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7E1DBFF4" w:rsidR="00B83DC8" w:rsidRPr="00AE062A" w:rsidRDefault="00B83DC8" w:rsidP="00AE062A">
      <w:pPr>
        <w:tabs>
          <w:tab w:val="left" w:pos="5670"/>
        </w:tabs>
        <w:spacing w:line="360" w:lineRule="auto"/>
        <w:rPr>
          <w:rFonts w:asciiTheme="minorHAnsi" w:hAnsiTheme="minorHAnsi" w:cstheme="minorHAnsi"/>
        </w:rPr>
      </w:pPr>
      <w:r w:rsidRPr="00AE062A">
        <w:rPr>
          <w:rFonts w:asciiTheme="minorHAnsi" w:hAnsiTheme="minorHAnsi" w:cstheme="minorHAnsi"/>
        </w:rPr>
        <w:t>Warszawa, dnia</w:t>
      </w:r>
      <w:r w:rsidR="002232BE" w:rsidRPr="00AE062A">
        <w:rPr>
          <w:rFonts w:asciiTheme="minorHAnsi" w:hAnsiTheme="minorHAnsi" w:cstheme="minorHAnsi"/>
        </w:rPr>
        <w:t xml:space="preserve"> </w:t>
      </w:r>
      <w:r w:rsidR="004B7AB0" w:rsidRPr="00AE062A">
        <w:rPr>
          <w:rFonts w:asciiTheme="minorHAnsi" w:hAnsiTheme="minorHAnsi" w:cstheme="minorHAnsi"/>
        </w:rPr>
        <w:t>10</w:t>
      </w:r>
      <w:r w:rsidR="00511A19" w:rsidRPr="00AE062A">
        <w:rPr>
          <w:rFonts w:asciiTheme="minorHAnsi" w:hAnsiTheme="minorHAnsi" w:cstheme="minorHAnsi"/>
        </w:rPr>
        <w:t xml:space="preserve"> </w:t>
      </w:r>
      <w:r w:rsidR="00B31647" w:rsidRPr="00AE062A">
        <w:rPr>
          <w:rFonts w:asciiTheme="minorHAnsi" w:hAnsiTheme="minorHAnsi" w:cstheme="minorHAnsi"/>
        </w:rPr>
        <w:t>stycznia</w:t>
      </w:r>
      <w:r w:rsidR="00511A19" w:rsidRPr="00AE062A">
        <w:rPr>
          <w:rFonts w:asciiTheme="minorHAnsi" w:hAnsiTheme="minorHAnsi" w:cstheme="minorHAnsi"/>
        </w:rPr>
        <w:t xml:space="preserve"> </w:t>
      </w:r>
      <w:r w:rsidR="002232BE" w:rsidRPr="00AE062A">
        <w:rPr>
          <w:rFonts w:asciiTheme="minorHAnsi" w:hAnsiTheme="minorHAnsi" w:cstheme="minorHAnsi"/>
        </w:rPr>
        <w:t>202</w:t>
      </w:r>
      <w:r w:rsidR="00B31647" w:rsidRPr="00AE062A">
        <w:rPr>
          <w:rFonts w:asciiTheme="minorHAnsi" w:hAnsiTheme="minorHAnsi" w:cstheme="minorHAnsi"/>
        </w:rPr>
        <w:t>5</w:t>
      </w:r>
      <w:r w:rsidR="002232BE" w:rsidRPr="00AE062A">
        <w:rPr>
          <w:rFonts w:asciiTheme="minorHAnsi" w:hAnsiTheme="minorHAnsi" w:cstheme="minorHAnsi"/>
        </w:rPr>
        <w:t xml:space="preserve"> </w:t>
      </w:r>
      <w:r w:rsidRPr="00AE062A">
        <w:rPr>
          <w:rFonts w:asciiTheme="minorHAnsi" w:hAnsiTheme="minorHAnsi" w:cstheme="minorHAnsi"/>
        </w:rPr>
        <w:t>r.</w:t>
      </w:r>
    </w:p>
    <w:p w14:paraId="486F91EF" w14:textId="5BB09C64" w:rsidR="002232BE" w:rsidRPr="00AE062A" w:rsidRDefault="00793B66" w:rsidP="00AE062A">
      <w:pPr>
        <w:tabs>
          <w:tab w:val="left" w:pos="462"/>
        </w:tabs>
        <w:spacing w:before="120" w:line="360" w:lineRule="auto"/>
        <w:rPr>
          <w:rFonts w:asciiTheme="minorHAnsi" w:hAnsiTheme="minorHAnsi" w:cstheme="minorHAnsi"/>
        </w:rPr>
      </w:pPr>
      <w:r w:rsidRPr="00AE062A">
        <w:rPr>
          <w:rFonts w:asciiTheme="minorHAnsi" w:hAnsiTheme="minorHAnsi" w:cstheme="minorHAnsi"/>
        </w:rPr>
        <w:t>DO.8361.151.2024</w:t>
      </w:r>
    </w:p>
    <w:p w14:paraId="58A65C79" w14:textId="24AD4039" w:rsidR="00B83DC8" w:rsidRPr="00AE062A" w:rsidRDefault="00B83DC8" w:rsidP="00AE062A">
      <w:pPr>
        <w:tabs>
          <w:tab w:val="left" w:pos="462"/>
        </w:tabs>
        <w:spacing w:before="120" w:line="360" w:lineRule="auto"/>
        <w:rPr>
          <w:rFonts w:asciiTheme="minorHAnsi" w:hAnsiTheme="minorHAnsi" w:cstheme="minorHAnsi"/>
          <w:spacing w:val="10"/>
        </w:rPr>
      </w:pPr>
      <w:r w:rsidRPr="00AE062A">
        <w:rPr>
          <w:rFonts w:asciiTheme="minorHAnsi" w:hAnsiTheme="minorHAnsi" w:cstheme="minorHAnsi"/>
        </w:rPr>
        <w:t xml:space="preserve">DECYZJA </w:t>
      </w:r>
      <w:r w:rsidR="00793B66" w:rsidRPr="00AE062A">
        <w:rPr>
          <w:rFonts w:asciiTheme="minorHAnsi" w:hAnsiTheme="minorHAnsi" w:cstheme="minorHAnsi"/>
        </w:rPr>
        <w:t>PO.418.C.302.2024.PK</w:t>
      </w:r>
    </w:p>
    <w:p w14:paraId="013682C6" w14:textId="37C56586" w:rsidR="00B83DC8" w:rsidRPr="00AE062A" w:rsidRDefault="00B83DC8" w:rsidP="00AE062A">
      <w:pPr>
        <w:spacing w:line="360" w:lineRule="auto"/>
        <w:rPr>
          <w:rFonts w:asciiTheme="minorHAnsi" w:hAnsiTheme="minorHAnsi" w:cstheme="minorHAnsi"/>
        </w:rPr>
      </w:pPr>
      <w:r w:rsidRPr="00AE062A">
        <w:rPr>
          <w:rFonts w:asciiTheme="minorHAnsi" w:hAnsiTheme="minorHAnsi" w:cstheme="minorHAnsi"/>
        </w:rPr>
        <w:t xml:space="preserve">Na podstawie art. 6 ust. 1 ustawy z dnia 9 maja 2014 r. o informowaniu o cenach towarów i usług </w:t>
      </w:r>
      <w:r w:rsidRPr="00AE062A">
        <w:rPr>
          <w:rFonts w:asciiTheme="minorHAnsi" w:hAnsiTheme="minorHAnsi" w:cstheme="minorHAnsi"/>
        </w:rPr>
        <w:br/>
        <w:t xml:space="preserve">(Dz. U. z 2023 r. poz. 168) oraz </w:t>
      </w:r>
      <w:r w:rsidR="00B66C87" w:rsidRPr="00AE062A">
        <w:rPr>
          <w:rFonts w:asciiTheme="minorHAnsi" w:hAnsiTheme="minorHAnsi" w:cstheme="minorHAnsi"/>
        </w:rPr>
        <w:t xml:space="preserve">odpowiednio </w:t>
      </w:r>
      <w:r w:rsidRPr="00AE062A">
        <w:rPr>
          <w:rFonts w:asciiTheme="minorHAnsi" w:hAnsiTheme="minorHAnsi" w:cstheme="minorHAnsi"/>
        </w:rPr>
        <w:t xml:space="preserve">art. 104 </w:t>
      </w:r>
      <w:bookmarkStart w:id="0" w:name="_Hlk187418673"/>
      <w:r w:rsidRPr="00AE062A">
        <w:rPr>
          <w:rFonts w:asciiTheme="minorHAnsi" w:hAnsiTheme="minorHAnsi" w:cstheme="minorHAnsi"/>
        </w:rPr>
        <w:t>§ 1</w:t>
      </w:r>
      <w:bookmarkEnd w:id="0"/>
      <w:r w:rsidR="00B66C87" w:rsidRPr="00AE062A">
        <w:rPr>
          <w:rFonts w:asciiTheme="minorHAnsi" w:hAnsiTheme="minorHAnsi" w:cstheme="minorHAnsi"/>
        </w:rPr>
        <w:t xml:space="preserve"> i art. 105 § 1</w:t>
      </w:r>
      <w:r w:rsidRPr="00AE062A">
        <w:rPr>
          <w:rFonts w:asciiTheme="minorHAnsi" w:hAnsiTheme="minorHAnsi" w:cstheme="minorHAnsi"/>
        </w:rPr>
        <w:t xml:space="preserve"> ustawy z dnia 14 czerwca 1960 r. Kodeks postępowania administracyjnego</w:t>
      </w:r>
      <w:r w:rsidR="00744D14" w:rsidRPr="00AE062A">
        <w:rPr>
          <w:rFonts w:asciiTheme="minorHAnsi" w:hAnsiTheme="minorHAnsi" w:cstheme="minorHAnsi"/>
        </w:rPr>
        <w:t xml:space="preserve"> (Dz.U. z 2024 r. poz. 572) </w:t>
      </w:r>
      <w:r w:rsidRPr="00AE062A">
        <w:rPr>
          <w:rFonts w:asciiTheme="minorHAnsi" w:hAnsiTheme="minorHAnsi" w:cstheme="minorHAnsi"/>
        </w:rPr>
        <w:t>po przeprowadzeniu postępowania administracyjnego,</w:t>
      </w:r>
    </w:p>
    <w:p w14:paraId="2343A03A" w14:textId="77777777" w:rsidR="00B83DC8" w:rsidRPr="00AE062A" w:rsidRDefault="00B83DC8" w:rsidP="00AE062A">
      <w:pPr>
        <w:spacing w:before="120" w:after="120" w:line="360" w:lineRule="auto"/>
        <w:rPr>
          <w:rFonts w:asciiTheme="minorHAnsi" w:hAnsiTheme="minorHAnsi" w:cstheme="minorHAnsi"/>
        </w:rPr>
      </w:pPr>
      <w:r w:rsidRPr="00AE062A">
        <w:rPr>
          <w:rFonts w:asciiTheme="minorHAnsi" w:hAnsiTheme="minorHAnsi" w:cstheme="minorHAnsi"/>
        </w:rPr>
        <w:t>Mazowiecki Wojewódzki Inspektor Inspekcji Handlowej</w:t>
      </w:r>
    </w:p>
    <w:p w14:paraId="282B9DF2" w14:textId="1B03ECF0" w:rsidR="008B122D" w:rsidRPr="00AE062A" w:rsidRDefault="002D2AD0" w:rsidP="00AE062A">
      <w:pPr>
        <w:pStyle w:val="Akapitzlist"/>
        <w:numPr>
          <w:ilvl w:val="0"/>
          <w:numId w:val="24"/>
        </w:numPr>
        <w:spacing w:after="120" w:line="360" w:lineRule="auto"/>
        <w:ind w:left="284" w:hanging="284"/>
        <w:rPr>
          <w:rFonts w:asciiTheme="minorHAnsi" w:hAnsiTheme="minorHAnsi" w:cstheme="minorHAnsi"/>
        </w:rPr>
      </w:pPr>
      <w:r w:rsidRPr="00AE062A">
        <w:rPr>
          <w:rFonts w:asciiTheme="minorHAnsi" w:hAnsiTheme="minorHAnsi" w:cstheme="minorHAnsi"/>
        </w:rPr>
        <w:t>w</w:t>
      </w:r>
      <w:r w:rsidR="008B122D" w:rsidRPr="00AE062A">
        <w:rPr>
          <w:rFonts w:asciiTheme="minorHAnsi" w:hAnsiTheme="minorHAnsi" w:cstheme="minorHAnsi"/>
        </w:rPr>
        <w:t>ymierza</w:t>
      </w:r>
      <w:r w:rsidRPr="00AE062A">
        <w:rPr>
          <w:rFonts w:asciiTheme="minorHAnsi" w:hAnsiTheme="minorHAnsi" w:cstheme="minorHAnsi"/>
        </w:rPr>
        <w:t xml:space="preserve"> przedsiębiorcy Krzysztofowi Drężek prowadzącemu działalność gospodarczą pod firmą:</w:t>
      </w:r>
      <w:bookmarkStart w:id="1" w:name="_Hlk177467521"/>
      <w:r w:rsidRPr="00AE062A">
        <w:rPr>
          <w:rFonts w:asciiTheme="minorHAnsi" w:hAnsiTheme="minorHAnsi" w:cstheme="minorHAnsi"/>
        </w:rPr>
        <w:t xml:space="preserve"> Firma Handlowo Usługowa DREMEDIUM Krzysztof Drężek</w:t>
      </w:r>
      <w:bookmarkEnd w:id="1"/>
      <w:r w:rsidRPr="00AE062A">
        <w:rPr>
          <w:rFonts w:asciiTheme="minorHAnsi" w:hAnsiTheme="minorHAnsi" w:cstheme="minorHAnsi"/>
        </w:rPr>
        <w:t xml:space="preserve"> </w:t>
      </w:r>
      <w:r w:rsidR="008B122D" w:rsidRPr="00AE062A">
        <w:rPr>
          <w:rFonts w:asciiTheme="minorHAnsi" w:hAnsiTheme="minorHAnsi" w:cstheme="minorHAnsi"/>
        </w:rPr>
        <w:t>karę pieniężną w wysokości 1400 zł (słownie: tysiąc czterysta złotych) z tytułu niewykonania obowiązku, o którym mowa w art. 4 ust. 1 ustawy z dnia 9 maja 2014 r. o informowaniu o cenach towarów i usług z uwagi na to, że w cenniku – menu nie zawarto aktualnych informacji umożliwiających konsumentom identyfikację ceny z potrawą lub wyrobem poprzez nieokreślenie ilości potrawy lub wyrobu, do której odnosi się cena dla 37 potraw lub wyrobów. Stanowi to naruszenie art. 4 ust. 1 ww. ustawy</w:t>
      </w:r>
      <w:r w:rsidR="00C60BBA" w:rsidRPr="00AE062A">
        <w:rPr>
          <w:rFonts w:asciiTheme="minorHAnsi" w:hAnsiTheme="minorHAnsi" w:cstheme="minorHAnsi"/>
        </w:rPr>
        <w:t xml:space="preserve">, ponadto </w:t>
      </w:r>
      <w:r w:rsidR="008B122D" w:rsidRPr="00AE062A">
        <w:rPr>
          <w:rFonts w:asciiTheme="minorHAnsi" w:hAnsiTheme="minorHAnsi" w:cstheme="minorHAnsi"/>
        </w:rPr>
        <w:t>narusz</w:t>
      </w:r>
      <w:r w:rsidR="00C60BBA" w:rsidRPr="00AE062A">
        <w:rPr>
          <w:rFonts w:asciiTheme="minorHAnsi" w:hAnsiTheme="minorHAnsi" w:cstheme="minorHAnsi"/>
        </w:rPr>
        <w:t>a</w:t>
      </w:r>
      <w:r w:rsidR="008B122D" w:rsidRPr="00AE062A">
        <w:rPr>
          <w:rFonts w:asciiTheme="minorHAnsi" w:hAnsiTheme="minorHAnsi" w:cstheme="minorHAnsi"/>
        </w:rPr>
        <w:t xml:space="preserve"> § 9 ust. 2 w zw. z ust. 1 rozporządzenia Ministra Rozwoju i </w:t>
      </w:r>
      <w:r w:rsidRPr="00AE062A">
        <w:rPr>
          <w:rFonts w:asciiTheme="minorHAnsi" w:hAnsiTheme="minorHAnsi" w:cstheme="minorHAnsi"/>
        </w:rPr>
        <w:t>Technologii z</w:t>
      </w:r>
      <w:r w:rsidR="008B122D" w:rsidRPr="00AE062A">
        <w:rPr>
          <w:rFonts w:asciiTheme="minorHAnsi" w:hAnsiTheme="minorHAnsi" w:cstheme="minorHAnsi"/>
        </w:rPr>
        <w:t xml:space="preserve"> dnia 19 grudnia 2022 r. w sprawie uwidaczniania cen towarów i usług (Dz. U. z 2022 r. poz. 2776). Dodatkowo </w:t>
      </w:r>
      <w:r w:rsidR="00C60BBA" w:rsidRPr="00AE062A">
        <w:rPr>
          <w:rFonts w:asciiTheme="minorHAnsi" w:hAnsiTheme="minorHAnsi" w:cstheme="minorHAnsi"/>
        </w:rPr>
        <w:t xml:space="preserve">w przypadku </w:t>
      </w:r>
      <w:r w:rsidR="008B122D" w:rsidRPr="00AE062A">
        <w:rPr>
          <w:rFonts w:asciiTheme="minorHAnsi" w:hAnsiTheme="minorHAnsi" w:cstheme="minorHAnsi"/>
        </w:rPr>
        <w:t xml:space="preserve">2 </w:t>
      </w:r>
      <w:r w:rsidR="00C60BBA" w:rsidRPr="00AE062A">
        <w:rPr>
          <w:rFonts w:asciiTheme="minorHAnsi" w:hAnsiTheme="minorHAnsi" w:cstheme="minorHAnsi"/>
        </w:rPr>
        <w:t xml:space="preserve">z powyższych </w:t>
      </w:r>
      <w:r w:rsidR="008B122D" w:rsidRPr="00AE062A">
        <w:rPr>
          <w:rFonts w:asciiTheme="minorHAnsi" w:hAnsiTheme="minorHAnsi" w:cstheme="minorHAnsi"/>
        </w:rPr>
        <w:t>potraw lub wyrobów w cenniku – menu nie uwidoczniono</w:t>
      </w:r>
      <w:r w:rsidR="00C60BBA" w:rsidRPr="00AE062A">
        <w:rPr>
          <w:rFonts w:asciiTheme="minorHAnsi" w:hAnsiTheme="minorHAnsi" w:cstheme="minorHAnsi"/>
        </w:rPr>
        <w:t xml:space="preserve"> ich</w:t>
      </w:r>
      <w:r w:rsidR="008B122D" w:rsidRPr="00AE062A">
        <w:rPr>
          <w:rFonts w:asciiTheme="minorHAnsi" w:hAnsiTheme="minorHAnsi" w:cstheme="minorHAnsi"/>
        </w:rPr>
        <w:t xml:space="preserve"> ceny, co stanowi naruszenie art. 4 ust. 1 ww. ustawy oraz § 9 ust. 1 ww. rozporządzenia</w:t>
      </w:r>
      <w:r w:rsidR="00185C17" w:rsidRPr="00AE062A">
        <w:rPr>
          <w:rFonts w:asciiTheme="minorHAnsi" w:hAnsiTheme="minorHAnsi" w:cstheme="minorHAnsi"/>
        </w:rPr>
        <w:t>;</w:t>
      </w:r>
    </w:p>
    <w:p w14:paraId="5831C17F" w14:textId="77777777" w:rsidR="00E90A2D" w:rsidRPr="00AE062A" w:rsidRDefault="00E90A2D" w:rsidP="00AE062A">
      <w:pPr>
        <w:pStyle w:val="Akapitzlist"/>
        <w:spacing w:after="120" w:line="360" w:lineRule="auto"/>
        <w:ind w:left="284"/>
        <w:rPr>
          <w:rFonts w:asciiTheme="minorHAnsi" w:hAnsiTheme="minorHAnsi" w:cstheme="minorHAnsi"/>
        </w:rPr>
      </w:pPr>
    </w:p>
    <w:p w14:paraId="6122FB98" w14:textId="7FF05699" w:rsidR="007514E2" w:rsidRPr="00AE062A" w:rsidRDefault="00284172" w:rsidP="00AE062A">
      <w:pPr>
        <w:pStyle w:val="Akapitzlist"/>
        <w:numPr>
          <w:ilvl w:val="0"/>
          <w:numId w:val="24"/>
        </w:numPr>
        <w:spacing w:before="120" w:line="360" w:lineRule="auto"/>
        <w:ind w:left="284" w:hanging="284"/>
        <w:rPr>
          <w:rFonts w:asciiTheme="minorHAnsi" w:hAnsiTheme="minorHAnsi" w:cstheme="minorHAnsi"/>
        </w:rPr>
      </w:pPr>
      <w:r w:rsidRPr="00AE062A">
        <w:rPr>
          <w:rFonts w:asciiTheme="minorHAnsi" w:hAnsiTheme="minorHAnsi" w:cstheme="minorHAnsi"/>
        </w:rPr>
        <w:t xml:space="preserve">umarza </w:t>
      </w:r>
      <w:r w:rsidR="002D2AD0" w:rsidRPr="00AE062A">
        <w:rPr>
          <w:rFonts w:asciiTheme="minorHAnsi" w:hAnsiTheme="minorHAnsi" w:cstheme="minorHAnsi"/>
        </w:rPr>
        <w:t xml:space="preserve">wobec ww. przedsiębiorcy </w:t>
      </w:r>
      <w:r w:rsidRPr="00AE062A">
        <w:rPr>
          <w:rFonts w:asciiTheme="minorHAnsi" w:hAnsiTheme="minorHAnsi" w:cstheme="minorHAnsi"/>
        </w:rPr>
        <w:t xml:space="preserve">postępowanie administracyjne w części dotyczącej </w:t>
      </w:r>
      <w:r w:rsidR="00DD5F31" w:rsidRPr="00AE062A">
        <w:rPr>
          <w:rFonts w:asciiTheme="minorHAnsi" w:hAnsiTheme="minorHAnsi" w:cstheme="minorHAnsi"/>
        </w:rPr>
        <w:t>wymierzenia kary</w:t>
      </w:r>
      <w:r w:rsidRPr="00AE062A">
        <w:rPr>
          <w:rFonts w:asciiTheme="minorHAnsi" w:hAnsiTheme="minorHAnsi" w:cstheme="minorHAnsi"/>
        </w:rPr>
        <w:t xml:space="preserve"> pieniężnej określonej</w:t>
      </w:r>
      <w:r w:rsidR="00457466" w:rsidRPr="00AE062A">
        <w:rPr>
          <w:rFonts w:asciiTheme="minorHAnsi" w:hAnsiTheme="minorHAnsi" w:cstheme="minorHAnsi"/>
        </w:rPr>
        <w:t xml:space="preserve"> </w:t>
      </w:r>
      <w:r w:rsidRPr="00AE062A">
        <w:rPr>
          <w:rFonts w:asciiTheme="minorHAnsi" w:hAnsiTheme="minorHAnsi" w:cstheme="minorHAnsi"/>
        </w:rPr>
        <w:t xml:space="preserve">art. 6 ust. 1 ustawy z dnia 9 maja 2014 r. o informowaniu o cenach towarów i usług z tytułu niewykonania obowiązku, o którym mowa w art. 4 ust. 1 ustawy z dnia 9 maja 2014 r. </w:t>
      </w:r>
      <w:r w:rsidR="002D2AD0" w:rsidRPr="00AE062A">
        <w:rPr>
          <w:rFonts w:asciiTheme="minorHAnsi" w:hAnsiTheme="minorHAnsi" w:cstheme="minorHAnsi"/>
        </w:rPr>
        <w:br/>
      </w:r>
      <w:r w:rsidRPr="00AE062A">
        <w:rPr>
          <w:rFonts w:asciiTheme="minorHAnsi" w:hAnsiTheme="minorHAnsi" w:cstheme="minorHAnsi"/>
        </w:rPr>
        <w:t xml:space="preserve">o informowaniu o cenach towarów i usług, w odniesieniu do </w:t>
      </w:r>
      <w:r w:rsidR="00FE5BF2" w:rsidRPr="00AE062A">
        <w:rPr>
          <w:rFonts w:asciiTheme="minorHAnsi" w:hAnsiTheme="minorHAnsi" w:cstheme="minorHAnsi"/>
        </w:rPr>
        <w:t xml:space="preserve">3 </w:t>
      </w:r>
      <w:r w:rsidR="004B7AB0" w:rsidRPr="00AE062A">
        <w:rPr>
          <w:rFonts w:asciiTheme="minorHAnsi" w:hAnsiTheme="minorHAnsi" w:cstheme="minorHAnsi"/>
        </w:rPr>
        <w:t>partii opakowań</w:t>
      </w:r>
      <w:r w:rsidR="00F26159" w:rsidRPr="00AE062A">
        <w:rPr>
          <w:rFonts w:asciiTheme="minorHAnsi" w:hAnsiTheme="minorHAnsi" w:cstheme="minorHAnsi"/>
        </w:rPr>
        <w:t xml:space="preserve">: opakowanie na wynos 1,00 zł, opakowanie na wynos 0,25 zł, </w:t>
      </w:r>
      <w:r w:rsidR="007514E2" w:rsidRPr="00AE062A">
        <w:rPr>
          <w:rFonts w:asciiTheme="minorHAnsi" w:hAnsiTheme="minorHAnsi" w:cstheme="minorHAnsi"/>
        </w:rPr>
        <w:t>o</w:t>
      </w:r>
      <w:r w:rsidR="00F26159" w:rsidRPr="00AE062A">
        <w:rPr>
          <w:rFonts w:asciiTheme="minorHAnsi" w:hAnsiTheme="minorHAnsi" w:cstheme="minorHAnsi"/>
        </w:rPr>
        <w:t xml:space="preserve">pakowanie na wynos 0,20 zł. </w:t>
      </w:r>
      <w:r w:rsidRPr="00AE062A">
        <w:rPr>
          <w:rFonts w:asciiTheme="minorHAnsi" w:hAnsiTheme="minorHAnsi" w:cstheme="minorHAnsi"/>
        </w:rPr>
        <w:t>Postępowanie administracyjne w tym zakresie należy umorzyć, z uwagi na jego bezprzedmiotowość</w:t>
      </w:r>
      <w:r w:rsidR="004B7AB0" w:rsidRPr="00AE062A">
        <w:rPr>
          <w:rFonts w:asciiTheme="minorHAnsi" w:hAnsiTheme="minorHAnsi" w:cstheme="minorHAnsi"/>
        </w:rPr>
        <w:t xml:space="preserve"> </w:t>
      </w:r>
    </w:p>
    <w:p w14:paraId="48440CD1" w14:textId="3FEC23B7" w:rsidR="00284172" w:rsidRPr="00AE062A" w:rsidRDefault="004B7AB0" w:rsidP="00AE062A">
      <w:pPr>
        <w:spacing w:line="360" w:lineRule="auto"/>
        <w:rPr>
          <w:rFonts w:asciiTheme="minorHAnsi" w:hAnsiTheme="minorHAnsi" w:cstheme="minorHAnsi"/>
        </w:rPr>
      </w:pPr>
      <w:r w:rsidRPr="00AE062A">
        <w:rPr>
          <w:rFonts w:asciiTheme="minorHAnsi" w:hAnsiTheme="minorHAnsi" w:cstheme="minorHAnsi"/>
        </w:rPr>
        <w:t>– szczegóły w uzasadnieniu</w:t>
      </w:r>
      <w:r w:rsidR="00284172" w:rsidRPr="00AE062A">
        <w:rPr>
          <w:rFonts w:asciiTheme="minorHAnsi" w:hAnsiTheme="minorHAnsi" w:cstheme="minorHAnsi"/>
        </w:rPr>
        <w:t>.</w:t>
      </w:r>
    </w:p>
    <w:p w14:paraId="753DE370" w14:textId="6A786E45" w:rsidR="004B7AB0" w:rsidRPr="00AE062A" w:rsidRDefault="00B83DC8" w:rsidP="00AE062A">
      <w:pPr>
        <w:spacing w:before="120" w:after="120" w:line="360" w:lineRule="auto"/>
        <w:rPr>
          <w:rFonts w:asciiTheme="minorHAnsi" w:hAnsiTheme="minorHAnsi" w:cstheme="minorHAnsi"/>
        </w:rPr>
      </w:pPr>
      <w:r w:rsidRPr="00AE062A">
        <w:rPr>
          <w:rFonts w:asciiTheme="minorHAnsi" w:hAnsiTheme="minorHAnsi" w:cstheme="minorHAnsi"/>
        </w:rPr>
        <w:lastRenderedPageBreak/>
        <w:t>UZASA</w:t>
      </w:r>
      <w:r w:rsidR="003836A6" w:rsidRPr="00AE062A">
        <w:rPr>
          <w:rFonts w:asciiTheme="minorHAnsi" w:hAnsiTheme="minorHAnsi" w:cstheme="minorHAnsi"/>
        </w:rPr>
        <w:t>D</w:t>
      </w:r>
      <w:r w:rsidRPr="00AE062A">
        <w:rPr>
          <w:rFonts w:asciiTheme="minorHAnsi" w:hAnsiTheme="minorHAnsi" w:cstheme="minorHAnsi"/>
        </w:rPr>
        <w:t>NI</w:t>
      </w:r>
      <w:r w:rsidR="003836A6" w:rsidRPr="00AE062A">
        <w:rPr>
          <w:rFonts w:asciiTheme="minorHAnsi" w:hAnsiTheme="minorHAnsi" w:cstheme="minorHAnsi"/>
        </w:rPr>
        <w:t>E</w:t>
      </w:r>
      <w:r w:rsidRPr="00AE062A">
        <w:rPr>
          <w:rFonts w:asciiTheme="minorHAnsi" w:hAnsiTheme="minorHAnsi" w:cstheme="minorHAnsi"/>
        </w:rPr>
        <w:t>NIE</w:t>
      </w:r>
    </w:p>
    <w:p w14:paraId="61E97205" w14:textId="59796514" w:rsidR="00793B66" w:rsidRPr="00AE062A" w:rsidRDefault="00793B66" w:rsidP="00AE062A">
      <w:pPr>
        <w:spacing w:line="360" w:lineRule="auto"/>
        <w:rPr>
          <w:rFonts w:asciiTheme="minorHAnsi" w:hAnsiTheme="minorHAnsi" w:cstheme="minorHAnsi"/>
        </w:rPr>
      </w:pPr>
      <w:r w:rsidRPr="00AE062A">
        <w:rPr>
          <w:rFonts w:asciiTheme="minorHAnsi" w:hAnsiTheme="minorHAnsi" w:cstheme="minorHAnsi"/>
        </w:rPr>
        <w:t>W dniach 01–09.07.2024 r. inspektorzy Wojewódzkiego Inspektoratu Inspekcji Handlowej w Warszawie Delegatura w Ostrołęce, przeprowadzili kontrolę przedsiębiorcy Krzysztofa Drężek prowadzącego działalność gospodarczą pod firmą: Firma Handlowo Usługowa DREMEDIUM Krzysztof Drężek.</w:t>
      </w:r>
    </w:p>
    <w:p w14:paraId="24101779" w14:textId="5AC14415" w:rsidR="00793B66" w:rsidRPr="00AE062A" w:rsidRDefault="00793B66" w:rsidP="00AE062A">
      <w:pPr>
        <w:spacing w:line="360" w:lineRule="auto"/>
        <w:rPr>
          <w:rFonts w:asciiTheme="minorHAnsi" w:hAnsiTheme="minorHAnsi" w:cstheme="minorHAnsi"/>
        </w:rPr>
      </w:pPr>
      <w:r w:rsidRPr="00AE062A">
        <w:rPr>
          <w:rFonts w:asciiTheme="minorHAnsi" w:hAnsiTheme="minorHAnsi" w:cstheme="minorHAnsi"/>
        </w:rPr>
        <w:t>W toku kontroli ww. przedsiębiorcy w restauracji „KUR” przy ul. Dzieci Polskich nr 2 w Myszyńcu zakwestionowano 40 oferowanych potraw lub wyrobów:</w:t>
      </w:r>
    </w:p>
    <w:p w14:paraId="2E19346C" w14:textId="77777777" w:rsidR="00793B66" w:rsidRPr="00AE062A" w:rsidRDefault="00793B66" w:rsidP="00AE062A">
      <w:pPr>
        <w:spacing w:line="312" w:lineRule="auto"/>
        <w:rPr>
          <w:rFonts w:asciiTheme="minorHAnsi" w:hAnsiTheme="minorHAnsi" w:cstheme="minorHAnsi"/>
        </w:rPr>
      </w:pPr>
      <w:r w:rsidRPr="00AE062A">
        <w:rPr>
          <w:rFonts w:asciiTheme="minorHAnsi" w:hAnsiTheme="minorHAnsi" w:cstheme="minorHAnsi"/>
        </w:rPr>
        <w:t xml:space="preserve">ŚNIADANIE </w:t>
      </w:r>
    </w:p>
    <w:p w14:paraId="17FCE941" w14:textId="77777777" w:rsidR="00793B66" w:rsidRPr="00AE062A" w:rsidRDefault="00793B66" w:rsidP="00AE062A">
      <w:pPr>
        <w:numPr>
          <w:ilvl w:val="0"/>
          <w:numId w:val="20"/>
        </w:numPr>
        <w:spacing w:line="312" w:lineRule="auto"/>
        <w:rPr>
          <w:rFonts w:asciiTheme="minorHAnsi" w:hAnsiTheme="minorHAnsi" w:cstheme="minorHAnsi"/>
        </w:rPr>
      </w:pPr>
      <w:r w:rsidRPr="00AE062A">
        <w:rPr>
          <w:rFonts w:asciiTheme="minorHAnsi" w:hAnsiTheme="minorHAnsi" w:cstheme="minorHAnsi"/>
        </w:rPr>
        <w:t>Deska śniadaniowa (talerz swojskiej wędliny, pasztecik, sery, pieczywo, świeże warzywa, masło),</w:t>
      </w:r>
    </w:p>
    <w:p w14:paraId="5C8D2A2B" w14:textId="77777777" w:rsidR="00793B66" w:rsidRPr="00AE062A" w:rsidRDefault="00793B66" w:rsidP="00AE062A">
      <w:pPr>
        <w:spacing w:line="312" w:lineRule="auto"/>
        <w:rPr>
          <w:rFonts w:asciiTheme="minorHAnsi" w:hAnsiTheme="minorHAnsi" w:cstheme="minorHAnsi"/>
        </w:rPr>
      </w:pPr>
      <w:r w:rsidRPr="00AE062A">
        <w:rPr>
          <w:rFonts w:asciiTheme="minorHAnsi" w:hAnsiTheme="minorHAnsi" w:cstheme="minorHAnsi"/>
        </w:rPr>
        <w:t>ZUPY</w:t>
      </w:r>
    </w:p>
    <w:p w14:paraId="2E979F5F" w14:textId="77777777" w:rsidR="00793B66" w:rsidRPr="00AE062A" w:rsidRDefault="00793B66" w:rsidP="00AE062A">
      <w:pPr>
        <w:numPr>
          <w:ilvl w:val="0"/>
          <w:numId w:val="20"/>
        </w:numPr>
        <w:spacing w:line="312" w:lineRule="auto"/>
        <w:rPr>
          <w:rFonts w:asciiTheme="minorHAnsi" w:hAnsiTheme="minorHAnsi" w:cstheme="minorHAnsi"/>
        </w:rPr>
      </w:pPr>
      <w:r w:rsidRPr="00AE062A">
        <w:rPr>
          <w:rFonts w:asciiTheme="minorHAnsi" w:hAnsiTheme="minorHAnsi" w:cstheme="minorHAnsi"/>
        </w:rPr>
        <w:t>Buraczkowa,</w:t>
      </w:r>
    </w:p>
    <w:p w14:paraId="09C9BAA2" w14:textId="77777777" w:rsidR="00793B66" w:rsidRPr="00AE062A" w:rsidRDefault="00793B66" w:rsidP="00AE062A">
      <w:pPr>
        <w:spacing w:line="312" w:lineRule="auto"/>
        <w:rPr>
          <w:rFonts w:asciiTheme="minorHAnsi" w:hAnsiTheme="minorHAnsi" w:cstheme="minorHAnsi"/>
        </w:rPr>
      </w:pPr>
      <w:r w:rsidRPr="00AE062A">
        <w:rPr>
          <w:rFonts w:asciiTheme="minorHAnsi" w:hAnsiTheme="minorHAnsi" w:cstheme="minorHAnsi"/>
        </w:rPr>
        <w:t>DANIA OBIADOWE</w:t>
      </w:r>
    </w:p>
    <w:p w14:paraId="1B099865" w14:textId="77777777" w:rsidR="00793B66" w:rsidRPr="00AE062A" w:rsidRDefault="00793B66" w:rsidP="00AE062A">
      <w:pPr>
        <w:spacing w:line="312" w:lineRule="auto"/>
        <w:rPr>
          <w:rFonts w:asciiTheme="minorHAnsi" w:hAnsiTheme="minorHAnsi" w:cstheme="minorHAnsi"/>
        </w:rPr>
      </w:pPr>
      <w:r w:rsidRPr="00AE062A">
        <w:rPr>
          <w:rFonts w:asciiTheme="minorHAnsi" w:hAnsiTheme="minorHAnsi" w:cstheme="minorHAnsi"/>
        </w:rPr>
        <w:t>MIĘSIWO</w:t>
      </w:r>
    </w:p>
    <w:p w14:paraId="5A280F5D" w14:textId="77777777" w:rsidR="00793B66" w:rsidRPr="00AE062A" w:rsidRDefault="00793B66" w:rsidP="00AE062A">
      <w:pPr>
        <w:numPr>
          <w:ilvl w:val="0"/>
          <w:numId w:val="20"/>
        </w:numPr>
        <w:spacing w:line="312" w:lineRule="auto"/>
        <w:rPr>
          <w:rFonts w:asciiTheme="minorHAnsi" w:hAnsiTheme="minorHAnsi" w:cstheme="minorHAnsi"/>
        </w:rPr>
      </w:pPr>
      <w:proofErr w:type="spellStart"/>
      <w:r w:rsidRPr="00AE062A">
        <w:rPr>
          <w:rFonts w:asciiTheme="minorHAnsi" w:hAnsiTheme="minorHAnsi" w:cstheme="minorHAnsi"/>
        </w:rPr>
        <w:t>Devolay</w:t>
      </w:r>
      <w:proofErr w:type="spellEnd"/>
      <w:r w:rsidRPr="00AE062A">
        <w:rPr>
          <w:rFonts w:asciiTheme="minorHAnsi" w:hAnsiTheme="minorHAnsi" w:cstheme="minorHAnsi"/>
        </w:rPr>
        <w:t xml:space="preserve"> z frytkami i surówką,</w:t>
      </w:r>
    </w:p>
    <w:p w14:paraId="4DE25739" w14:textId="77777777" w:rsidR="00793B66" w:rsidRPr="00AE062A" w:rsidRDefault="00793B66" w:rsidP="00AE062A">
      <w:pPr>
        <w:numPr>
          <w:ilvl w:val="0"/>
          <w:numId w:val="20"/>
        </w:numPr>
        <w:spacing w:line="312" w:lineRule="auto"/>
        <w:rPr>
          <w:rFonts w:asciiTheme="minorHAnsi" w:hAnsiTheme="minorHAnsi" w:cstheme="minorHAnsi"/>
        </w:rPr>
      </w:pPr>
      <w:r w:rsidRPr="00AE062A">
        <w:rPr>
          <w:rFonts w:asciiTheme="minorHAnsi" w:hAnsiTheme="minorHAnsi" w:cstheme="minorHAnsi"/>
        </w:rPr>
        <w:t>Wątróbka z jabłkami i cebulką z ziemniakami,</w:t>
      </w:r>
    </w:p>
    <w:p w14:paraId="7F3909E2" w14:textId="77777777" w:rsidR="00793B66" w:rsidRPr="00AE062A" w:rsidRDefault="00793B66" w:rsidP="00AE062A">
      <w:pPr>
        <w:numPr>
          <w:ilvl w:val="0"/>
          <w:numId w:val="20"/>
        </w:numPr>
        <w:spacing w:line="312" w:lineRule="auto"/>
        <w:rPr>
          <w:rFonts w:asciiTheme="minorHAnsi" w:hAnsiTheme="minorHAnsi" w:cstheme="minorHAnsi"/>
        </w:rPr>
      </w:pPr>
      <w:r w:rsidRPr="00AE062A">
        <w:rPr>
          <w:rFonts w:asciiTheme="minorHAnsi" w:hAnsiTheme="minorHAnsi" w:cstheme="minorHAnsi"/>
        </w:rPr>
        <w:t>Talerz młodego (</w:t>
      </w:r>
      <w:proofErr w:type="spellStart"/>
      <w:r w:rsidRPr="00AE062A">
        <w:rPr>
          <w:rFonts w:asciiTheme="minorHAnsi" w:hAnsiTheme="minorHAnsi" w:cstheme="minorHAnsi"/>
        </w:rPr>
        <w:t>stripsy</w:t>
      </w:r>
      <w:proofErr w:type="spellEnd"/>
      <w:r w:rsidRPr="00AE062A">
        <w:rPr>
          <w:rFonts w:asciiTheme="minorHAnsi" w:hAnsiTheme="minorHAnsi" w:cstheme="minorHAnsi"/>
        </w:rPr>
        <w:t xml:space="preserve"> z kurczaka z frytkami i surówką w sosie),</w:t>
      </w:r>
    </w:p>
    <w:p w14:paraId="4A3D1DAF" w14:textId="77777777" w:rsidR="00793B66" w:rsidRPr="00AE062A" w:rsidRDefault="00793B66" w:rsidP="00AE062A">
      <w:pPr>
        <w:spacing w:line="312" w:lineRule="auto"/>
        <w:rPr>
          <w:rFonts w:asciiTheme="minorHAnsi" w:hAnsiTheme="minorHAnsi" w:cstheme="minorHAnsi"/>
        </w:rPr>
      </w:pPr>
      <w:r w:rsidRPr="00AE062A">
        <w:rPr>
          <w:rFonts w:asciiTheme="minorHAnsi" w:hAnsiTheme="minorHAnsi" w:cstheme="minorHAnsi"/>
        </w:rPr>
        <w:t xml:space="preserve">DANIA OBIADOWE </w:t>
      </w:r>
    </w:p>
    <w:p w14:paraId="25A8A2B6" w14:textId="77777777" w:rsidR="00793B66" w:rsidRPr="00AE062A" w:rsidRDefault="00793B66" w:rsidP="00AE062A">
      <w:pPr>
        <w:spacing w:line="312" w:lineRule="auto"/>
        <w:rPr>
          <w:rFonts w:asciiTheme="minorHAnsi" w:hAnsiTheme="minorHAnsi" w:cstheme="minorHAnsi"/>
        </w:rPr>
      </w:pPr>
      <w:r w:rsidRPr="00AE062A">
        <w:rPr>
          <w:rFonts w:asciiTheme="minorHAnsi" w:hAnsiTheme="minorHAnsi" w:cstheme="minorHAnsi"/>
        </w:rPr>
        <w:t>NALEŚNIKOWE</w:t>
      </w:r>
    </w:p>
    <w:p w14:paraId="5176D551" w14:textId="77777777" w:rsidR="00793B66" w:rsidRPr="00AE062A" w:rsidRDefault="00793B66" w:rsidP="00AE062A">
      <w:pPr>
        <w:numPr>
          <w:ilvl w:val="0"/>
          <w:numId w:val="20"/>
        </w:numPr>
        <w:spacing w:line="312" w:lineRule="auto"/>
        <w:rPr>
          <w:rFonts w:asciiTheme="minorHAnsi" w:hAnsiTheme="minorHAnsi" w:cstheme="minorHAnsi"/>
        </w:rPr>
      </w:pPr>
      <w:r w:rsidRPr="00AE062A">
        <w:rPr>
          <w:rFonts w:asciiTheme="minorHAnsi" w:hAnsiTheme="minorHAnsi" w:cstheme="minorHAnsi"/>
        </w:rPr>
        <w:t>Krokiety z kapustą i grzybami,</w:t>
      </w:r>
    </w:p>
    <w:p w14:paraId="56E25CEA" w14:textId="77777777" w:rsidR="00793B66" w:rsidRPr="00AE062A" w:rsidRDefault="00793B66" w:rsidP="00AE062A">
      <w:pPr>
        <w:numPr>
          <w:ilvl w:val="0"/>
          <w:numId w:val="20"/>
        </w:numPr>
        <w:spacing w:line="312" w:lineRule="auto"/>
        <w:rPr>
          <w:rFonts w:asciiTheme="minorHAnsi" w:hAnsiTheme="minorHAnsi" w:cstheme="minorHAnsi"/>
        </w:rPr>
      </w:pPr>
      <w:r w:rsidRPr="00AE062A">
        <w:rPr>
          <w:rFonts w:asciiTheme="minorHAnsi" w:hAnsiTheme="minorHAnsi" w:cstheme="minorHAnsi"/>
        </w:rPr>
        <w:t>Krokiety z pieczarką i serem żółtym,</w:t>
      </w:r>
    </w:p>
    <w:p w14:paraId="45136AB4" w14:textId="77777777" w:rsidR="00793B66" w:rsidRPr="00AE062A" w:rsidRDefault="00793B66" w:rsidP="00AE062A">
      <w:pPr>
        <w:numPr>
          <w:ilvl w:val="0"/>
          <w:numId w:val="20"/>
        </w:numPr>
        <w:spacing w:line="312" w:lineRule="auto"/>
        <w:rPr>
          <w:rFonts w:asciiTheme="minorHAnsi" w:hAnsiTheme="minorHAnsi" w:cstheme="minorHAnsi"/>
        </w:rPr>
      </w:pPr>
      <w:r w:rsidRPr="00AE062A">
        <w:rPr>
          <w:rFonts w:asciiTheme="minorHAnsi" w:hAnsiTheme="minorHAnsi" w:cstheme="minorHAnsi"/>
        </w:rPr>
        <w:t>Naleśniki z twarogiem,</w:t>
      </w:r>
    </w:p>
    <w:p w14:paraId="14F1523C" w14:textId="77777777" w:rsidR="00793B66" w:rsidRPr="00AE062A" w:rsidRDefault="00793B66" w:rsidP="00AE062A">
      <w:pPr>
        <w:numPr>
          <w:ilvl w:val="0"/>
          <w:numId w:val="20"/>
        </w:numPr>
        <w:spacing w:line="312" w:lineRule="auto"/>
        <w:rPr>
          <w:rFonts w:asciiTheme="minorHAnsi" w:hAnsiTheme="minorHAnsi" w:cstheme="minorHAnsi"/>
        </w:rPr>
      </w:pPr>
      <w:r w:rsidRPr="00AE062A">
        <w:rPr>
          <w:rFonts w:asciiTheme="minorHAnsi" w:hAnsiTheme="minorHAnsi" w:cstheme="minorHAnsi"/>
        </w:rPr>
        <w:t>Naleśniki z konfiturą,</w:t>
      </w:r>
    </w:p>
    <w:p w14:paraId="08EC8F48" w14:textId="77777777" w:rsidR="00793B66" w:rsidRPr="00AE062A" w:rsidRDefault="00793B66" w:rsidP="00AE062A">
      <w:pPr>
        <w:spacing w:line="312" w:lineRule="auto"/>
        <w:rPr>
          <w:rFonts w:asciiTheme="minorHAnsi" w:hAnsiTheme="minorHAnsi" w:cstheme="minorHAnsi"/>
        </w:rPr>
      </w:pPr>
      <w:r w:rsidRPr="00AE062A">
        <w:rPr>
          <w:rFonts w:asciiTheme="minorHAnsi" w:hAnsiTheme="minorHAnsi" w:cstheme="minorHAnsi"/>
        </w:rPr>
        <w:t>SAŁATKI</w:t>
      </w:r>
    </w:p>
    <w:p w14:paraId="76417B92" w14:textId="77777777" w:rsidR="00793B66" w:rsidRPr="00AE062A" w:rsidRDefault="00793B66" w:rsidP="00AE062A">
      <w:pPr>
        <w:numPr>
          <w:ilvl w:val="0"/>
          <w:numId w:val="20"/>
        </w:numPr>
        <w:spacing w:line="312" w:lineRule="auto"/>
        <w:rPr>
          <w:rFonts w:asciiTheme="minorHAnsi" w:hAnsiTheme="minorHAnsi" w:cstheme="minorHAnsi"/>
        </w:rPr>
      </w:pPr>
      <w:r w:rsidRPr="00AE062A">
        <w:rPr>
          <w:rFonts w:asciiTheme="minorHAnsi" w:hAnsiTheme="minorHAnsi" w:cstheme="minorHAnsi"/>
        </w:rPr>
        <w:t>Sałatka „Warzywny ogród” (VEGE),</w:t>
      </w:r>
    </w:p>
    <w:p w14:paraId="492E75A4" w14:textId="77777777" w:rsidR="00793B66" w:rsidRPr="00AE062A" w:rsidRDefault="00793B66" w:rsidP="00AE062A">
      <w:pPr>
        <w:numPr>
          <w:ilvl w:val="0"/>
          <w:numId w:val="20"/>
        </w:numPr>
        <w:spacing w:line="312" w:lineRule="auto"/>
        <w:rPr>
          <w:rFonts w:asciiTheme="minorHAnsi" w:hAnsiTheme="minorHAnsi" w:cstheme="minorHAnsi"/>
        </w:rPr>
      </w:pPr>
      <w:r w:rsidRPr="00AE062A">
        <w:rPr>
          <w:rFonts w:asciiTheme="minorHAnsi" w:hAnsiTheme="minorHAnsi" w:cstheme="minorHAnsi"/>
        </w:rPr>
        <w:t>Sałatka „KUR” (z kurczakiem),</w:t>
      </w:r>
    </w:p>
    <w:p w14:paraId="1663FA1C" w14:textId="77777777" w:rsidR="00793B66" w:rsidRPr="00AE062A" w:rsidRDefault="00793B66" w:rsidP="00AE062A">
      <w:pPr>
        <w:spacing w:line="312" w:lineRule="auto"/>
        <w:rPr>
          <w:rFonts w:asciiTheme="minorHAnsi" w:hAnsiTheme="minorHAnsi" w:cstheme="minorHAnsi"/>
        </w:rPr>
      </w:pPr>
      <w:r w:rsidRPr="00AE062A">
        <w:rPr>
          <w:rFonts w:asciiTheme="minorHAnsi" w:hAnsiTheme="minorHAnsi" w:cstheme="minorHAnsi"/>
        </w:rPr>
        <w:t>SURÓWKI</w:t>
      </w:r>
    </w:p>
    <w:p w14:paraId="147EBC5F" w14:textId="77777777" w:rsidR="00793B66" w:rsidRPr="00AE062A" w:rsidRDefault="00793B66" w:rsidP="00AE062A">
      <w:pPr>
        <w:numPr>
          <w:ilvl w:val="0"/>
          <w:numId w:val="20"/>
        </w:numPr>
        <w:spacing w:line="312" w:lineRule="auto"/>
        <w:rPr>
          <w:rFonts w:asciiTheme="minorHAnsi" w:hAnsiTheme="minorHAnsi" w:cstheme="minorHAnsi"/>
        </w:rPr>
      </w:pPr>
      <w:r w:rsidRPr="00AE062A">
        <w:rPr>
          <w:rFonts w:asciiTheme="minorHAnsi" w:hAnsiTheme="minorHAnsi" w:cstheme="minorHAnsi"/>
        </w:rPr>
        <w:t xml:space="preserve">Bukiet surówek, </w:t>
      </w:r>
    </w:p>
    <w:p w14:paraId="5D0D44D4" w14:textId="77777777" w:rsidR="00793B66" w:rsidRPr="00AE062A" w:rsidRDefault="00793B66" w:rsidP="00AE062A">
      <w:pPr>
        <w:numPr>
          <w:ilvl w:val="0"/>
          <w:numId w:val="20"/>
        </w:numPr>
        <w:spacing w:line="312" w:lineRule="auto"/>
        <w:rPr>
          <w:rFonts w:asciiTheme="minorHAnsi" w:hAnsiTheme="minorHAnsi" w:cstheme="minorHAnsi"/>
        </w:rPr>
      </w:pPr>
      <w:r w:rsidRPr="00AE062A">
        <w:rPr>
          <w:rFonts w:asciiTheme="minorHAnsi" w:hAnsiTheme="minorHAnsi" w:cstheme="minorHAnsi"/>
        </w:rPr>
        <w:t>Surówka z marchewki,</w:t>
      </w:r>
    </w:p>
    <w:p w14:paraId="61165B52" w14:textId="77777777" w:rsidR="00793B66" w:rsidRPr="00AE062A" w:rsidRDefault="00793B66" w:rsidP="00AE062A">
      <w:pPr>
        <w:numPr>
          <w:ilvl w:val="0"/>
          <w:numId w:val="20"/>
        </w:numPr>
        <w:spacing w:line="312" w:lineRule="auto"/>
        <w:rPr>
          <w:rFonts w:asciiTheme="minorHAnsi" w:hAnsiTheme="minorHAnsi" w:cstheme="minorHAnsi"/>
        </w:rPr>
      </w:pPr>
      <w:r w:rsidRPr="00AE062A">
        <w:rPr>
          <w:rFonts w:asciiTheme="minorHAnsi" w:hAnsiTheme="minorHAnsi" w:cstheme="minorHAnsi"/>
        </w:rPr>
        <w:t>Mizeria (sezonowo),</w:t>
      </w:r>
    </w:p>
    <w:p w14:paraId="31BA3E9E" w14:textId="77777777" w:rsidR="00793B66" w:rsidRPr="00AE062A" w:rsidRDefault="00793B66" w:rsidP="00AE062A">
      <w:pPr>
        <w:numPr>
          <w:ilvl w:val="0"/>
          <w:numId w:val="20"/>
        </w:numPr>
        <w:spacing w:line="312" w:lineRule="auto"/>
        <w:rPr>
          <w:rFonts w:asciiTheme="minorHAnsi" w:hAnsiTheme="minorHAnsi" w:cstheme="minorHAnsi"/>
        </w:rPr>
      </w:pPr>
      <w:r w:rsidRPr="00AE062A">
        <w:rPr>
          <w:rFonts w:asciiTheme="minorHAnsi" w:hAnsiTheme="minorHAnsi" w:cstheme="minorHAnsi"/>
        </w:rPr>
        <w:t>Buraczki,</w:t>
      </w:r>
    </w:p>
    <w:p w14:paraId="51010778" w14:textId="77777777" w:rsidR="00793B66" w:rsidRPr="00AE062A" w:rsidRDefault="00793B66" w:rsidP="00AE062A">
      <w:pPr>
        <w:numPr>
          <w:ilvl w:val="0"/>
          <w:numId w:val="20"/>
        </w:numPr>
        <w:spacing w:line="312" w:lineRule="auto"/>
        <w:rPr>
          <w:rFonts w:asciiTheme="minorHAnsi" w:hAnsiTheme="minorHAnsi" w:cstheme="minorHAnsi"/>
        </w:rPr>
      </w:pPr>
      <w:r w:rsidRPr="00AE062A">
        <w:rPr>
          <w:rFonts w:asciiTheme="minorHAnsi" w:hAnsiTheme="minorHAnsi" w:cstheme="minorHAnsi"/>
        </w:rPr>
        <w:t xml:space="preserve">Kapusta w zalewie, </w:t>
      </w:r>
    </w:p>
    <w:p w14:paraId="2F8858CB" w14:textId="77777777" w:rsidR="00793B66" w:rsidRPr="00AE062A" w:rsidRDefault="00793B66" w:rsidP="00AE062A">
      <w:pPr>
        <w:numPr>
          <w:ilvl w:val="0"/>
          <w:numId w:val="20"/>
        </w:numPr>
        <w:spacing w:line="312" w:lineRule="auto"/>
        <w:rPr>
          <w:rFonts w:asciiTheme="minorHAnsi" w:hAnsiTheme="minorHAnsi" w:cstheme="minorHAnsi"/>
        </w:rPr>
      </w:pPr>
      <w:r w:rsidRPr="00AE062A">
        <w:rPr>
          <w:rFonts w:asciiTheme="minorHAnsi" w:hAnsiTheme="minorHAnsi" w:cstheme="minorHAnsi"/>
        </w:rPr>
        <w:t>Kapusta kiszona,</w:t>
      </w:r>
    </w:p>
    <w:p w14:paraId="1CC32131" w14:textId="77777777" w:rsidR="00793B66" w:rsidRPr="00AE062A" w:rsidRDefault="00793B66" w:rsidP="00AE062A">
      <w:pPr>
        <w:spacing w:line="312" w:lineRule="auto"/>
        <w:rPr>
          <w:rFonts w:asciiTheme="minorHAnsi" w:hAnsiTheme="minorHAnsi" w:cstheme="minorHAnsi"/>
        </w:rPr>
      </w:pPr>
      <w:r w:rsidRPr="00AE062A">
        <w:rPr>
          <w:rFonts w:asciiTheme="minorHAnsi" w:hAnsiTheme="minorHAnsi" w:cstheme="minorHAnsi"/>
        </w:rPr>
        <w:t>A CO DO PICIA?</w:t>
      </w:r>
    </w:p>
    <w:p w14:paraId="04DD062F" w14:textId="77777777" w:rsidR="00793B66" w:rsidRPr="00AE062A" w:rsidRDefault="00793B66" w:rsidP="00AE062A">
      <w:pPr>
        <w:numPr>
          <w:ilvl w:val="0"/>
          <w:numId w:val="20"/>
        </w:numPr>
        <w:spacing w:line="312" w:lineRule="auto"/>
        <w:rPr>
          <w:rFonts w:asciiTheme="minorHAnsi" w:hAnsiTheme="minorHAnsi" w:cstheme="minorHAnsi"/>
        </w:rPr>
      </w:pPr>
      <w:r w:rsidRPr="00AE062A">
        <w:rPr>
          <w:rFonts w:asciiTheme="minorHAnsi" w:hAnsiTheme="minorHAnsi" w:cstheme="minorHAnsi"/>
        </w:rPr>
        <w:t>Herbata parzona smakowa,</w:t>
      </w:r>
    </w:p>
    <w:p w14:paraId="2E42E116" w14:textId="77777777" w:rsidR="00793B66" w:rsidRPr="00AE062A" w:rsidRDefault="00793B66" w:rsidP="00AE062A">
      <w:pPr>
        <w:numPr>
          <w:ilvl w:val="0"/>
          <w:numId w:val="20"/>
        </w:numPr>
        <w:spacing w:line="312" w:lineRule="auto"/>
        <w:rPr>
          <w:rFonts w:asciiTheme="minorHAnsi" w:hAnsiTheme="minorHAnsi" w:cstheme="minorHAnsi"/>
        </w:rPr>
      </w:pPr>
      <w:r w:rsidRPr="00AE062A">
        <w:rPr>
          <w:rFonts w:asciiTheme="minorHAnsi" w:hAnsiTheme="minorHAnsi" w:cstheme="minorHAnsi"/>
        </w:rPr>
        <w:t>Herbata czarna z cytryną,</w:t>
      </w:r>
    </w:p>
    <w:p w14:paraId="56C1E2AE" w14:textId="77777777" w:rsidR="00793B66" w:rsidRPr="00AE062A" w:rsidRDefault="00793B66" w:rsidP="00AE062A">
      <w:pPr>
        <w:numPr>
          <w:ilvl w:val="0"/>
          <w:numId w:val="20"/>
        </w:numPr>
        <w:spacing w:line="312" w:lineRule="auto"/>
        <w:rPr>
          <w:rFonts w:asciiTheme="minorHAnsi" w:hAnsiTheme="minorHAnsi" w:cstheme="minorHAnsi"/>
        </w:rPr>
      </w:pPr>
      <w:r w:rsidRPr="00AE062A">
        <w:rPr>
          <w:rFonts w:asciiTheme="minorHAnsi" w:hAnsiTheme="minorHAnsi" w:cstheme="minorHAnsi"/>
        </w:rPr>
        <w:t xml:space="preserve">Kawa czarna rozpuszczalna, </w:t>
      </w:r>
    </w:p>
    <w:p w14:paraId="6722174F" w14:textId="77777777" w:rsidR="00793B66" w:rsidRPr="00AE062A" w:rsidRDefault="00793B66" w:rsidP="00AE062A">
      <w:pPr>
        <w:numPr>
          <w:ilvl w:val="0"/>
          <w:numId w:val="20"/>
        </w:numPr>
        <w:spacing w:line="312" w:lineRule="auto"/>
        <w:rPr>
          <w:rFonts w:asciiTheme="minorHAnsi" w:hAnsiTheme="minorHAnsi" w:cstheme="minorHAnsi"/>
        </w:rPr>
      </w:pPr>
      <w:r w:rsidRPr="00AE062A">
        <w:rPr>
          <w:rFonts w:asciiTheme="minorHAnsi" w:hAnsiTheme="minorHAnsi" w:cstheme="minorHAnsi"/>
        </w:rPr>
        <w:t xml:space="preserve">Kawa czarna parzona, </w:t>
      </w:r>
    </w:p>
    <w:p w14:paraId="21E51355" w14:textId="77777777" w:rsidR="00793B66" w:rsidRPr="00AE062A" w:rsidRDefault="00793B66" w:rsidP="00AE062A">
      <w:pPr>
        <w:numPr>
          <w:ilvl w:val="0"/>
          <w:numId w:val="20"/>
        </w:numPr>
        <w:spacing w:line="312" w:lineRule="auto"/>
        <w:rPr>
          <w:rFonts w:asciiTheme="minorHAnsi" w:hAnsiTheme="minorHAnsi" w:cstheme="minorHAnsi"/>
        </w:rPr>
      </w:pPr>
      <w:r w:rsidRPr="00AE062A">
        <w:rPr>
          <w:rFonts w:asciiTheme="minorHAnsi" w:hAnsiTheme="minorHAnsi" w:cstheme="minorHAnsi"/>
        </w:rPr>
        <w:lastRenderedPageBreak/>
        <w:t xml:space="preserve">Kawa czarna parzona z mlekiem, </w:t>
      </w:r>
    </w:p>
    <w:p w14:paraId="6C23715A" w14:textId="77777777" w:rsidR="00793B66" w:rsidRPr="00AE062A" w:rsidRDefault="00793B66" w:rsidP="00AE062A">
      <w:pPr>
        <w:spacing w:line="312" w:lineRule="auto"/>
        <w:rPr>
          <w:rFonts w:asciiTheme="minorHAnsi" w:hAnsiTheme="minorHAnsi" w:cstheme="minorHAnsi"/>
        </w:rPr>
      </w:pPr>
      <w:r w:rsidRPr="00AE062A">
        <w:rPr>
          <w:rFonts w:asciiTheme="minorHAnsi" w:hAnsiTheme="minorHAnsi" w:cstheme="minorHAnsi"/>
        </w:rPr>
        <w:t>KAWA z EKSPRESU:</w:t>
      </w:r>
    </w:p>
    <w:p w14:paraId="26C082DB" w14:textId="77777777" w:rsidR="00793B66" w:rsidRPr="00AE062A" w:rsidRDefault="00793B66" w:rsidP="00AE062A">
      <w:pPr>
        <w:numPr>
          <w:ilvl w:val="0"/>
          <w:numId w:val="20"/>
        </w:numPr>
        <w:spacing w:line="312" w:lineRule="auto"/>
        <w:rPr>
          <w:rFonts w:asciiTheme="minorHAnsi" w:hAnsiTheme="minorHAnsi" w:cstheme="minorHAnsi"/>
        </w:rPr>
      </w:pPr>
      <w:r w:rsidRPr="00AE062A">
        <w:rPr>
          <w:rFonts w:asciiTheme="minorHAnsi" w:hAnsiTheme="minorHAnsi" w:cstheme="minorHAnsi"/>
        </w:rPr>
        <w:t>Kawa czarna,</w:t>
      </w:r>
    </w:p>
    <w:p w14:paraId="4268DA75" w14:textId="77777777" w:rsidR="00793B66" w:rsidRPr="00AE062A" w:rsidRDefault="00793B66" w:rsidP="00AE062A">
      <w:pPr>
        <w:numPr>
          <w:ilvl w:val="0"/>
          <w:numId w:val="20"/>
        </w:numPr>
        <w:spacing w:line="312" w:lineRule="auto"/>
        <w:rPr>
          <w:rFonts w:asciiTheme="minorHAnsi" w:hAnsiTheme="minorHAnsi" w:cstheme="minorHAnsi"/>
        </w:rPr>
      </w:pPr>
      <w:proofErr w:type="spellStart"/>
      <w:r w:rsidRPr="00AE062A">
        <w:rPr>
          <w:rFonts w:asciiTheme="minorHAnsi" w:hAnsiTheme="minorHAnsi" w:cstheme="minorHAnsi"/>
        </w:rPr>
        <w:t>Cappucino</w:t>
      </w:r>
      <w:proofErr w:type="spellEnd"/>
      <w:r w:rsidRPr="00AE062A">
        <w:rPr>
          <w:rFonts w:asciiTheme="minorHAnsi" w:hAnsiTheme="minorHAnsi" w:cstheme="minorHAnsi"/>
        </w:rPr>
        <w:t>,</w:t>
      </w:r>
    </w:p>
    <w:p w14:paraId="4B919E9C" w14:textId="77777777" w:rsidR="00793B66" w:rsidRPr="00AE062A" w:rsidRDefault="00793B66" w:rsidP="00AE062A">
      <w:pPr>
        <w:numPr>
          <w:ilvl w:val="0"/>
          <w:numId w:val="20"/>
        </w:numPr>
        <w:spacing w:line="312" w:lineRule="auto"/>
        <w:rPr>
          <w:rFonts w:asciiTheme="minorHAnsi" w:hAnsiTheme="minorHAnsi" w:cstheme="minorHAnsi"/>
        </w:rPr>
      </w:pPr>
      <w:proofErr w:type="spellStart"/>
      <w:r w:rsidRPr="00AE062A">
        <w:rPr>
          <w:rFonts w:asciiTheme="minorHAnsi" w:hAnsiTheme="minorHAnsi" w:cstheme="minorHAnsi"/>
        </w:rPr>
        <w:t>Caffe</w:t>
      </w:r>
      <w:proofErr w:type="spellEnd"/>
      <w:r w:rsidRPr="00AE062A">
        <w:rPr>
          <w:rFonts w:asciiTheme="minorHAnsi" w:hAnsiTheme="minorHAnsi" w:cstheme="minorHAnsi"/>
        </w:rPr>
        <w:t xml:space="preserve"> latte,</w:t>
      </w:r>
    </w:p>
    <w:p w14:paraId="2C7E93ED" w14:textId="77777777" w:rsidR="00793B66" w:rsidRPr="00AE062A" w:rsidRDefault="00793B66" w:rsidP="00AE062A">
      <w:pPr>
        <w:spacing w:line="312" w:lineRule="auto"/>
        <w:rPr>
          <w:rFonts w:asciiTheme="minorHAnsi" w:hAnsiTheme="minorHAnsi" w:cstheme="minorHAnsi"/>
        </w:rPr>
      </w:pPr>
      <w:r w:rsidRPr="00AE062A">
        <w:rPr>
          <w:rFonts w:asciiTheme="minorHAnsi" w:hAnsiTheme="minorHAnsi" w:cstheme="minorHAnsi"/>
        </w:rPr>
        <w:t>A NA DESER?</w:t>
      </w:r>
    </w:p>
    <w:p w14:paraId="0EFDA8FE" w14:textId="77777777" w:rsidR="00793B66" w:rsidRPr="00AE062A" w:rsidRDefault="00793B66" w:rsidP="00AE062A">
      <w:pPr>
        <w:numPr>
          <w:ilvl w:val="0"/>
          <w:numId w:val="20"/>
        </w:numPr>
        <w:spacing w:line="312" w:lineRule="auto"/>
        <w:rPr>
          <w:rFonts w:asciiTheme="minorHAnsi" w:hAnsiTheme="minorHAnsi" w:cstheme="minorHAnsi"/>
        </w:rPr>
      </w:pPr>
      <w:r w:rsidRPr="00AE062A">
        <w:rPr>
          <w:rFonts w:asciiTheme="minorHAnsi" w:hAnsiTheme="minorHAnsi" w:cstheme="minorHAnsi"/>
        </w:rPr>
        <w:t>Sernik,</w:t>
      </w:r>
    </w:p>
    <w:p w14:paraId="3448CD19" w14:textId="77777777" w:rsidR="00793B66" w:rsidRPr="00AE062A" w:rsidRDefault="00793B66" w:rsidP="00AE062A">
      <w:pPr>
        <w:numPr>
          <w:ilvl w:val="0"/>
          <w:numId w:val="20"/>
        </w:numPr>
        <w:spacing w:line="312" w:lineRule="auto"/>
        <w:rPr>
          <w:rFonts w:asciiTheme="minorHAnsi" w:hAnsiTheme="minorHAnsi" w:cstheme="minorHAnsi"/>
        </w:rPr>
      </w:pPr>
      <w:r w:rsidRPr="00AE062A">
        <w:rPr>
          <w:rFonts w:asciiTheme="minorHAnsi" w:hAnsiTheme="minorHAnsi" w:cstheme="minorHAnsi"/>
        </w:rPr>
        <w:t>Szarlotka,</w:t>
      </w:r>
    </w:p>
    <w:p w14:paraId="67F11418" w14:textId="77777777" w:rsidR="00793B66" w:rsidRPr="00AE062A" w:rsidRDefault="00793B66" w:rsidP="00AE062A">
      <w:pPr>
        <w:spacing w:line="312" w:lineRule="auto"/>
        <w:rPr>
          <w:rFonts w:asciiTheme="minorHAnsi" w:hAnsiTheme="minorHAnsi" w:cstheme="minorHAnsi"/>
        </w:rPr>
      </w:pPr>
      <w:r w:rsidRPr="00AE062A">
        <w:rPr>
          <w:rFonts w:asciiTheme="minorHAnsi" w:hAnsiTheme="minorHAnsi" w:cstheme="minorHAnsi"/>
        </w:rPr>
        <w:t>PIWO</w:t>
      </w:r>
    </w:p>
    <w:p w14:paraId="269CB8A8" w14:textId="77777777" w:rsidR="00793B66" w:rsidRPr="00AE062A" w:rsidRDefault="00793B66" w:rsidP="00AE062A">
      <w:pPr>
        <w:numPr>
          <w:ilvl w:val="0"/>
          <w:numId w:val="20"/>
        </w:numPr>
        <w:spacing w:line="312" w:lineRule="auto"/>
        <w:rPr>
          <w:rFonts w:asciiTheme="minorHAnsi" w:hAnsiTheme="minorHAnsi" w:cstheme="minorHAnsi"/>
        </w:rPr>
      </w:pPr>
      <w:proofErr w:type="spellStart"/>
      <w:r w:rsidRPr="00AE062A">
        <w:rPr>
          <w:rFonts w:asciiTheme="minorHAnsi" w:hAnsiTheme="minorHAnsi" w:cstheme="minorHAnsi"/>
        </w:rPr>
        <w:t>Kozel</w:t>
      </w:r>
      <w:proofErr w:type="spellEnd"/>
      <w:r w:rsidRPr="00AE062A">
        <w:rPr>
          <w:rFonts w:asciiTheme="minorHAnsi" w:hAnsiTheme="minorHAnsi" w:cstheme="minorHAnsi"/>
        </w:rPr>
        <w:t xml:space="preserve"> z kija 12,00 zł,</w:t>
      </w:r>
    </w:p>
    <w:p w14:paraId="6564D9FF" w14:textId="77777777" w:rsidR="00793B66" w:rsidRPr="00AE062A" w:rsidRDefault="00793B66" w:rsidP="00AE062A">
      <w:pPr>
        <w:numPr>
          <w:ilvl w:val="0"/>
          <w:numId w:val="20"/>
        </w:numPr>
        <w:spacing w:line="312" w:lineRule="auto"/>
        <w:rPr>
          <w:rFonts w:asciiTheme="minorHAnsi" w:hAnsiTheme="minorHAnsi" w:cstheme="minorHAnsi"/>
        </w:rPr>
      </w:pPr>
      <w:proofErr w:type="spellStart"/>
      <w:r w:rsidRPr="00AE062A">
        <w:rPr>
          <w:rFonts w:asciiTheme="minorHAnsi" w:hAnsiTheme="minorHAnsi" w:cstheme="minorHAnsi"/>
        </w:rPr>
        <w:t>Kozel</w:t>
      </w:r>
      <w:proofErr w:type="spellEnd"/>
      <w:r w:rsidRPr="00AE062A">
        <w:rPr>
          <w:rFonts w:asciiTheme="minorHAnsi" w:hAnsiTheme="minorHAnsi" w:cstheme="minorHAnsi"/>
        </w:rPr>
        <w:t xml:space="preserve"> z kija 10,00 zł,</w:t>
      </w:r>
    </w:p>
    <w:p w14:paraId="690C0B16" w14:textId="77777777" w:rsidR="00793B66" w:rsidRPr="00AE062A" w:rsidRDefault="00793B66" w:rsidP="00AE062A">
      <w:pPr>
        <w:numPr>
          <w:ilvl w:val="0"/>
          <w:numId w:val="20"/>
        </w:numPr>
        <w:spacing w:line="312" w:lineRule="auto"/>
        <w:rPr>
          <w:rFonts w:asciiTheme="minorHAnsi" w:hAnsiTheme="minorHAnsi" w:cstheme="minorHAnsi"/>
        </w:rPr>
      </w:pPr>
      <w:r w:rsidRPr="00AE062A">
        <w:rPr>
          <w:rFonts w:asciiTheme="minorHAnsi" w:hAnsiTheme="minorHAnsi" w:cstheme="minorHAnsi"/>
        </w:rPr>
        <w:t>Piwo Kurpiowskie różne rodzaje,</w:t>
      </w:r>
    </w:p>
    <w:p w14:paraId="0E124A13" w14:textId="77777777" w:rsidR="00793B66" w:rsidRPr="00AE062A" w:rsidRDefault="00793B66" w:rsidP="00AE062A">
      <w:pPr>
        <w:numPr>
          <w:ilvl w:val="0"/>
          <w:numId w:val="20"/>
        </w:numPr>
        <w:spacing w:line="312" w:lineRule="auto"/>
        <w:rPr>
          <w:rFonts w:asciiTheme="minorHAnsi" w:hAnsiTheme="minorHAnsi" w:cstheme="minorHAnsi"/>
        </w:rPr>
      </w:pPr>
      <w:r w:rsidRPr="00AE062A">
        <w:rPr>
          <w:rFonts w:asciiTheme="minorHAnsi" w:hAnsiTheme="minorHAnsi" w:cstheme="minorHAnsi"/>
        </w:rPr>
        <w:t>Sok do piwa,</w:t>
      </w:r>
    </w:p>
    <w:p w14:paraId="6EB070C6" w14:textId="77777777" w:rsidR="00793B66" w:rsidRPr="00AE062A" w:rsidRDefault="00793B66" w:rsidP="00AE062A">
      <w:pPr>
        <w:numPr>
          <w:ilvl w:val="0"/>
          <w:numId w:val="20"/>
        </w:numPr>
        <w:spacing w:line="312" w:lineRule="auto"/>
        <w:rPr>
          <w:rFonts w:asciiTheme="minorHAnsi" w:hAnsiTheme="minorHAnsi" w:cstheme="minorHAnsi"/>
        </w:rPr>
      </w:pPr>
      <w:r w:rsidRPr="00AE062A">
        <w:rPr>
          <w:rFonts w:asciiTheme="minorHAnsi" w:hAnsiTheme="minorHAnsi" w:cstheme="minorHAnsi"/>
        </w:rPr>
        <w:t>Ketchup,</w:t>
      </w:r>
    </w:p>
    <w:p w14:paraId="01E34CC7" w14:textId="77777777" w:rsidR="00793B66" w:rsidRPr="00AE062A" w:rsidRDefault="00793B66" w:rsidP="00AE062A">
      <w:pPr>
        <w:numPr>
          <w:ilvl w:val="0"/>
          <w:numId w:val="20"/>
        </w:numPr>
        <w:spacing w:line="312" w:lineRule="auto"/>
        <w:rPr>
          <w:rFonts w:asciiTheme="minorHAnsi" w:hAnsiTheme="minorHAnsi" w:cstheme="minorHAnsi"/>
        </w:rPr>
      </w:pPr>
      <w:r w:rsidRPr="00AE062A">
        <w:rPr>
          <w:rFonts w:asciiTheme="minorHAnsi" w:hAnsiTheme="minorHAnsi" w:cstheme="minorHAnsi"/>
        </w:rPr>
        <w:t>sos czosnkowy,</w:t>
      </w:r>
    </w:p>
    <w:p w14:paraId="080510B0" w14:textId="77777777" w:rsidR="00793B66" w:rsidRPr="00AE062A" w:rsidRDefault="00793B66" w:rsidP="00AE062A">
      <w:pPr>
        <w:numPr>
          <w:ilvl w:val="0"/>
          <w:numId w:val="20"/>
        </w:numPr>
        <w:spacing w:line="312" w:lineRule="auto"/>
        <w:rPr>
          <w:rFonts w:asciiTheme="minorHAnsi" w:hAnsiTheme="minorHAnsi" w:cstheme="minorHAnsi"/>
        </w:rPr>
      </w:pPr>
      <w:r w:rsidRPr="00AE062A">
        <w:rPr>
          <w:rFonts w:asciiTheme="minorHAnsi" w:hAnsiTheme="minorHAnsi" w:cstheme="minorHAnsi"/>
        </w:rPr>
        <w:t xml:space="preserve">chrzan, </w:t>
      </w:r>
    </w:p>
    <w:p w14:paraId="455DF1BA" w14:textId="77777777" w:rsidR="00793B66" w:rsidRPr="00AE062A" w:rsidRDefault="00793B66" w:rsidP="00AE062A">
      <w:pPr>
        <w:numPr>
          <w:ilvl w:val="0"/>
          <w:numId w:val="20"/>
        </w:numPr>
        <w:spacing w:line="312" w:lineRule="auto"/>
        <w:rPr>
          <w:rFonts w:asciiTheme="minorHAnsi" w:hAnsiTheme="minorHAnsi" w:cstheme="minorHAnsi"/>
        </w:rPr>
      </w:pPr>
      <w:r w:rsidRPr="00AE062A">
        <w:rPr>
          <w:rFonts w:asciiTheme="minorHAnsi" w:hAnsiTheme="minorHAnsi" w:cstheme="minorHAnsi"/>
        </w:rPr>
        <w:t xml:space="preserve">musztarda, </w:t>
      </w:r>
    </w:p>
    <w:p w14:paraId="400F4979" w14:textId="77777777" w:rsidR="00793B66" w:rsidRPr="00AE062A" w:rsidRDefault="00793B66" w:rsidP="00AE062A">
      <w:pPr>
        <w:numPr>
          <w:ilvl w:val="0"/>
          <w:numId w:val="20"/>
        </w:numPr>
        <w:spacing w:line="312" w:lineRule="auto"/>
        <w:rPr>
          <w:rFonts w:asciiTheme="minorHAnsi" w:hAnsiTheme="minorHAnsi" w:cstheme="minorHAnsi"/>
        </w:rPr>
      </w:pPr>
      <w:r w:rsidRPr="00AE062A">
        <w:rPr>
          <w:rFonts w:asciiTheme="minorHAnsi" w:hAnsiTheme="minorHAnsi" w:cstheme="minorHAnsi"/>
        </w:rPr>
        <w:t xml:space="preserve">pieczywo, </w:t>
      </w:r>
    </w:p>
    <w:p w14:paraId="25827A81" w14:textId="77777777" w:rsidR="00793B66" w:rsidRPr="00AE062A" w:rsidRDefault="00793B66" w:rsidP="00AE062A">
      <w:pPr>
        <w:numPr>
          <w:ilvl w:val="0"/>
          <w:numId w:val="20"/>
        </w:numPr>
        <w:spacing w:line="312" w:lineRule="auto"/>
        <w:rPr>
          <w:rFonts w:asciiTheme="minorHAnsi" w:hAnsiTheme="minorHAnsi" w:cstheme="minorHAnsi"/>
        </w:rPr>
      </w:pPr>
      <w:r w:rsidRPr="00AE062A">
        <w:rPr>
          <w:rFonts w:asciiTheme="minorHAnsi" w:hAnsiTheme="minorHAnsi" w:cstheme="minorHAnsi"/>
        </w:rPr>
        <w:t>śmietana – dodatkowo,</w:t>
      </w:r>
    </w:p>
    <w:p w14:paraId="19A26EA6" w14:textId="77777777" w:rsidR="00793B66" w:rsidRPr="00AE062A" w:rsidRDefault="00793B66" w:rsidP="00AE062A">
      <w:pPr>
        <w:numPr>
          <w:ilvl w:val="0"/>
          <w:numId w:val="20"/>
        </w:numPr>
        <w:spacing w:line="312" w:lineRule="auto"/>
        <w:rPr>
          <w:rFonts w:asciiTheme="minorHAnsi" w:hAnsiTheme="minorHAnsi" w:cstheme="minorHAnsi"/>
        </w:rPr>
      </w:pPr>
      <w:r w:rsidRPr="00AE062A">
        <w:rPr>
          <w:rFonts w:asciiTheme="minorHAnsi" w:hAnsiTheme="minorHAnsi" w:cstheme="minorHAnsi"/>
        </w:rPr>
        <w:t xml:space="preserve">Opakowanie na wynos 1,00 zł, </w:t>
      </w:r>
    </w:p>
    <w:p w14:paraId="077B8A3C" w14:textId="77777777" w:rsidR="00793B66" w:rsidRPr="00AE062A" w:rsidRDefault="00793B66" w:rsidP="00AE062A">
      <w:pPr>
        <w:numPr>
          <w:ilvl w:val="0"/>
          <w:numId w:val="20"/>
        </w:numPr>
        <w:spacing w:line="312" w:lineRule="auto"/>
        <w:rPr>
          <w:rFonts w:asciiTheme="minorHAnsi" w:hAnsiTheme="minorHAnsi" w:cstheme="minorHAnsi"/>
        </w:rPr>
      </w:pPr>
      <w:r w:rsidRPr="00AE062A">
        <w:rPr>
          <w:rFonts w:asciiTheme="minorHAnsi" w:hAnsiTheme="minorHAnsi" w:cstheme="minorHAnsi"/>
        </w:rPr>
        <w:t xml:space="preserve">Opakowanie na wynos 0,25 zł, </w:t>
      </w:r>
    </w:p>
    <w:p w14:paraId="2972CE8E" w14:textId="77777777" w:rsidR="00793B66" w:rsidRPr="00AE062A" w:rsidRDefault="00793B66" w:rsidP="00AE062A">
      <w:pPr>
        <w:numPr>
          <w:ilvl w:val="0"/>
          <w:numId w:val="20"/>
        </w:numPr>
        <w:spacing w:line="312" w:lineRule="auto"/>
        <w:rPr>
          <w:rFonts w:asciiTheme="minorHAnsi" w:hAnsiTheme="minorHAnsi" w:cstheme="minorHAnsi"/>
        </w:rPr>
      </w:pPr>
      <w:r w:rsidRPr="00AE062A">
        <w:rPr>
          <w:rFonts w:asciiTheme="minorHAnsi" w:hAnsiTheme="minorHAnsi" w:cstheme="minorHAnsi"/>
        </w:rPr>
        <w:t>Opakowanie na wynos 0,20 zł.</w:t>
      </w:r>
    </w:p>
    <w:p w14:paraId="31276EBB" w14:textId="6EB01CBD" w:rsidR="00793B66" w:rsidRPr="00AE062A" w:rsidRDefault="00793B66" w:rsidP="00AE062A">
      <w:pPr>
        <w:spacing w:before="120" w:line="360" w:lineRule="auto"/>
        <w:rPr>
          <w:rFonts w:asciiTheme="minorHAnsi" w:hAnsiTheme="minorHAnsi" w:cstheme="minorHAnsi"/>
        </w:rPr>
      </w:pPr>
      <w:r w:rsidRPr="00AE062A">
        <w:rPr>
          <w:rFonts w:asciiTheme="minorHAnsi" w:hAnsiTheme="minorHAnsi" w:cstheme="minorHAnsi"/>
        </w:rPr>
        <w:t xml:space="preserve">W miejscu świadczenia usług w zakresie gastronomii </w:t>
      </w:r>
      <w:r w:rsidR="00E90A2D" w:rsidRPr="00AE062A">
        <w:rPr>
          <w:rFonts w:asciiTheme="minorHAnsi" w:hAnsiTheme="minorHAnsi" w:cstheme="minorHAnsi"/>
        </w:rPr>
        <w:t xml:space="preserve">dla </w:t>
      </w:r>
      <w:r w:rsidRPr="00AE062A">
        <w:rPr>
          <w:rFonts w:asciiTheme="minorHAnsi" w:hAnsiTheme="minorHAnsi" w:cstheme="minorHAnsi"/>
        </w:rPr>
        <w:t>ww. potraw lub wyrobów w cenniku – menu nie zawarto aktualnych informacji umożliwiających konsumentom identyfikację ceny z potrawą lub wyrobem poprzez nieokreślenie ilości potrawy lub wyrobu, do której odnosi się cena dla poz. 1-37, oraz poprzez niezawarcie</w:t>
      </w:r>
      <w:r w:rsidR="00C6625D" w:rsidRPr="00AE062A">
        <w:rPr>
          <w:rFonts w:asciiTheme="minorHAnsi" w:hAnsiTheme="minorHAnsi" w:cstheme="minorHAnsi"/>
        </w:rPr>
        <w:t xml:space="preserve"> </w:t>
      </w:r>
      <w:r w:rsidRPr="00AE062A">
        <w:rPr>
          <w:rFonts w:asciiTheme="minorHAnsi" w:hAnsiTheme="minorHAnsi" w:cstheme="minorHAnsi"/>
        </w:rPr>
        <w:t xml:space="preserve">pełnej nazwy wyrobu, pod którą są one sprzedawane dla poz. 38-40. Stanowi to naruszenie art. 4 ust. 1 ww. ustawy. Ponadto stanowi to naruszenie § 9 ust. 2 w zw. z § 9 ust. 1 </w:t>
      </w:r>
      <w:bookmarkStart w:id="2" w:name="_Hlk187419195"/>
      <w:r w:rsidRPr="00AE062A">
        <w:rPr>
          <w:rFonts w:asciiTheme="minorHAnsi" w:hAnsiTheme="minorHAnsi" w:cstheme="minorHAnsi"/>
        </w:rPr>
        <w:t xml:space="preserve">rozporządzenia Ministra Rozwoju </w:t>
      </w:r>
      <w:r w:rsidR="00C6625D" w:rsidRPr="00AE062A">
        <w:rPr>
          <w:rFonts w:asciiTheme="minorHAnsi" w:hAnsiTheme="minorHAnsi" w:cstheme="minorHAnsi"/>
        </w:rPr>
        <w:br/>
      </w:r>
      <w:r w:rsidRPr="00AE062A">
        <w:rPr>
          <w:rFonts w:asciiTheme="minorHAnsi" w:hAnsiTheme="minorHAnsi" w:cstheme="minorHAnsi"/>
        </w:rPr>
        <w:t xml:space="preserve">i Technologii z dnia 19 grudnia 2022 r. w sprawie uwidaczniania cen towarów i usług </w:t>
      </w:r>
      <w:bookmarkEnd w:id="2"/>
      <w:r w:rsidRPr="00AE062A">
        <w:rPr>
          <w:rFonts w:asciiTheme="minorHAnsi" w:hAnsiTheme="minorHAnsi" w:cstheme="minorHAnsi"/>
        </w:rPr>
        <w:t>(Dz. U. z 2022 r. poz. 2776). Dodatkowo, w miejscu świadczenia usług w zakresie gastronomii potraw lub wyrobów z poz. 22 i 27</w:t>
      </w:r>
      <w:r w:rsidR="00C6625D" w:rsidRPr="00AE062A">
        <w:rPr>
          <w:rFonts w:asciiTheme="minorHAnsi" w:hAnsiTheme="minorHAnsi" w:cstheme="minorHAnsi"/>
        </w:rPr>
        <w:t xml:space="preserve"> </w:t>
      </w:r>
      <w:r w:rsidRPr="00AE062A">
        <w:rPr>
          <w:rFonts w:asciiTheme="minorHAnsi" w:hAnsiTheme="minorHAnsi" w:cstheme="minorHAnsi"/>
        </w:rPr>
        <w:t xml:space="preserve">w cenniku – menu nie uwidoczniono ceny tych potraw lub wyrobów, co stanowi naruszenie art. 4 ust. 1 </w:t>
      </w:r>
      <w:r w:rsidR="00C6625D" w:rsidRPr="00AE062A">
        <w:rPr>
          <w:rFonts w:asciiTheme="minorHAnsi" w:hAnsiTheme="minorHAnsi" w:cstheme="minorHAnsi"/>
        </w:rPr>
        <w:br/>
      </w:r>
      <w:r w:rsidRPr="00AE062A">
        <w:rPr>
          <w:rFonts w:asciiTheme="minorHAnsi" w:hAnsiTheme="minorHAnsi" w:cstheme="minorHAnsi"/>
        </w:rPr>
        <w:t>ww. ustawy oraz § 9 ust. 1 ww. rozporządzenia.</w:t>
      </w:r>
    </w:p>
    <w:p w14:paraId="73335E28" w14:textId="77777777" w:rsidR="00B83DC8" w:rsidRPr="00AE062A" w:rsidRDefault="00B83DC8" w:rsidP="00AE062A">
      <w:pPr>
        <w:spacing w:before="120" w:after="120" w:line="360" w:lineRule="auto"/>
        <w:rPr>
          <w:rFonts w:asciiTheme="minorHAnsi" w:hAnsiTheme="minorHAnsi" w:cstheme="minorHAnsi"/>
        </w:rPr>
      </w:pPr>
      <w:r w:rsidRPr="00AE062A">
        <w:rPr>
          <w:rFonts w:asciiTheme="minorHAnsi" w:hAnsiTheme="minorHAnsi" w:cstheme="minorHAnsi"/>
        </w:rPr>
        <w:t>Mazowiecki Wojewódzki Inspektor Inspekcji Handlowej ustalił i stwierdził:</w:t>
      </w:r>
    </w:p>
    <w:p w14:paraId="58C0FEE7" w14:textId="3A9DB9B8" w:rsidR="00B83DC8" w:rsidRPr="00AE062A" w:rsidRDefault="00B83DC8" w:rsidP="00AE062A">
      <w:pPr>
        <w:spacing w:before="120" w:after="120" w:line="360" w:lineRule="auto"/>
        <w:rPr>
          <w:rFonts w:asciiTheme="minorHAnsi" w:hAnsiTheme="minorHAnsi" w:cstheme="minorHAnsi"/>
        </w:rPr>
      </w:pPr>
      <w:r w:rsidRPr="00AE062A">
        <w:rPr>
          <w:rFonts w:asciiTheme="minorHAnsi" w:hAnsiTheme="minorHAnsi" w:cstheme="minorHAnsi"/>
        </w:rPr>
        <w:t xml:space="preserve">W myśl art. 4 ust. 1 </w:t>
      </w:r>
      <w:bookmarkStart w:id="3" w:name="_Hlk157080017"/>
      <w:r w:rsidRPr="00AE062A">
        <w:rPr>
          <w:rFonts w:asciiTheme="minorHAnsi" w:hAnsiTheme="minorHAnsi" w:cstheme="minorHAnsi"/>
        </w:rPr>
        <w:t>ustawy z dnia 9 maja 2014 r. o informowaniu o cenach towarów i usług</w:t>
      </w:r>
      <w:bookmarkEnd w:id="3"/>
      <w:r w:rsidRPr="00AE062A">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r w:rsidR="00DC20AB" w:rsidRPr="00AE062A">
        <w:rPr>
          <w:rFonts w:asciiTheme="minorHAnsi" w:hAnsiTheme="minorHAnsi" w:cstheme="minorHAnsi"/>
        </w:rPr>
        <w:t xml:space="preserve"> </w:t>
      </w:r>
      <w:r w:rsidR="00793B66" w:rsidRPr="00AE062A">
        <w:rPr>
          <w:rFonts w:asciiTheme="minorHAnsi" w:hAnsiTheme="minorHAnsi" w:cstheme="minorHAnsi"/>
        </w:rPr>
        <w:t xml:space="preserve">Za </w:t>
      </w:r>
      <w:r w:rsidR="00793B66" w:rsidRPr="00AE062A">
        <w:rPr>
          <w:rFonts w:asciiTheme="minorHAnsi" w:hAnsiTheme="minorHAnsi" w:cstheme="minorHAnsi"/>
        </w:rPr>
        <w:lastRenderedPageBreak/>
        <w:t>cenę, zgodnie z definicją określoną w art. 3 ust. 1 pkt 1 ww. ustawy, uznaje się wartość wyrażoną</w:t>
      </w:r>
      <w:r w:rsidR="00DC20AB" w:rsidRPr="00AE062A">
        <w:rPr>
          <w:rFonts w:asciiTheme="minorHAnsi" w:hAnsiTheme="minorHAnsi" w:cstheme="minorHAnsi"/>
        </w:rPr>
        <w:t xml:space="preserve"> </w:t>
      </w:r>
      <w:r w:rsidR="00793B66" w:rsidRPr="00AE062A">
        <w:rPr>
          <w:rFonts w:asciiTheme="minorHAnsi" w:hAnsiTheme="minorHAnsi" w:cstheme="minorHAnsi"/>
        </w:rPr>
        <w:t>w jednostkach pieniężnych, którą kupujący jest obowiązany zapłacić przedsiębiorcy za towar lub usługę.</w:t>
      </w:r>
      <w:r w:rsidR="00DC20AB" w:rsidRPr="00AE062A">
        <w:rPr>
          <w:rFonts w:asciiTheme="minorHAnsi" w:hAnsiTheme="minorHAnsi" w:cstheme="minorHAnsi"/>
        </w:rPr>
        <w:t xml:space="preserve"> </w:t>
      </w:r>
      <w:r w:rsidR="00AB7126" w:rsidRPr="00AE062A">
        <w:rPr>
          <w:rFonts w:asciiTheme="minorHAnsi" w:hAnsiTheme="minorHAnsi" w:cstheme="minorHAnsi"/>
        </w:rPr>
        <w:t xml:space="preserve">Zgodnie z § 9 ust. 1 </w:t>
      </w:r>
      <w:r w:rsidR="008175B1" w:rsidRPr="00AE062A">
        <w:rPr>
          <w:rFonts w:asciiTheme="minorHAnsi" w:hAnsiTheme="minorHAnsi" w:cstheme="minorHAnsi"/>
        </w:rPr>
        <w:br/>
      </w:r>
      <w:r w:rsidR="00AB7126" w:rsidRPr="00AE062A">
        <w:rPr>
          <w:rFonts w:asciiTheme="minorHAnsi" w:hAnsiTheme="minorHAnsi" w:cstheme="minorHAnsi"/>
        </w:rPr>
        <w:t xml:space="preserve">ww. rozporządzenia, przedsiębiorca prowadzący działalność usługową w zakresie gastronomii lub hotelarstwa uwidacznia ceny oferowanych potraw, wyrobów, noclegów, wyżywienia i innych oferowanych usług </w:t>
      </w:r>
      <w:r w:rsidR="008175B1" w:rsidRPr="00AE062A">
        <w:rPr>
          <w:rFonts w:asciiTheme="minorHAnsi" w:hAnsiTheme="minorHAnsi" w:cstheme="minorHAnsi"/>
        </w:rPr>
        <w:br/>
      </w:r>
      <w:r w:rsidR="00AB7126" w:rsidRPr="00AE062A">
        <w:rPr>
          <w:rFonts w:asciiTheme="minorHAnsi" w:hAnsiTheme="minorHAnsi" w:cstheme="minorHAnsi"/>
        </w:rPr>
        <w:t>w cenniku. W myśl § 9 ust. 2 ww. rozporządzenia, cennik, o którym mowa w ust. 1, zawiera także aktualne informacje umożliwiające konsumentom identyfikację ceny z potrawą lub wyrobem,</w:t>
      </w:r>
      <w:r w:rsidR="00774CC4" w:rsidRPr="00AE062A">
        <w:rPr>
          <w:rFonts w:asciiTheme="minorHAnsi" w:hAnsiTheme="minorHAnsi" w:cstheme="minorHAnsi"/>
        </w:rPr>
        <w:t xml:space="preserve"> </w:t>
      </w:r>
      <w:r w:rsidR="00AB7126" w:rsidRPr="00AE062A">
        <w:rPr>
          <w:rFonts w:asciiTheme="minorHAnsi" w:hAnsiTheme="minorHAnsi" w:cstheme="minorHAnsi"/>
        </w:rPr>
        <w:t>w szczególności pełną nazwę potrawy lub wyrobu, pod którą są one sprzedawane, oraz określenie ilości potrawy lub wyrobu, do której odnosi się cena.</w:t>
      </w:r>
      <w:r w:rsidR="00F81928" w:rsidRPr="00AE062A">
        <w:rPr>
          <w:rFonts w:asciiTheme="minorHAnsi" w:hAnsiTheme="minorHAnsi" w:cstheme="minorHAnsi"/>
        </w:rPr>
        <w:t xml:space="preserve"> </w:t>
      </w:r>
      <w:r w:rsidRPr="00AE062A">
        <w:rPr>
          <w:rFonts w:asciiTheme="minorHAnsi" w:hAnsiTheme="minorHAnsi" w:cstheme="minorHAnsi"/>
        </w:rPr>
        <w:t>Zgodnie z art. 6 ust. 1 ww. ustawy, do przestrzegania obowiązków wynikających z art. 4 ust. 1-5 zobowiązany jest przedsiębiorca.</w:t>
      </w:r>
    </w:p>
    <w:p w14:paraId="4034FE21" w14:textId="3D9802E7" w:rsidR="00BB21DD" w:rsidRPr="00AE062A" w:rsidRDefault="00BB21DD" w:rsidP="00AE062A">
      <w:pPr>
        <w:spacing w:before="120" w:line="360" w:lineRule="auto"/>
        <w:rPr>
          <w:rFonts w:asciiTheme="minorHAnsi" w:hAnsiTheme="minorHAnsi" w:cstheme="minorHAnsi"/>
        </w:rPr>
      </w:pPr>
      <w:r w:rsidRPr="00AE062A">
        <w:rPr>
          <w:rFonts w:asciiTheme="minorHAnsi" w:hAnsiTheme="minorHAnsi" w:cstheme="minorHAnsi"/>
          <w:color w:val="000000"/>
        </w:rPr>
        <w:t xml:space="preserve">Mając powyższe na uwadze </w:t>
      </w:r>
      <w:r w:rsidR="00F81928" w:rsidRPr="00AE062A">
        <w:rPr>
          <w:rFonts w:asciiTheme="minorHAnsi" w:hAnsiTheme="minorHAnsi" w:cstheme="minorHAnsi"/>
          <w:color w:val="000000"/>
        </w:rPr>
        <w:t>uznano</w:t>
      </w:r>
      <w:r w:rsidRPr="00AE062A">
        <w:rPr>
          <w:rFonts w:asciiTheme="minorHAnsi" w:hAnsiTheme="minorHAnsi" w:cstheme="minorHAnsi"/>
          <w:color w:val="000000"/>
        </w:rPr>
        <w:t xml:space="preserve">, iż przedsiębiorca Krzysztof Drężek </w:t>
      </w:r>
      <w:r w:rsidRPr="00AE062A">
        <w:rPr>
          <w:rFonts w:asciiTheme="minorHAnsi" w:hAnsiTheme="minorHAnsi" w:cstheme="minorHAnsi"/>
        </w:rPr>
        <w:t xml:space="preserve">prowadzący działalność gospodarczą pod firmą: Firma Handlowo Usługowa DREMEDIUM Krzysztof Drężek poprzez brak uwidocznienia </w:t>
      </w:r>
      <w:r w:rsidR="00F81928" w:rsidRPr="00AE062A">
        <w:rPr>
          <w:rFonts w:asciiTheme="minorHAnsi" w:hAnsiTheme="minorHAnsi" w:cstheme="minorHAnsi"/>
        </w:rPr>
        <w:br/>
      </w:r>
      <w:r w:rsidRPr="00AE062A">
        <w:rPr>
          <w:rFonts w:asciiTheme="minorHAnsi" w:hAnsiTheme="minorHAnsi" w:cstheme="minorHAnsi"/>
        </w:rPr>
        <w:t xml:space="preserve">w cenniku aktualnych informacji dotyczących 40 potraw lub wyrobów, w tym </w:t>
      </w:r>
      <w:r w:rsidR="001A6BD2" w:rsidRPr="00AE062A">
        <w:rPr>
          <w:rFonts w:asciiTheme="minorHAnsi" w:hAnsiTheme="minorHAnsi" w:cstheme="minorHAnsi"/>
        </w:rPr>
        <w:t xml:space="preserve">poprzez nieokreślenie ilości potrawy lub wyrobu, do której odnosi się cena dla 37 potraw lub wyrobów i poprzez niezawarcie pełnej nazwy wyrobu, pod którą są one sprzedawane dla 3 wyrobów, oraz poprzez brak uwidocznienia ceny 2 potraw </w:t>
      </w:r>
      <w:r w:rsidR="008B122D" w:rsidRPr="00AE062A">
        <w:rPr>
          <w:rFonts w:asciiTheme="minorHAnsi" w:hAnsiTheme="minorHAnsi" w:cstheme="minorHAnsi"/>
        </w:rPr>
        <w:br/>
      </w:r>
      <w:r w:rsidR="001A6BD2" w:rsidRPr="00AE062A">
        <w:rPr>
          <w:rFonts w:asciiTheme="minorHAnsi" w:hAnsiTheme="minorHAnsi" w:cstheme="minorHAnsi"/>
        </w:rPr>
        <w:t xml:space="preserve">lub wyrobów, nie wykonał obowiązku wynikającego z art. 4 ust. 1 ustawy z dnia 9 maja 2014 r. </w:t>
      </w:r>
      <w:r w:rsidR="008B122D" w:rsidRPr="00AE062A">
        <w:rPr>
          <w:rFonts w:asciiTheme="minorHAnsi" w:hAnsiTheme="minorHAnsi" w:cstheme="minorHAnsi"/>
        </w:rPr>
        <w:br/>
      </w:r>
      <w:r w:rsidR="001A6BD2" w:rsidRPr="00AE062A">
        <w:rPr>
          <w:rFonts w:asciiTheme="minorHAnsi" w:hAnsiTheme="minorHAnsi" w:cstheme="minorHAnsi"/>
        </w:rPr>
        <w:t>o informowaniu o cenach towarów i usług tj. nie uwidocznił cen w sposób jednoznaczny, niebudzący wątpliwości oraz umożliwiający porównanie cen.</w:t>
      </w:r>
    </w:p>
    <w:p w14:paraId="37D9E237" w14:textId="77777777" w:rsidR="00B83DC8" w:rsidRPr="00AE062A" w:rsidRDefault="00B83DC8" w:rsidP="00AE062A">
      <w:pPr>
        <w:spacing w:before="120" w:after="120" w:line="360" w:lineRule="auto"/>
        <w:rPr>
          <w:rFonts w:asciiTheme="minorHAnsi" w:hAnsiTheme="minorHAnsi" w:cstheme="minorHAnsi"/>
        </w:rPr>
      </w:pPr>
      <w:r w:rsidRPr="00AE062A">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AE062A">
        <w:rPr>
          <w:rFonts w:asciiTheme="minorHAnsi" w:hAnsiTheme="minorHAnsi" w:cstheme="minorHAnsi"/>
          <w:color w:val="000000"/>
        </w:rPr>
        <w:t>ust. 1-5</w:t>
      </w:r>
      <w:r w:rsidRPr="00AE062A">
        <w:rPr>
          <w:rFonts w:asciiTheme="minorHAnsi" w:hAnsiTheme="minorHAnsi" w:cstheme="minorHAnsi"/>
        </w:rPr>
        <w:t xml:space="preserve">, wojewódzki inspektor Inspekcji Handlowej nakłada na niego, w drodze decyzji, karę pieniężną do wysokości 20 000 zł. </w:t>
      </w:r>
    </w:p>
    <w:p w14:paraId="4D1FF5D4" w14:textId="021B292C" w:rsidR="00683F06" w:rsidRPr="00AE062A" w:rsidRDefault="001A6BD2" w:rsidP="00AE062A">
      <w:pPr>
        <w:spacing w:before="120" w:after="120" w:line="360" w:lineRule="auto"/>
        <w:rPr>
          <w:rFonts w:asciiTheme="minorHAnsi" w:hAnsiTheme="minorHAnsi" w:cstheme="minorHAnsi"/>
        </w:rPr>
      </w:pPr>
      <w:r w:rsidRPr="00AE062A">
        <w:rPr>
          <w:rFonts w:asciiTheme="minorHAnsi" w:hAnsiTheme="minorHAnsi" w:cstheme="minorHAnsi"/>
        </w:rPr>
        <w:t xml:space="preserve">W związku z powyższym, pismem z dnia 10.12.2024 r. </w:t>
      </w:r>
      <w:r w:rsidR="00683F06" w:rsidRPr="00AE062A">
        <w:rPr>
          <w:rFonts w:asciiTheme="minorHAnsi" w:hAnsiTheme="minorHAnsi" w:cstheme="minorHAnsi"/>
        </w:rPr>
        <w:t xml:space="preserve">Mazowiecki Wojewódzki Inspektor Inspekcji Handlowej działając na podstawie art. 61 § 1 i § 4 kpa, zawiadomił przedsiębiorcę o wszczęciu z urzędu postępowania administracyjnego w przedmiocie wymierzenia kary pieniężnej z art. 6 ust. 1 ustawy z dnia 9 maja 2014 r. o informowaniu o cenach towarów i usług, z tytułu niewykonania obowiązku wynikającego z art. 4 ust. 1 ww. ustawy. W zawiadomieniu stronę pouczono o przysługującym jej prawie wypowiedzenia się, </w:t>
      </w:r>
      <w:r w:rsidR="00683F06" w:rsidRPr="00AE062A">
        <w:rPr>
          <w:rFonts w:asciiTheme="minorHAnsi" w:hAnsiTheme="minorHAnsi" w:cstheme="minorHAnsi"/>
        </w:rPr>
        <w:br/>
        <w:t xml:space="preserve">co do zebranych dowodów i materiałów. </w:t>
      </w:r>
    </w:p>
    <w:p w14:paraId="1703B143" w14:textId="5C3E9375" w:rsidR="001A6BD2" w:rsidRPr="00AE062A" w:rsidRDefault="001A6BD2" w:rsidP="00AE062A">
      <w:pPr>
        <w:spacing w:before="120" w:after="120" w:line="360" w:lineRule="auto"/>
        <w:rPr>
          <w:rFonts w:asciiTheme="minorHAnsi" w:hAnsiTheme="minorHAnsi" w:cstheme="minorHAnsi"/>
        </w:rPr>
      </w:pPr>
      <w:r w:rsidRPr="00AE062A">
        <w:rPr>
          <w:rFonts w:asciiTheme="minorHAnsi" w:hAnsiTheme="minorHAnsi" w:cstheme="minorHAnsi"/>
        </w:rPr>
        <w:t xml:space="preserve">Strona w piśmie z dnia 21.12.2024 r. przedstawiła wyjaśnienia w sprawie i poinformowała, że branża gastronomiczna prowadzona jest jako uboczna gałąź, sezonowo w okresie maj – wrzesień, </w:t>
      </w:r>
      <w:r w:rsidRPr="00AE062A">
        <w:rPr>
          <w:rFonts w:asciiTheme="minorHAnsi" w:hAnsiTheme="minorHAnsi" w:cstheme="minorHAnsi"/>
        </w:rPr>
        <w:lastRenderedPageBreak/>
        <w:t xml:space="preserve">głównym są usługi noclegowe, stąd prawdopodobnie niedociągnięcia strony stwierdzone w trakcie kontroli. Jednocześnie zaznaczyła, że niezwłocznie już w trakcie kontroli ww. nieprawidłowości zostały wyeliminowane poprzez poprawienie zapisów na karcie. Przedsiębiorca przekazał, że błąd w zakresie stwierdzonym w trakcie podczas kontroli mógł wkraść się przy zmianie menu, które nastąpiło w 2024 roku. Ponadto przekazał udział procentowy poszczególnych kategorii działalności w swoim przychodzie za rok 2023. Dodatkowo poinformował o wysokości przychodu </w:t>
      </w:r>
      <w:r w:rsidR="00595004" w:rsidRPr="00AE062A">
        <w:rPr>
          <w:rFonts w:asciiTheme="minorHAnsi" w:hAnsiTheme="minorHAnsi" w:cstheme="minorHAnsi"/>
        </w:rPr>
        <w:t>z działalności gastronomicznej za rok 2023</w:t>
      </w:r>
      <w:r w:rsidR="004F7013" w:rsidRPr="00AE062A">
        <w:rPr>
          <w:rFonts w:asciiTheme="minorHAnsi" w:hAnsiTheme="minorHAnsi" w:cstheme="minorHAnsi"/>
        </w:rPr>
        <w:t xml:space="preserve"> zastrzegając,</w:t>
      </w:r>
      <w:r w:rsidR="00595004" w:rsidRPr="00AE062A">
        <w:rPr>
          <w:rFonts w:asciiTheme="minorHAnsi" w:hAnsiTheme="minorHAnsi" w:cstheme="minorHAnsi"/>
        </w:rPr>
        <w:t xml:space="preserve"> że w ten wykaz wchodzi działalność gastronomiczna związana z organizacją imprez okolicznościowych. Następnie strona przekazała wysokość utargu z kwestionowanych produktów oraz ich udział w ogólnej sprzedaży. Ponadto przekazała wysokość dochodu z roku 2023</w:t>
      </w:r>
      <w:r w:rsidR="005B293D" w:rsidRPr="00AE062A">
        <w:rPr>
          <w:rFonts w:asciiTheme="minorHAnsi" w:hAnsiTheme="minorHAnsi" w:cstheme="minorHAnsi"/>
        </w:rPr>
        <w:t xml:space="preserve"> i</w:t>
      </w:r>
      <w:r w:rsidRPr="00AE062A">
        <w:rPr>
          <w:rFonts w:asciiTheme="minorHAnsi" w:hAnsiTheme="minorHAnsi" w:cstheme="minorHAnsi"/>
        </w:rPr>
        <w:t xml:space="preserve"> poinformował</w:t>
      </w:r>
      <w:r w:rsidR="005B293D" w:rsidRPr="00AE062A">
        <w:rPr>
          <w:rFonts w:asciiTheme="minorHAnsi" w:hAnsiTheme="minorHAnsi" w:cstheme="minorHAnsi"/>
        </w:rPr>
        <w:t>a</w:t>
      </w:r>
      <w:r w:rsidRPr="00AE062A">
        <w:rPr>
          <w:rFonts w:asciiTheme="minorHAnsi" w:hAnsiTheme="minorHAnsi" w:cstheme="minorHAnsi"/>
        </w:rPr>
        <w:t>, że w 2024 r. sprzedaż z działalności gastronomicznej uległa spadkowi</w:t>
      </w:r>
      <w:r w:rsidR="00595004" w:rsidRPr="00AE062A">
        <w:rPr>
          <w:rFonts w:asciiTheme="minorHAnsi" w:hAnsiTheme="minorHAnsi" w:cstheme="minorHAnsi"/>
        </w:rPr>
        <w:t>, przekazując jednocześnie wysokość przychodu z działalności gastronomicznej</w:t>
      </w:r>
      <w:r w:rsidR="0017326E" w:rsidRPr="00AE062A">
        <w:rPr>
          <w:rFonts w:asciiTheme="minorHAnsi" w:hAnsiTheme="minorHAnsi" w:cstheme="minorHAnsi"/>
        </w:rPr>
        <w:t xml:space="preserve"> oraz dochodu</w:t>
      </w:r>
      <w:r w:rsidR="00595004" w:rsidRPr="00AE062A">
        <w:rPr>
          <w:rFonts w:asciiTheme="minorHAnsi" w:hAnsiTheme="minorHAnsi" w:cstheme="minorHAnsi"/>
        </w:rPr>
        <w:t xml:space="preserve"> z 2024 roku.</w:t>
      </w:r>
      <w:r w:rsidR="0017326E" w:rsidRPr="00AE062A">
        <w:rPr>
          <w:rFonts w:asciiTheme="minorHAnsi" w:hAnsiTheme="minorHAnsi" w:cstheme="minorHAnsi"/>
        </w:rPr>
        <w:t xml:space="preserve"> </w:t>
      </w:r>
      <w:r w:rsidRPr="00AE062A">
        <w:rPr>
          <w:rFonts w:asciiTheme="minorHAnsi" w:hAnsiTheme="minorHAnsi" w:cstheme="minorHAnsi"/>
        </w:rPr>
        <w:t xml:space="preserve">Ponadto </w:t>
      </w:r>
      <w:r w:rsidR="0017326E" w:rsidRPr="00AE062A">
        <w:rPr>
          <w:rFonts w:asciiTheme="minorHAnsi" w:hAnsiTheme="minorHAnsi" w:cstheme="minorHAnsi"/>
        </w:rPr>
        <w:t xml:space="preserve">przedsiębiorca </w:t>
      </w:r>
      <w:r w:rsidRPr="00AE062A">
        <w:rPr>
          <w:rFonts w:asciiTheme="minorHAnsi" w:hAnsiTheme="minorHAnsi" w:cstheme="minorHAnsi"/>
        </w:rPr>
        <w:t xml:space="preserve">podkreślił, że działalność gastronomiczna nie jest branżą dochodową, generuje duże koszty, a dochody są na minimalnym poziomie, oraz wyraził swoje zdanie, iż kara, którą organ chce wymierzyć dotkliwie przyczyni się do zwiększenia strat </w:t>
      </w:r>
      <w:r w:rsidR="002F3018" w:rsidRPr="00AE062A">
        <w:rPr>
          <w:rFonts w:asciiTheme="minorHAnsi" w:hAnsiTheme="minorHAnsi" w:cstheme="minorHAnsi"/>
        </w:rPr>
        <w:br/>
      </w:r>
      <w:r w:rsidRPr="00AE062A">
        <w:rPr>
          <w:rFonts w:asciiTheme="minorHAnsi" w:hAnsiTheme="minorHAnsi" w:cstheme="minorHAnsi"/>
        </w:rPr>
        <w:t xml:space="preserve">i do zamknięcia tej działalności. Strona podkreśliła, iż konsumenci nie ponieśli żadnych strat związanych z niedookreśleniem ilości potraw lub wyrobów, gdyż ceny były skalkulowane odpowiednio do wagi, która była klientom serwowana. </w:t>
      </w:r>
      <w:r w:rsidR="005B293D" w:rsidRPr="00AE062A">
        <w:rPr>
          <w:rFonts w:asciiTheme="minorHAnsi" w:hAnsiTheme="minorHAnsi" w:cstheme="minorHAnsi"/>
        </w:rPr>
        <w:t>P</w:t>
      </w:r>
      <w:r w:rsidRPr="00AE062A">
        <w:rPr>
          <w:rFonts w:asciiTheme="minorHAnsi" w:hAnsiTheme="minorHAnsi" w:cstheme="minorHAnsi"/>
        </w:rPr>
        <w:t>rzekazała</w:t>
      </w:r>
      <w:r w:rsidR="005B293D" w:rsidRPr="00AE062A">
        <w:rPr>
          <w:rFonts w:asciiTheme="minorHAnsi" w:hAnsiTheme="minorHAnsi" w:cstheme="minorHAnsi"/>
        </w:rPr>
        <w:t xml:space="preserve"> także</w:t>
      </w:r>
      <w:r w:rsidRPr="00AE062A">
        <w:rPr>
          <w:rFonts w:asciiTheme="minorHAnsi" w:hAnsiTheme="minorHAnsi" w:cstheme="minorHAnsi"/>
        </w:rPr>
        <w:t>, że klienci zazwyczaj podkreślali, że otrzymują duże porcje, w związku z czym na pewno nie byli niezadowoleni, co do ilości otrzymanego wyrobu. Strona wniosła o odstąpienie od wymierzenia kary i umorzenie postępowania mając na uwadze powyższe okoliczności. Ponadto załączyła do pisma opinie Google.</w:t>
      </w:r>
    </w:p>
    <w:p w14:paraId="2B119380" w14:textId="1BAC4BC1" w:rsidR="00C6625D" w:rsidRPr="00AE062A" w:rsidRDefault="0017326E" w:rsidP="00AE062A">
      <w:pPr>
        <w:spacing w:before="120" w:after="120" w:line="360" w:lineRule="auto"/>
        <w:rPr>
          <w:rFonts w:asciiTheme="minorHAnsi" w:hAnsiTheme="minorHAnsi" w:cstheme="minorHAnsi"/>
        </w:rPr>
      </w:pPr>
      <w:r w:rsidRPr="00AE062A">
        <w:rPr>
          <w:rFonts w:asciiTheme="minorHAnsi" w:hAnsiTheme="minorHAnsi" w:cstheme="minorHAnsi"/>
        </w:rPr>
        <w:t xml:space="preserve">Mazowiecki Wojewódzki Inspektor Inspekcji Handlowej wziął pod uwagę wyjaśnienia strony i zauważa, iż odpowiedzialność wynikająca z popełnienia deliktu administracyjnego ma charakter obiektywny. Okoliczności towarzyszące naruszeniu prawa, takie jak nieznajomość przepisów w zakresie wykonywanej działalności, nawet jeśli jest to działalność dodatkowa i sezonowa, nierentowność działalności gastronomicznej i wysoka kosztowność związana z tym rodzaje działalności, nie mają wpływu na prowadzenie postępowania administracyjnego, przypisanie odpowiedzialności za niedopełnienie obowiązku i w rezultacie nałożenie administracyjnej kary pieniężnej.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o których między innymi mowa w uzasadnieniu skargi kasacyjnej, mają jedynie znaczenie przy ustalaniu wysokości kary pieniężnej. Niewątpliwie właściwy organ administracji, określając wysokość kary, winien </w:t>
      </w:r>
      <w:r w:rsidRPr="00AE062A">
        <w:rPr>
          <w:rFonts w:asciiTheme="minorHAnsi" w:hAnsiTheme="minorHAnsi" w:cstheme="minorHAnsi"/>
        </w:rPr>
        <w:lastRenderedPageBreak/>
        <w:t xml:space="preserve">uwzględnić zarówno stopień naruszenia obowiązków, o których mowa w art. 4 ustawy o informowaniu o cenach towarów i usług, jak i dotychczasową działalność przedsiębiorcy oraz wielkość jego obrotów i przychodu (art. 6 ust. 3 tej ustawy).”. Przedsiębiorcy jako profesjonalni uczestnicy obrotu powinni mieć świadomość obowiązujących przepisów prawa w zakresie prowadzonej przez nich działalności i tak ją zorganizować, aby sprostać ich wymaganiom, nawet gdy jest to działalność sezonowa oraz dodatkowa. </w:t>
      </w:r>
      <w:r w:rsidR="00C6625D" w:rsidRPr="00AE062A">
        <w:rPr>
          <w:rFonts w:asciiTheme="minorHAnsi" w:hAnsiTheme="minorHAnsi" w:cstheme="minorHAnsi"/>
        </w:rPr>
        <w:t xml:space="preserve">Ponadto należy wskazać, że zdaniem organu, nie ma podstaw do umorzenia przedmiotowego postępowania administracyjnego, </w:t>
      </w:r>
      <w:r w:rsidR="005B293D" w:rsidRPr="00AE062A">
        <w:rPr>
          <w:rFonts w:asciiTheme="minorHAnsi" w:hAnsiTheme="minorHAnsi" w:cstheme="minorHAnsi"/>
        </w:rPr>
        <w:t xml:space="preserve">w pozostałym niż wskazano w decyzji zakresie nie jest ono bowiem bezprzedmiotowe w całości. </w:t>
      </w:r>
    </w:p>
    <w:p w14:paraId="374BBFFF" w14:textId="4D1EB460" w:rsidR="00C6625D" w:rsidRPr="00AE062A" w:rsidRDefault="00C6625D" w:rsidP="00AE062A">
      <w:pPr>
        <w:spacing w:before="120" w:after="120" w:line="360" w:lineRule="auto"/>
        <w:rPr>
          <w:rFonts w:asciiTheme="minorHAnsi" w:hAnsiTheme="minorHAnsi" w:cstheme="minorHAnsi"/>
        </w:rPr>
      </w:pPr>
      <w:r w:rsidRPr="00AE062A">
        <w:rPr>
          <w:rFonts w:asciiTheme="minorHAnsi" w:hAnsiTheme="minorHAnsi" w:cstheme="minorHAnsi"/>
        </w:rPr>
        <w:t>Mazowiecki Wojewódzki Inspektor Inspekcji Handlowej zauważa, że rozstrzygnięcie przewidziane w art. 105 § 1 kpa (umorzenie postępowania) znajduje zastosowanie w sytuacji, gdy postępowanie z jakiejkolwiek przyczyny stało się bezprzedmiotowe w całości albo w części lub gdy wystąpi o to strona na podstawie wniosku której postępowanie to wszczęto. Przez bezprzedmiotowość należy rozumieć stan, gdy sprawa indywidualna nie podlegała i nie podlega załatwieniu w drodze decyzji administracyjnej, a zatem wówczas, gdy nie istnieje ani przedmiot, ani podmiot konkretnej sprawy (Wyrok WSA w Rzeszowie z dnia 24 sierpnia 2018 r., sygn. akt: II SA/</w:t>
      </w:r>
      <w:proofErr w:type="spellStart"/>
      <w:r w:rsidRPr="00AE062A">
        <w:rPr>
          <w:rFonts w:asciiTheme="minorHAnsi" w:hAnsiTheme="minorHAnsi" w:cstheme="minorHAnsi"/>
        </w:rPr>
        <w:t>Rz</w:t>
      </w:r>
      <w:proofErr w:type="spellEnd"/>
      <w:r w:rsidRPr="00AE062A">
        <w:rPr>
          <w:rFonts w:asciiTheme="minorHAnsi" w:hAnsiTheme="minorHAnsi" w:cstheme="minorHAnsi"/>
        </w:rPr>
        <w:t xml:space="preserve"> 940/18).</w:t>
      </w:r>
    </w:p>
    <w:p w14:paraId="417EEA06" w14:textId="76801809" w:rsidR="001861E9" w:rsidRPr="00AE062A" w:rsidRDefault="001861E9" w:rsidP="00AE062A">
      <w:pPr>
        <w:spacing w:before="120" w:line="360" w:lineRule="auto"/>
        <w:rPr>
          <w:rFonts w:asciiTheme="minorHAnsi" w:hAnsiTheme="minorHAnsi" w:cstheme="minorHAnsi"/>
        </w:rPr>
      </w:pPr>
      <w:r w:rsidRPr="00AE062A">
        <w:rPr>
          <w:rFonts w:asciiTheme="minorHAnsi" w:hAnsiTheme="minorHAnsi" w:cstheme="minorHAnsi"/>
        </w:rPr>
        <w:t>W toku postępowania administracyjnego, po ponownej analizie materiału dowodowego zebranego w sprawie organ stwierdził, iż w przypadku 3</w:t>
      </w:r>
      <w:r w:rsidR="00E90A2D" w:rsidRPr="00AE062A">
        <w:rPr>
          <w:rFonts w:asciiTheme="minorHAnsi" w:hAnsiTheme="minorHAnsi" w:cstheme="minorHAnsi"/>
        </w:rPr>
        <w:t xml:space="preserve"> pozycji</w:t>
      </w:r>
      <w:r w:rsidRPr="00AE062A">
        <w:rPr>
          <w:rFonts w:asciiTheme="minorHAnsi" w:hAnsiTheme="minorHAnsi" w:cstheme="minorHAnsi"/>
        </w:rPr>
        <w:t>:</w:t>
      </w:r>
    </w:p>
    <w:p w14:paraId="5019BF4D" w14:textId="77777777" w:rsidR="001861E9" w:rsidRPr="00AE062A" w:rsidRDefault="001861E9" w:rsidP="00AE062A">
      <w:pPr>
        <w:numPr>
          <w:ilvl w:val="0"/>
          <w:numId w:val="21"/>
        </w:numPr>
        <w:spacing w:line="360" w:lineRule="auto"/>
        <w:rPr>
          <w:rFonts w:asciiTheme="minorHAnsi" w:hAnsiTheme="minorHAnsi" w:cstheme="minorHAnsi"/>
        </w:rPr>
      </w:pPr>
      <w:r w:rsidRPr="00AE062A">
        <w:rPr>
          <w:rFonts w:asciiTheme="minorHAnsi" w:hAnsiTheme="minorHAnsi" w:cstheme="minorHAnsi"/>
        </w:rPr>
        <w:t xml:space="preserve">Opakowanie na wynos 1,00 zł, </w:t>
      </w:r>
    </w:p>
    <w:p w14:paraId="06CCC3AB" w14:textId="77777777" w:rsidR="001861E9" w:rsidRPr="00AE062A" w:rsidRDefault="001861E9" w:rsidP="00AE062A">
      <w:pPr>
        <w:numPr>
          <w:ilvl w:val="0"/>
          <w:numId w:val="21"/>
        </w:numPr>
        <w:spacing w:line="360" w:lineRule="auto"/>
        <w:rPr>
          <w:rFonts w:asciiTheme="minorHAnsi" w:hAnsiTheme="minorHAnsi" w:cstheme="minorHAnsi"/>
        </w:rPr>
      </w:pPr>
      <w:r w:rsidRPr="00AE062A">
        <w:rPr>
          <w:rFonts w:asciiTheme="minorHAnsi" w:hAnsiTheme="minorHAnsi" w:cstheme="minorHAnsi"/>
        </w:rPr>
        <w:t xml:space="preserve">Opakowanie na wynos 0,25 zł, </w:t>
      </w:r>
    </w:p>
    <w:p w14:paraId="787B30AA" w14:textId="3F6800E8" w:rsidR="001861E9" w:rsidRPr="00AE062A" w:rsidRDefault="001861E9" w:rsidP="00AE062A">
      <w:pPr>
        <w:numPr>
          <w:ilvl w:val="0"/>
          <w:numId w:val="21"/>
        </w:numPr>
        <w:spacing w:line="360" w:lineRule="auto"/>
        <w:rPr>
          <w:rFonts w:asciiTheme="minorHAnsi" w:hAnsiTheme="minorHAnsi" w:cstheme="minorHAnsi"/>
        </w:rPr>
      </w:pPr>
      <w:r w:rsidRPr="00AE062A">
        <w:rPr>
          <w:rFonts w:asciiTheme="minorHAnsi" w:hAnsiTheme="minorHAnsi" w:cstheme="minorHAnsi"/>
        </w:rPr>
        <w:t>Opakowanie na wynos 0,20 zł</w:t>
      </w:r>
      <w:r w:rsidR="002F3018" w:rsidRPr="00AE062A">
        <w:rPr>
          <w:rFonts w:asciiTheme="minorHAnsi" w:hAnsiTheme="minorHAnsi" w:cstheme="minorHAnsi"/>
        </w:rPr>
        <w:t>,</w:t>
      </w:r>
    </w:p>
    <w:p w14:paraId="6D95B23D" w14:textId="767CE496" w:rsidR="00E05590" w:rsidRPr="00AE062A" w:rsidRDefault="00E90A2D" w:rsidP="00AE062A">
      <w:pPr>
        <w:spacing w:after="120" w:line="360" w:lineRule="auto"/>
        <w:rPr>
          <w:rFonts w:asciiTheme="minorHAnsi" w:hAnsiTheme="minorHAnsi" w:cstheme="minorHAnsi"/>
        </w:rPr>
      </w:pPr>
      <w:r w:rsidRPr="00AE062A">
        <w:rPr>
          <w:rFonts w:asciiTheme="minorHAnsi" w:hAnsiTheme="minorHAnsi" w:cstheme="minorHAnsi"/>
        </w:rPr>
        <w:t xml:space="preserve">w oparciu o zapisy protokołu kontroli  oraz zebrany w aktach sprawy materiał dowodowy istnieją wątpliwości co </w:t>
      </w:r>
      <w:r w:rsidR="00200678" w:rsidRPr="00AE062A">
        <w:rPr>
          <w:rFonts w:asciiTheme="minorHAnsi" w:hAnsiTheme="minorHAnsi" w:cstheme="minorHAnsi"/>
        </w:rPr>
        <w:t xml:space="preserve">prawidłowości ustalenia stany faktycznego </w:t>
      </w:r>
      <w:r w:rsidRPr="00AE062A">
        <w:rPr>
          <w:rFonts w:asciiTheme="minorHAnsi" w:hAnsiTheme="minorHAnsi" w:cstheme="minorHAnsi"/>
        </w:rPr>
        <w:t>do</w:t>
      </w:r>
      <w:r w:rsidR="00200678" w:rsidRPr="00AE062A">
        <w:rPr>
          <w:rFonts w:asciiTheme="minorHAnsi" w:hAnsiTheme="minorHAnsi" w:cstheme="minorHAnsi"/>
        </w:rPr>
        <w:t>t.</w:t>
      </w:r>
      <w:r w:rsidRPr="00AE062A">
        <w:rPr>
          <w:rFonts w:asciiTheme="minorHAnsi" w:hAnsiTheme="minorHAnsi" w:cstheme="minorHAnsi"/>
        </w:rPr>
        <w:t xml:space="preserve"> charakteru tych produktów. Niewątpliwie </w:t>
      </w:r>
      <w:r w:rsidR="00E05590" w:rsidRPr="00AE062A">
        <w:rPr>
          <w:rFonts w:asciiTheme="minorHAnsi" w:hAnsiTheme="minorHAnsi" w:cstheme="minorHAnsi"/>
        </w:rPr>
        <w:t xml:space="preserve">nie ma podstaw do uznania ww. 3 partii opakowań jako wyrobów w rozumieniu § 9 </w:t>
      </w:r>
      <w:r w:rsidRPr="00AE062A">
        <w:rPr>
          <w:rFonts w:asciiTheme="minorHAnsi" w:hAnsiTheme="minorHAnsi" w:cstheme="minorHAnsi"/>
        </w:rPr>
        <w:t>rozporządzenia Ministra Rozwoju i Technologii z dnia 19 grudnia 2022 r. w sprawie uwidaczniania cen towarów i usług</w:t>
      </w:r>
      <w:r w:rsidR="00E05590" w:rsidRPr="00AE062A">
        <w:rPr>
          <w:rFonts w:asciiTheme="minorHAnsi" w:hAnsiTheme="minorHAnsi" w:cstheme="minorHAnsi"/>
        </w:rPr>
        <w:t>.</w:t>
      </w:r>
      <w:r w:rsidRPr="00AE062A">
        <w:rPr>
          <w:rFonts w:asciiTheme="minorHAnsi" w:hAnsiTheme="minorHAnsi" w:cstheme="minorHAnsi"/>
        </w:rPr>
        <w:t xml:space="preserve"> Nadto istnieją wątpliwości co do</w:t>
      </w:r>
      <w:r w:rsidR="00200678" w:rsidRPr="00AE062A">
        <w:rPr>
          <w:rFonts w:asciiTheme="minorHAnsi" w:hAnsiTheme="minorHAnsi" w:cstheme="minorHAnsi"/>
        </w:rPr>
        <w:t xml:space="preserve"> </w:t>
      </w:r>
      <w:r w:rsidRPr="00AE062A">
        <w:rPr>
          <w:rFonts w:asciiTheme="minorHAnsi" w:hAnsiTheme="minorHAnsi" w:cstheme="minorHAnsi"/>
        </w:rPr>
        <w:t xml:space="preserve">formy </w:t>
      </w:r>
      <w:r w:rsidR="00200678" w:rsidRPr="00AE062A">
        <w:rPr>
          <w:rFonts w:asciiTheme="minorHAnsi" w:hAnsiTheme="minorHAnsi" w:cstheme="minorHAnsi"/>
        </w:rPr>
        <w:t xml:space="preserve">ich </w:t>
      </w:r>
      <w:r w:rsidRPr="00AE062A">
        <w:rPr>
          <w:rFonts w:asciiTheme="minorHAnsi" w:hAnsiTheme="minorHAnsi" w:cstheme="minorHAnsi"/>
        </w:rPr>
        <w:t>sprzedaży</w:t>
      </w:r>
      <w:r w:rsidR="00200678" w:rsidRPr="00AE062A">
        <w:rPr>
          <w:rFonts w:asciiTheme="minorHAnsi" w:hAnsiTheme="minorHAnsi" w:cstheme="minorHAnsi"/>
        </w:rPr>
        <w:t>, brak jest także możliwości jednoznacznego wskazania, że  uwidocznione wartości stanowią ich cenę.</w:t>
      </w:r>
    </w:p>
    <w:p w14:paraId="263BFFD8" w14:textId="5101F901" w:rsidR="003C76D9" w:rsidRPr="00AE062A" w:rsidRDefault="00E05590" w:rsidP="00AE062A">
      <w:pPr>
        <w:spacing w:before="120" w:after="120" w:line="360" w:lineRule="auto"/>
        <w:rPr>
          <w:rFonts w:asciiTheme="minorHAnsi" w:hAnsiTheme="minorHAnsi" w:cstheme="minorHAnsi"/>
        </w:rPr>
      </w:pPr>
      <w:r w:rsidRPr="00AE062A">
        <w:rPr>
          <w:rFonts w:asciiTheme="minorHAnsi" w:hAnsiTheme="minorHAnsi" w:cstheme="minorHAnsi"/>
        </w:rPr>
        <w:t>W tym stanie rzeczy, w ocenie Mazowieckiego Wojewódzkiego Inspektora Inspekcji Handlowej, brak jest podstaw do nałożenia administracyjnej kary pieniężnej z art. 6 ust. 1 ustawy o informowaniu o cenach towarów i usług, w zakresie naruszenia art. 4 ust. 1 tej ustawy oraz § 9 ust. 2 w zw. z  ust. 1 rozporządzenia Ministra Rozwoju z dnia 9 grudnia 2015 r. w sprawie uwidaczniania cen towarów i usług, w odniesieniu do</w:t>
      </w:r>
      <w:r w:rsidR="003C76D9" w:rsidRPr="00AE062A">
        <w:rPr>
          <w:rFonts w:asciiTheme="minorHAnsi" w:hAnsiTheme="minorHAnsi" w:cstheme="minorHAnsi"/>
        </w:rPr>
        <w:t xml:space="preserve"> </w:t>
      </w:r>
      <w:r w:rsidRPr="00AE062A">
        <w:rPr>
          <w:rFonts w:asciiTheme="minorHAnsi" w:hAnsiTheme="minorHAnsi" w:cstheme="minorHAnsi"/>
        </w:rPr>
        <w:t xml:space="preserve"> ww. 3 partii opakowań</w:t>
      </w:r>
      <w:r w:rsidR="003C76D9" w:rsidRPr="00AE062A">
        <w:rPr>
          <w:rFonts w:asciiTheme="minorHAnsi" w:hAnsiTheme="minorHAnsi" w:cstheme="minorHAnsi"/>
        </w:rPr>
        <w:t>, z uwagi na niezawarcie pełnej nazwy wyrobu, pod którą są one sprzedawane.</w:t>
      </w:r>
    </w:p>
    <w:p w14:paraId="74BD14D4" w14:textId="347F630A" w:rsidR="00E734E4" w:rsidRPr="00AE062A" w:rsidRDefault="00E734E4" w:rsidP="00AE062A">
      <w:pPr>
        <w:spacing w:before="120" w:after="120" w:line="360" w:lineRule="auto"/>
        <w:rPr>
          <w:rFonts w:asciiTheme="minorHAnsi" w:hAnsiTheme="minorHAnsi" w:cstheme="minorHAnsi"/>
        </w:rPr>
      </w:pPr>
      <w:r w:rsidRPr="00AE062A">
        <w:rPr>
          <w:rFonts w:asciiTheme="minorHAnsi" w:hAnsiTheme="minorHAnsi" w:cstheme="minorHAnsi"/>
        </w:rPr>
        <w:t xml:space="preserve">Tym samym postępowanie administracyjne w ww. części </w:t>
      </w:r>
      <w:r w:rsidR="00202CEC" w:rsidRPr="00AE062A">
        <w:rPr>
          <w:rFonts w:asciiTheme="minorHAnsi" w:hAnsiTheme="minorHAnsi" w:cstheme="minorHAnsi"/>
        </w:rPr>
        <w:t>stało się</w:t>
      </w:r>
      <w:r w:rsidRPr="00AE062A">
        <w:rPr>
          <w:rFonts w:asciiTheme="minorHAnsi" w:hAnsiTheme="minorHAnsi" w:cstheme="minorHAnsi"/>
        </w:rPr>
        <w:t xml:space="preserve"> bezprzedmiotowe i dlatego należy je w tej części umorzyć.</w:t>
      </w:r>
    </w:p>
    <w:p w14:paraId="6DD066EC" w14:textId="16074E3A" w:rsidR="001913ED" w:rsidRPr="00AE062A" w:rsidRDefault="00E734E4" w:rsidP="00AE062A">
      <w:pPr>
        <w:spacing w:before="120" w:after="120" w:line="360" w:lineRule="auto"/>
        <w:rPr>
          <w:rFonts w:asciiTheme="minorHAnsi" w:hAnsiTheme="minorHAnsi" w:cstheme="minorHAnsi"/>
        </w:rPr>
      </w:pPr>
      <w:r w:rsidRPr="00AE062A">
        <w:rPr>
          <w:rFonts w:asciiTheme="minorHAnsi" w:hAnsiTheme="minorHAnsi" w:cstheme="minorHAnsi"/>
        </w:rPr>
        <w:lastRenderedPageBreak/>
        <w:t xml:space="preserve">W zakresie pozostałych nieprawidłowości należy stwierdzić, że przedsiębiorca </w:t>
      </w:r>
      <w:r w:rsidRPr="00AE062A">
        <w:rPr>
          <w:rFonts w:asciiTheme="minorHAnsi" w:hAnsiTheme="minorHAnsi" w:cstheme="minorHAnsi"/>
          <w:color w:val="000000"/>
        </w:rPr>
        <w:t xml:space="preserve">Krzysztof Drężek </w:t>
      </w:r>
      <w:r w:rsidRPr="00AE062A">
        <w:rPr>
          <w:rFonts w:asciiTheme="minorHAnsi" w:hAnsiTheme="minorHAnsi" w:cstheme="minorHAnsi"/>
        </w:rPr>
        <w:t>prowadzący działalność gospodarczą pod firmą: Firma Handlowo Usługowa DREMEDIUM Krzysztof Drężek</w:t>
      </w:r>
      <w:r w:rsidR="003C76D9" w:rsidRPr="00AE062A">
        <w:rPr>
          <w:rFonts w:asciiTheme="minorHAnsi" w:hAnsiTheme="minorHAnsi" w:cstheme="minorHAnsi"/>
        </w:rPr>
        <w:t xml:space="preserve"> </w:t>
      </w:r>
      <w:r w:rsidR="001913ED" w:rsidRPr="00AE062A">
        <w:rPr>
          <w:rFonts w:asciiTheme="minorHAnsi" w:hAnsiTheme="minorHAnsi" w:cstheme="minorHAnsi"/>
        </w:rPr>
        <w:t>poprzez brak uwidocznienia w cenniku aktualnych informacji</w:t>
      </w:r>
      <w:r w:rsidR="00457466" w:rsidRPr="00AE062A">
        <w:rPr>
          <w:rFonts w:asciiTheme="minorHAnsi" w:hAnsiTheme="minorHAnsi" w:cstheme="minorHAnsi"/>
        </w:rPr>
        <w:t xml:space="preserve"> tj. poprzez nieokreślenie ilości potrawy lub wyrobu, do której odnosi się cena dla </w:t>
      </w:r>
      <w:r w:rsidR="001913ED" w:rsidRPr="00AE062A">
        <w:rPr>
          <w:rFonts w:asciiTheme="minorHAnsi" w:hAnsiTheme="minorHAnsi" w:cstheme="minorHAnsi"/>
        </w:rPr>
        <w:t>37 potraw lub wyrobów</w:t>
      </w:r>
      <w:r w:rsidR="00457466" w:rsidRPr="00AE062A">
        <w:rPr>
          <w:rFonts w:asciiTheme="minorHAnsi" w:hAnsiTheme="minorHAnsi" w:cstheme="minorHAnsi"/>
        </w:rPr>
        <w:t xml:space="preserve"> (dot. poz. 1-37)</w:t>
      </w:r>
      <w:r w:rsidR="001913ED" w:rsidRPr="00AE062A">
        <w:rPr>
          <w:rFonts w:asciiTheme="minorHAnsi" w:hAnsiTheme="minorHAnsi" w:cstheme="minorHAnsi"/>
        </w:rPr>
        <w:t>, oraz poprzez brak uwidocznienia ceny 2 potraw lub wyrobów</w:t>
      </w:r>
      <w:r w:rsidR="00457466" w:rsidRPr="00AE062A">
        <w:rPr>
          <w:rFonts w:asciiTheme="minorHAnsi" w:hAnsiTheme="minorHAnsi" w:cstheme="minorHAnsi"/>
        </w:rPr>
        <w:t xml:space="preserve"> (dot. poz. 22 i 27)</w:t>
      </w:r>
      <w:r w:rsidR="001913ED" w:rsidRPr="00AE062A">
        <w:rPr>
          <w:rFonts w:asciiTheme="minorHAnsi" w:hAnsiTheme="minorHAnsi" w:cstheme="minorHAnsi"/>
        </w:rPr>
        <w:t>, nie wykonał obowiązku wynikającego z art. 4 ust. 1 ustawy z dnia 9 maja 2014 r. o informowaniu o cenach towarów i usług tj. nie uwidocznił cen w sposób jednoznaczny, niebudzący wątpliwości oraz umożliwiający porównanie cen.</w:t>
      </w:r>
    </w:p>
    <w:p w14:paraId="36EF1236" w14:textId="61E835BA" w:rsidR="00B83DC8" w:rsidRPr="00AE062A" w:rsidRDefault="00B83DC8" w:rsidP="00AE062A">
      <w:pPr>
        <w:spacing w:before="120" w:after="120" w:line="360" w:lineRule="auto"/>
        <w:rPr>
          <w:rFonts w:asciiTheme="minorHAnsi" w:hAnsiTheme="minorHAnsi" w:cstheme="minorHAnsi"/>
        </w:rPr>
      </w:pPr>
      <w:r w:rsidRPr="00AE062A">
        <w:rPr>
          <w:rFonts w:asciiTheme="minorHAnsi" w:hAnsiTheme="minorHAnsi" w:cstheme="minorHAnsi"/>
        </w:rPr>
        <w:t xml:space="preserve">Zgodnie z </w:t>
      </w:r>
      <w:bookmarkStart w:id="4" w:name="_Hlk157079998"/>
      <w:r w:rsidRPr="00AE062A">
        <w:rPr>
          <w:rFonts w:asciiTheme="minorHAnsi" w:hAnsiTheme="minorHAnsi" w:cstheme="minorHAnsi"/>
        </w:rPr>
        <w:t xml:space="preserve">art. 6 ust. 3 </w:t>
      </w:r>
      <w:bookmarkEnd w:id="4"/>
      <w:r w:rsidRPr="00AE062A">
        <w:rPr>
          <w:rFonts w:asciiTheme="minorHAnsi" w:hAnsiTheme="minorHAnsi" w:cstheme="minorHAnsi"/>
        </w:rPr>
        <w:t xml:space="preserve">ww. ustawy przy ustalaniu wysokości kary pieniężnej, uwzględnia się stopień naruszenia </w:t>
      </w:r>
      <w:r w:rsidRPr="00AE062A">
        <w:rPr>
          <w:rFonts w:asciiTheme="minorHAnsi" w:hAnsiTheme="minorHAnsi" w:cstheme="minorHAnsi"/>
          <w:color w:val="000000"/>
        </w:rPr>
        <w:t>obowiązków w tym charakter, wagę, skalę i czas trwania naruszenia, dotychczasową działalność przedsiębiorcy w tym podjęte przez niego działania w celu złagodzenia lub naprawienia szkody poniesionej przez konsumentów,</w:t>
      </w:r>
      <w:r w:rsidR="000F696F" w:rsidRPr="00AE062A">
        <w:rPr>
          <w:rFonts w:asciiTheme="minorHAnsi" w:hAnsiTheme="minorHAnsi" w:cstheme="minorHAnsi"/>
          <w:color w:val="000000"/>
        </w:rPr>
        <w:t xml:space="preserve"> </w:t>
      </w:r>
      <w:r w:rsidR="00F625FF" w:rsidRPr="00AE062A">
        <w:rPr>
          <w:rFonts w:asciiTheme="minorHAnsi" w:hAnsiTheme="minorHAnsi" w:cstheme="minorHAnsi"/>
          <w:color w:val="000000"/>
        </w:rPr>
        <w:t>wcześniejsze naruszenia obowiązków, o których mowa w art. 4 ust. 1-5, przez tego przedsiębiorcę, oraz</w:t>
      </w:r>
      <w:r w:rsidRPr="00AE062A">
        <w:rPr>
          <w:rFonts w:asciiTheme="minorHAnsi" w:hAnsiTheme="minorHAnsi" w:cstheme="minorHAnsi"/>
          <w:color w:val="000000"/>
        </w:rPr>
        <w:t xml:space="preserve">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77777777" w:rsidR="00B83DC8" w:rsidRPr="00AE062A" w:rsidRDefault="00B83DC8" w:rsidP="00AE062A">
      <w:pPr>
        <w:spacing w:before="120" w:line="360" w:lineRule="auto"/>
        <w:rPr>
          <w:rFonts w:asciiTheme="minorHAnsi" w:hAnsiTheme="minorHAnsi" w:cstheme="minorHAnsi"/>
          <w:color w:val="000000"/>
        </w:rPr>
      </w:pPr>
      <w:r w:rsidRPr="00AE062A">
        <w:rPr>
          <w:rFonts w:asciiTheme="minorHAnsi" w:hAnsiTheme="minorHAnsi" w:cstheme="minorHAnsi"/>
          <w:color w:val="000000"/>
        </w:rPr>
        <w:t>Mazowiecki Wojewódzki Inspektor Inspekcji Handlowej ustalając wysokość kary wziął pod uwagę przesłanki zawarte w art. 6 ust. 3 ww. ustawy i zważył, co następuje:</w:t>
      </w:r>
    </w:p>
    <w:p w14:paraId="1A12509F" w14:textId="77777777" w:rsidR="00B83DC8" w:rsidRPr="00AE062A" w:rsidRDefault="00B83DC8" w:rsidP="00AE062A">
      <w:pPr>
        <w:spacing w:before="240" w:line="360" w:lineRule="auto"/>
        <w:rPr>
          <w:rFonts w:asciiTheme="minorHAnsi" w:hAnsiTheme="minorHAnsi" w:cstheme="minorHAnsi"/>
          <w:color w:val="000000"/>
        </w:rPr>
      </w:pPr>
      <w:r w:rsidRPr="00AE062A">
        <w:rPr>
          <w:rFonts w:asciiTheme="minorHAnsi" w:hAnsiTheme="minorHAnsi" w:cstheme="minorHAnsi"/>
          <w:color w:val="000000"/>
        </w:rPr>
        <w:t>Stopień naruszenia obowiązków (charakter, waga, skala, czas trwania naruszenia):</w:t>
      </w:r>
    </w:p>
    <w:p w14:paraId="4E7E7E75" w14:textId="398FD5B5" w:rsidR="0017326E" w:rsidRPr="00AE062A" w:rsidRDefault="00457466" w:rsidP="00AE062A">
      <w:pPr>
        <w:spacing w:line="360" w:lineRule="auto"/>
        <w:rPr>
          <w:rFonts w:asciiTheme="minorHAnsi" w:hAnsiTheme="minorHAnsi" w:cstheme="minorHAnsi"/>
          <w:color w:val="000000"/>
        </w:rPr>
      </w:pPr>
      <w:r w:rsidRPr="00AE062A">
        <w:rPr>
          <w:rFonts w:asciiTheme="minorHAnsi" w:hAnsiTheme="minorHAnsi" w:cstheme="minorHAnsi"/>
          <w:color w:val="000000"/>
        </w:rPr>
        <w:t xml:space="preserve">W miejscu świadczenia usług w zakresie gastronomii zakwestionowano 37 potraw lub </w:t>
      </w:r>
      <w:r w:rsidR="00763507" w:rsidRPr="00AE062A">
        <w:rPr>
          <w:rFonts w:asciiTheme="minorHAnsi" w:hAnsiTheme="minorHAnsi" w:cstheme="minorHAnsi"/>
          <w:color w:val="000000"/>
        </w:rPr>
        <w:t>wyrobów,</w:t>
      </w:r>
      <w:r w:rsidRPr="00AE062A">
        <w:rPr>
          <w:rFonts w:asciiTheme="minorHAnsi" w:hAnsiTheme="minorHAnsi" w:cstheme="minorHAnsi"/>
          <w:color w:val="000000"/>
        </w:rPr>
        <w:t xml:space="preserve"> wobec których stwierdzono, że w cenniku – menu nie zawarto aktualnych informacji umożliwiających konsumentom identyfikację ceny z potrawą lub wyrobem poprzez nieokreślenie ilości potrawy lub wyrobu, do której odnosi się cena dla 37 potraw lub wyrobów. Stanowi to naruszenie art. 4 ust. 1 ww. ustawy. Ponadto stanowi to naruszenie § 9 ust. 2 w zw. z ust. 1 rozporządzenia Ministra Rozwoju i Technologii z dnia 19 grudnia 2022 r. w sprawie uwidaczniania cen towarów i usług (Dz. U. z 2022 r. poz. 2776). Dodatkowo, w miejscu świadczenia usług w zakresie gastronomii, dla 2 potraw lub wyrobów w cenniku – menu nie uwidoczniono ceny tych potraw lub wyrobów, co stanowi naruszenie art. 4 ust. 1 ww. ustawy oraz § 9 ust. 1 ww. rozporządzenia. Należy mieć na uwadze, że naruszenie dotyczyło nieprzeważającej ilości potraw lub wyrobów sprawdzonych w toku kontroli, gdyż na 80 wymienionych w cenniku, dostępnych w dniu kontroli i sprawdzonych </w:t>
      </w:r>
      <w:r w:rsidR="00763507" w:rsidRPr="00AE062A">
        <w:rPr>
          <w:rFonts w:asciiTheme="minorHAnsi" w:hAnsiTheme="minorHAnsi" w:cstheme="minorHAnsi"/>
          <w:color w:val="000000"/>
        </w:rPr>
        <w:br/>
      </w:r>
      <w:r w:rsidRPr="00AE062A">
        <w:rPr>
          <w:rFonts w:asciiTheme="minorHAnsi" w:hAnsiTheme="minorHAnsi" w:cstheme="minorHAnsi"/>
          <w:color w:val="000000"/>
        </w:rPr>
        <w:t xml:space="preserve">przez inspektorów potraw lub wyrobów zakwestionowano 37 potraw lub wyrobów. Niemniej brak uwidocznienia ilości potraw lub wyrobów uniemożliwiał konsumentowi poznanie i porównanie tej wartości oraz określenie czy zakup danej potrawy lub wyrobu jest dla niego opłacalny. Ponadto </w:t>
      </w:r>
      <w:r w:rsidRPr="00AE062A">
        <w:rPr>
          <w:rFonts w:asciiTheme="minorHAnsi" w:hAnsiTheme="minorHAnsi" w:cstheme="minorHAnsi"/>
          <w:color w:val="000000"/>
        </w:rPr>
        <w:lastRenderedPageBreak/>
        <w:t xml:space="preserve">brak cen potraw </w:t>
      </w:r>
      <w:r w:rsidR="00763507" w:rsidRPr="00AE062A">
        <w:rPr>
          <w:rFonts w:asciiTheme="minorHAnsi" w:hAnsiTheme="minorHAnsi" w:cstheme="minorHAnsi"/>
          <w:color w:val="000000"/>
        </w:rPr>
        <w:br/>
      </w:r>
      <w:r w:rsidRPr="00AE062A">
        <w:rPr>
          <w:rFonts w:asciiTheme="minorHAnsi" w:hAnsiTheme="minorHAnsi" w:cstheme="minorHAnsi"/>
          <w:color w:val="000000"/>
        </w:rPr>
        <w:t xml:space="preserve">lub wyrobów utrudniał konsumentowi ich bezpośrednie poznanie. Powyższe stanowi </w:t>
      </w:r>
      <w:r w:rsidR="00B66C87" w:rsidRPr="00AE062A">
        <w:rPr>
          <w:rFonts w:asciiTheme="minorHAnsi" w:hAnsiTheme="minorHAnsi" w:cstheme="minorHAnsi"/>
          <w:color w:val="000000"/>
        </w:rPr>
        <w:t xml:space="preserve">istotne </w:t>
      </w:r>
      <w:r w:rsidRPr="00AE062A">
        <w:rPr>
          <w:rFonts w:asciiTheme="minorHAnsi" w:hAnsiTheme="minorHAnsi" w:cstheme="minorHAnsi"/>
          <w:color w:val="000000"/>
        </w:rPr>
        <w:t xml:space="preserve">naruszenie interesu konsumenta. </w:t>
      </w:r>
      <w:r w:rsidR="0017326E" w:rsidRPr="00AE062A">
        <w:rPr>
          <w:rFonts w:asciiTheme="minorHAnsi" w:hAnsiTheme="minorHAnsi" w:cstheme="minorHAnsi"/>
          <w:color w:val="000000"/>
        </w:rPr>
        <w:t>Naruszenie prawa zostało stwierdzone 01.07.2024 r. W toku kontroli przedsiębiorca naprawił nieprawidłowości.</w:t>
      </w:r>
    </w:p>
    <w:p w14:paraId="15287F0B" w14:textId="40E60655" w:rsidR="00B83DC8" w:rsidRPr="00AE062A" w:rsidRDefault="00B83DC8" w:rsidP="00AE062A">
      <w:pPr>
        <w:spacing w:line="360" w:lineRule="auto"/>
        <w:rPr>
          <w:rFonts w:asciiTheme="minorHAnsi" w:hAnsiTheme="minorHAnsi" w:cstheme="minorHAnsi"/>
          <w:color w:val="000000"/>
        </w:rPr>
      </w:pPr>
      <w:r w:rsidRPr="00AE062A">
        <w:rPr>
          <w:rFonts w:asciiTheme="minorHAnsi" w:hAnsiTheme="minorHAnsi" w:cstheme="minorHAnsi"/>
          <w:color w:val="000000"/>
        </w:rPr>
        <w:t xml:space="preserve">Dotychczasowa działalność podmiotu, w tym podjęte przez niego działania w celu złagodzenia </w:t>
      </w:r>
      <w:r w:rsidRPr="00AE062A">
        <w:rPr>
          <w:rFonts w:asciiTheme="minorHAnsi" w:hAnsiTheme="minorHAnsi" w:cstheme="minorHAnsi"/>
          <w:color w:val="000000"/>
        </w:rPr>
        <w:br/>
        <w:t xml:space="preserve">lub naprawienia szkody poniesionej przez konsumentów, uzyskane przez przedsiębiorcę korzyści </w:t>
      </w:r>
      <w:r w:rsidRPr="00AE062A">
        <w:rPr>
          <w:rFonts w:asciiTheme="minorHAnsi" w:hAnsiTheme="minorHAnsi" w:cstheme="minorHAnsi"/>
          <w:color w:val="000000"/>
        </w:rPr>
        <w:br/>
        <w:t>majątkowe lub straty w związku z naruszeniem tych obowiązków:</w:t>
      </w:r>
    </w:p>
    <w:p w14:paraId="4D56E0A9" w14:textId="70A8756E" w:rsidR="0017326E" w:rsidRPr="00AE062A" w:rsidRDefault="0017326E" w:rsidP="00AE062A">
      <w:pPr>
        <w:spacing w:line="360" w:lineRule="auto"/>
        <w:rPr>
          <w:rFonts w:asciiTheme="minorHAnsi" w:hAnsiTheme="minorHAnsi" w:cstheme="minorHAnsi"/>
        </w:rPr>
      </w:pPr>
      <w:r w:rsidRPr="00AE062A">
        <w:rPr>
          <w:rFonts w:asciiTheme="minorHAnsi" w:hAnsiTheme="minorHAnsi" w:cstheme="minorHAnsi"/>
        </w:rPr>
        <w:t xml:space="preserve">W oparciu o wpis do Centralnej Ewidencji i Informacji o Działalności Gospodarczej, ustalono, że przedsiębiorca Krzysztof Drężek prowadzący działalność gospodarczą pod firmą: Firma Handlowo Usługowa DREMEDIUM Krzysztof Drężek rozpoczął wykonywanie działalności gospodarczej 01.10.2001 r. Organ nie stwierdził wcześniejszego naruszenia przez przedsiębiorcę przepisów z zakresu obowiązku informowania o cenach. </w:t>
      </w:r>
    </w:p>
    <w:p w14:paraId="57BA75DB" w14:textId="66866829" w:rsidR="00B83DC8" w:rsidRPr="00AE062A" w:rsidRDefault="00B83DC8" w:rsidP="00AE062A">
      <w:pPr>
        <w:spacing w:line="360" w:lineRule="auto"/>
        <w:rPr>
          <w:rFonts w:asciiTheme="minorHAnsi" w:hAnsiTheme="minorHAnsi" w:cstheme="minorHAnsi"/>
          <w:color w:val="000000"/>
        </w:rPr>
      </w:pPr>
      <w:r w:rsidRPr="00AE062A">
        <w:rPr>
          <w:rFonts w:asciiTheme="minorHAnsi" w:hAnsiTheme="minorHAnsi" w:cstheme="minorHAnsi"/>
          <w:color w:val="000000"/>
        </w:rPr>
        <w:t xml:space="preserve">Wielkość obrotów i przychodu </w:t>
      </w:r>
      <w:r w:rsidR="00D857B1" w:rsidRPr="00AE062A">
        <w:rPr>
          <w:rFonts w:asciiTheme="minorHAnsi" w:hAnsiTheme="minorHAnsi" w:cstheme="minorHAnsi"/>
          <w:color w:val="000000"/>
        </w:rPr>
        <w:t>przedsiębiorcy:</w:t>
      </w:r>
    </w:p>
    <w:p w14:paraId="43C78510" w14:textId="7B2CB4BE" w:rsidR="0017326E" w:rsidRPr="00AE062A" w:rsidRDefault="0017326E" w:rsidP="00AE062A">
      <w:pPr>
        <w:spacing w:line="360" w:lineRule="auto"/>
        <w:rPr>
          <w:rFonts w:asciiTheme="minorHAnsi" w:hAnsiTheme="minorHAnsi" w:cstheme="minorHAnsi"/>
        </w:rPr>
      </w:pPr>
      <w:r w:rsidRPr="00AE062A">
        <w:rPr>
          <w:rFonts w:asciiTheme="minorHAnsi" w:hAnsiTheme="minorHAnsi" w:cstheme="minorHAnsi"/>
        </w:rPr>
        <w:t>Przedsiębiorca przekazał wysokość przychodu za rok 2023 i rok 2024.</w:t>
      </w:r>
    </w:p>
    <w:p w14:paraId="18886376" w14:textId="552F14E7" w:rsidR="00B83DC8" w:rsidRPr="00AE062A" w:rsidRDefault="00B83DC8" w:rsidP="00AE062A">
      <w:pPr>
        <w:spacing w:line="360" w:lineRule="auto"/>
        <w:rPr>
          <w:rFonts w:asciiTheme="minorHAnsi" w:hAnsiTheme="minorHAnsi" w:cstheme="minorHAnsi"/>
          <w:color w:val="000000"/>
        </w:rPr>
      </w:pPr>
      <w:r w:rsidRPr="00AE062A">
        <w:rPr>
          <w:rFonts w:asciiTheme="minorHAnsi" w:hAnsiTheme="minorHAnsi" w:cstheme="minorHAnsi"/>
          <w:color w:val="000000"/>
        </w:rPr>
        <w:t>Sankcje nałożone na przedsiębiorcę za to samo naruszenie w innych państwach członkowskich UE:</w:t>
      </w:r>
    </w:p>
    <w:p w14:paraId="4486A34B" w14:textId="603A6754" w:rsidR="002D1221" w:rsidRPr="00AE062A" w:rsidRDefault="009D40BA" w:rsidP="00AE062A">
      <w:pPr>
        <w:tabs>
          <w:tab w:val="left" w:pos="0"/>
          <w:tab w:val="left" w:pos="462"/>
        </w:tabs>
        <w:spacing w:after="120" w:line="360" w:lineRule="auto"/>
        <w:rPr>
          <w:rFonts w:asciiTheme="minorHAnsi" w:hAnsiTheme="minorHAnsi" w:cstheme="minorHAnsi"/>
          <w:color w:val="000000"/>
        </w:rPr>
      </w:pPr>
      <w:r w:rsidRPr="00AE062A">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3759EB1F" w14:textId="51FC031E" w:rsidR="0017326E" w:rsidRPr="00AE062A" w:rsidRDefault="0017326E" w:rsidP="00AE062A">
      <w:pPr>
        <w:spacing w:before="120" w:after="120" w:line="360" w:lineRule="auto"/>
        <w:rPr>
          <w:rFonts w:asciiTheme="minorHAnsi" w:hAnsiTheme="minorHAnsi" w:cstheme="minorHAnsi"/>
          <w:color w:val="000000"/>
        </w:rPr>
      </w:pPr>
      <w:r w:rsidRPr="00AE062A">
        <w:rPr>
          <w:rFonts w:asciiTheme="minorHAnsi" w:hAnsiTheme="minorHAnsi" w:cstheme="minorHAnsi"/>
          <w:color w:val="000000"/>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Knysiak-Sudyka,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w:t>
      </w:r>
      <w:r w:rsidRPr="00AE062A">
        <w:rPr>
          <w:rFonts w:asciiTheme="minorHAnsi" w:hAnsiTheme="minorHAnsi" w:cstheme="minorHAnsi"/>
          <w:color w:val="000000"/>
        </w:rPr>
        <w:lastRenderedPageBreak/>
        <w:t>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SA/Wa 991/19). 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w:t>
      </w:r>
    </w:p>
    <w:p w14:paraId="677AF1F3" w14:textId="7EFC7D25" w:rsidR="00B83DC8" w:rsidRPr="00AE062A" w:rsidRDefault="00B83DC8" w:rsidP="00AE062A">
      <w:pPr>
        <w:spacing w:before="120" w:after="120" w:line="360" w:lineRule="auto"/>
        <w:rPr>
          <w:rFonts w:asciiTheme="minorHAnsi" w:hAnsiTheme="minorHAnsi" w:cstheme="minorHAnsi"/>
          <w:color w:val="000000"/>
        </w:rPr>
      </w:pPr>
      <w:r w:rsidRPr="00AE062A">
        <w:rPr>
          <w:rFonts w:asciiTheme="minorHAnsi" w:hAnsiTheme="minorHAnsi" w:cstheme="minorHAnsi"/>
          <w:color w:val="000000"/>
        </w:rPr>
        <w:t>Zgodnie z art. 6 ust. 1 ustawy z dnia 9 maja 2014 r. o informowaniu o cenach towarów i usług, kara pieniężna może być wymierzona do wysokości 20 000 zł.</w:t>
      </w:r>
    </w:p>
    <w:p w14:paraId="6546A8DA" w14:textId="63A65C24" w:rsidR="00683F06" w:rsidRPr="00AE062A" w:rsidRDefault="00B83DC8" w:rsidP="00AE062A">
      <w:pPr>
        <w:spacing w:line="360" w:lineRule="auto"/>
        <w:rPr>
          <w:rFonts w:asciiTheme="minorHAnsi" w:hAnsiTheme="minorHAnsi" w:cstheme="minorHAnsi"/>
        </w:rPr>
      </w:pPr>
      <w:r w:rsidRPr="00AE062A">
        <w:rPr>
          <w:rFonts w:asciiTheme="minorHAnsi" w:hAnsiTheme="minorHAnsi" w:cstheme="minorHAnsi"/>
          <w:color w:val="000000"/>
        </w:rPr>
        <w:t xml:space="preserve">Mając na uwadze ww. przesłanki, Mazowiecki Wojewódzki Inspektor Inspekcji Handlowej uznał, </w:t>
      </w:r>
      <w:r w:rsidRPr="00AE062A">
        <w:rPr>
          <w:rFonts w:asciiTheme="minorHAnsi" w:hAnsiTheme="minorHAnsi" w:cstheme="minorHAnsi"/>
          <w:color w:val="000000"/>
        </w:rPr>
        <w:br/>
        <w:t>iż przedsiębiorcy</w:t>
      </w:r>
      <w:r w:rsidR="0017326E" w:rsidRPr="00AE062A">
        <w:rPr>
          <w:rFonts w:asciiTheme="minorHAnsi" w:hAnsiTheme="minorHAnsi" w:cstheme="minorHAnsi"/>
          <w:color w:val="000000"/>
        </w:rPr>
        <w:t xml:space="preserve"> Krzysztofowi Drężek </w:t>
      </w:r>
      <w:r w:rsidR="0017326E" w:rsidRPr="00AE062A">
        <w:rPr>
          <w:rFonts w:asciiTheme="minorHAnsi" w:hAnsiTheme="minorHAnsi" w:cstheme="minorHAnsi"/>
        </w:rPr>
        <w:t xml:space="preserve">prowadzącemu działalność gospodarczą pod firmą: Firma Handlowo Usługowa DREMEDIUM Krzysztof Drężek </w:t>
      </w:r>
      <w:r w:rsidR="00683F06" w:rsidRPr="00AE062A">
        <w:rPr>
          <w:rFonts w:asciiTheme="minorHAnsi" w:hAnsiTheme="minorHAnsi" w:cstheme="minorHAnsi"/>
          <w:color w:val="000000"/>
        </w:rPr>
        <w:t xml:space="preserve">za naruszenie obowiązku wynikającego z art. 4 ust. 1 ustawy </w:t>
      </w:r>
      <w:r w:rsidR="00763507" w:rsidRPr="00AE062A">
        <w:rPr>
          <w:rFonts w:asciiTheme="minorHAnsi" w:hAnsiTheme="minorHAnsi" w:cstheme="minorHAnsi"/>
          <w:color w:val="000000"/>
        </w:rPr>
        <w:br/>
      </w:r>
      <w:r w:rsidR="00683F06" w:rsidRPr="00AE062A">
        <w:rPr>
          <w:rFonts w:asciiTheme="minorHAnsi" w:hAnsiTheme="minorHAnsi" w:cstheme="minorHAnsi"/>
          <w:color w:val="000000"/>
        </w:rPr>
        <w:t>o informowaniu o cenach towarów i usług, należy wymierzyć karę pieniężną przewidzianą w art. 6 ust. 1 ww. ustawy w wysokości 1</w:t>
      </w:r>
      <w:r w:rsidR="00457466" w:rsidRPr="00AE062A">
        <w:rPr>
          <w:rFonts w:asciiTheme="minorHAnsi" w:hAnsiTheme="minorHAnsi" w:cstheme="minorHAnsi"/>
          <w:color w:val="000000"/>
        </w:rPr>
        <w:t>4</w:t>
      </w:r>
      <w:r w:rsidR="00683F06" w:rsidRPr="00AE062A">
        <w:rPr>
          <w:rFonts w:asciiTheme="minorHAnsi" w:hAnsiTheme="minorHAnsi" w:cstheme="minorHAnsi"/>
          <w:color w:val="000000"/>
        </w:rPr>
        <w:t>00 zł.</w:t>
      </w:r>
    </w:p>
    <w:p w14:paraId="22041539" w14:textId="77777777" w:rsidR="00B83DC8" w:rsidRPr="00AE062A" w:rsidRDefault="00B83DC8" w:rsidP="00AE062A">
      <w:pPr>
        <w:spacing w:before="120" w:after="120" w:line="360" w:lineRule="auto"/>
        <w:rPr>
          <w:rFonts w:asciiTheme="minorHAnsi" w:hAnsiTheme="minorHAnsi" w:cstheme="minorHAnsi"/>
          <w:color w:val="000000"/>
        </w:rPr>
      </w:pPr>
      <w:r w:rsidRPr="00AE062A">
        <w:rPr>
          <w:rFonts w:asciiTheme="minorHAnsi" w:hAnsiTheme="minorHAnsi" w:cstheme="minorHAnsi"/>
          <w:color w:val="000000"/>
        </w:rPr>
        <w:t>W związku z powyższym Mazowiecki Wojewódzki Inspektor Inspekcji Handlowej orzekł jak w sentencji.</w:t>
      </w:r>
    </w:p>
    <w:p w14:paraId="11AEF178" w14:textId="0CC798C7" w:rsidR="00B83DC8" w:rsidRPr="00AE062A" w:rsidRDefault="00B83DC8" w:rsidP="00AE062A">
      <w:pPr>
        <w:spacing w:before="120" w:after="120" w:line="360" w:lineRule="auto"/>
        <w:rPr>
          <w:rFonts w:asciiTheme="minorHAnsi" w:hAnsiTheme="minorHAnsi" w:cstheme="minorHAnsi"/>
          <w:color w:val="000000"/>
        </w:rPr>
      </w:pPr>
      <w:r w:rsidRPr="00AE062A">
        <w:rPr>
          <w:rFonts w:asciiTheme="minorHAnsi" w:hAnsiTheme="minorHAnsi" w:cstheme="minorHAnsi"/>
          <w:color w:val="000000"/>
        </w:rPr>
        <w:t>Na podstawie art. 7 ust. 1 i ust. 3 ustawy z dnia 9 maja 2014 r. o informowaniu o cenach towarów i usług, karę pieniężną w kwocie</w:t>
      </w:r>
      <w:r w:rsidR="002232BE" w:rsidRPr="00AE062A">
        <w:rPr>
          <w:rFonts w:asciiTheme="minorHAnsi" w:hAnsiTheme="minorHAnsi" w:cstheme="minorHAnsi"/>
          <w:color w:val="000000"/>
        </w:rPr>
        <w:t xml:space="preserve"> </w:t>
      </w:r>
      <w:r w:rsidR="00145D54" w:rsidRPr="00AE062A">
        <w:rPr>
          <w:rFonts w:asciiTheme="minorHAnsi" w:hAnsiTheme="minorHAnsi" w:cstheme="minorHAnsi"/>
          <w:color w:val="000000"/>
        </w:rPr>
        <w:t>1</w:t>
      </w:r>
      <w:r w:rsidR="00457466" w:rsidRPr="00AE062A">
        <w:rPr>
          <w:rFonts w:asciiTheme="minorHAnsi" w:hAnsiTheme="minorHAnsi" w:cstheme="minorHAnsi"/>
          <w:color w:val="000000"/>
        </w:rPr>
        <w:t>4</w:t>
      </w:r>
      <w:r w:rsidR="00145D54" w:rsidRPr="00AE062A">
        <w:rPr>
          <w:rFonts w:asciiTheme="minorHAnsi" w:hAnsiTheme="minorHAnsi" w:cstheme="minorHAnsi"/>
          <w:color w:val="000000"/>
        </w:rPr>
        <w:t>00 zł</w:t>
      </w:r>
      <w:r w:rsidRPr="00AE062A">
        <w:rPr>
          <w:rFonts w:asciiTheme="minorHAnsi" w:hAnsiTheme="minorHAnsi" w:cstheme="minorHAnsi"/>
          <w:color w:val="000000"/>
        </w:rPr>
        <w:t xml:space="preserve">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55B2A52E" w14:textId="77777777" w:rsidR="005806C1" w:rsidRPr="00AE062A" w:rsidRDefault="00B83DC8" w:rsidP="00AE062A">
      <w:pPr>
        <w:spacing w:before="120" w:after="120" w:line="360" w:lineRule="auto"/>
        <w:rPr>
          <w:rFonts w:asciiTheme="minorHAnsi" w:hAnsiTheme="minorHAnsi" w:cstheme="minorHAnsi"/>
          <w:color w:val="000000"/>
        </w:rPr>
      </w:pPr>
      <w:r w:rsidRPr="00AE062A">
        <w:rPr>
          <w:rFonts w:asciiTheme="minorHAnsi" w:hAnsiTheme="minorHAnsi" w:cstheme="minorHAnsi"/>
          <w:color w:val="000000"/>
        </w:rPr>
        <w:t xml:space="preserve">W myśl art. 8 ust. 1 ww. ustawy, do kar pieniężnych, w zakresie nieuregulowanym w ustawie, stosuje się odpowiednio przepisy działu III ustawy z dnia 29 sierpnia 1997 r. Ordynacja podatkowa (Dz. U. z 2023 r. </w:t>
      </w:r>
      <w:r w:rsidRPr="00AE062A">
        <w:rPr>
          <w:rFonts w:asciiTheme="minorHAnsi" w:hAnsiTheme="minorHAnsi" w:cstheme="minorHAnsi"/>
          <w:color w:val="000000"/>
        </w:rPr>
        <w:br/>
        <w:t>poz. 2383</w:t>
      </w:r>
      <w:r w:rsidR="00801F8F" w:rsidRPr="00AE062A">
        <w:rPr>
          <w:rFonts w:asciiTheme="minorHAnsi" w:hAnsiTheme="minorHAnsi" w:cstheme="minorHAnsi"/>
          <w:color w:val="000000"/>
        </w:rPr>
        <w:t>, ze zm.</w:t>
      </w:r>
      <w:r w:rsidRPr="00AE062A">
        <w:rPr>
          <w:rFonts w:asciiTheme="minorHAnsi" w:hAnsiTheme="minorHAnsi" w:cstheme="minorHAnsi"/>
          <w:color w:val="000000"/>
        </w:rPr>
        <w:t>).</w:t>
      </w:r>
      <w:r w:rsidR="00D857B1" w:rsidRPr="00AE062A">
        <w:rPr>
          <w:rFonts w:asciiTheme="minorHAnsi" w:hAnsiTheme="minorHAnsi" w:cstheme="minorHAnsi"/>
          <w:color w:val="000000"/>
        </w:rPr>
        <w:t xml:space="preserve"> </w:t>
      </w:r>
    </w:p>
    <w:p w14:paraId="5D156919" w14:textId="58F8A3D9" w:rsidR="00B83DC8" w:rsidRPr="00AE062A" w:rsidRDefault="00B83DC8" w:rsidP="00AE062A">
      <w:pPr>
        <w:spacing w:before="120" w:after="120" w:line="360" w:lineRule="auto"/>
        <w:rPr>
          <w:rFonts w:asciiTheme="minorHAnsi" w:hAnsiTheme="minorHAnsi" w:cstheme="minorHAnsi"/>
          <w:color w:val="000000"/>
        </w:rPr>
      </w:pPr>
      <w:r w:rsidRPr="00AE062A">
        <w:rPr>
          <w:rFonts w:asciiTheme="minorHAnsi" w:hAnsiTheme="minorHAnsi" w:cstheme="minorHAnsi"/>
          <w:color w:val="000000"/>
        </w:rPr>
        <w:lastRenderedPageBreak/>
        <w:t>Kara niezapłacona w terminie staje się zaległością podatkową w rozumieniu art. 51 § 1 Ordynacji podatkowej, od której zgodnie z art. 53 § 1 ww. ustawy, naliczane są odsetki za zwłokę.</w:t>
      </w:r>
    </w:p>
    <w:p w14:paraId="196DC112" w14:textId="77777777" w:rsidR="00B83DC8" w:rsidRPr="00AE062A" w:rsidRDefault="00B83DC8" w:rsidP="00AE062A">
      <w:pPr>
        <w:spacing w:line="360" w:lineRule="auto"/>
        <w:rPr>
          <w:rFonts w:asciiTheme="minorHAnsi" w:hAnsiTheme="minorHAnsi" w:cstheme="minorHAnsi"/>
        </w:rPr>
      </w:pPr>
      <w:r w:rsidRPr="00AE062A">
        <w:rPr>
          <w:rFonts w:asciiTheme="minorHAnsi" w:hAnsiTheme="minorHAnsi" w:cstheme="minorHAnsi"/>
        </w:rPr>
        <w:t>Pouczenie:</w:t>
      </w:r>
    </w:p>
    <w:p w14:paraId="38D74694" w14:textId="0AAC5153" w:rsidR="00B83DC8" w:rsidRPr="00AE062A" w:rsidRDefault="00B83DC8" w:rsidP="00AE062A">
      <w:pPr>
        <w:spacing w:after="120" w:line="360" w:lineRule="auto"/>
        <w:rPr>
          <w:rFonts w:asciiTheme="minorHAnsi" w:hAnsiTheme="minorHAnsi" w:cstheme="minorHAnsi"/>
        </w:rPr>
      </w:pPr>
      <w:r w:rsidRPr="00AE062A">
        <w:rPr>
          <w:rFonts w:asciiTheme="minorHAnsi" w:hAnsiTheme="minorHAnsi" w:cstheme="minorHAnsi"/>
        </w:rPr>
        <w:t>Zgodnie z art. 5 ust. 2 ustawy z dnia 15 grudnia 2000 r. o Inspekcji Handlowej</w:t>
      </w:r>
      <w:r w:rsidR="00744D14" w:rsidRPr="00AE062A">
        <w:rPr>
          <w:rFonts w:asciiTheme="minorHAnsi" w:hAnsiTheme="minorHAnsi" w:cstheme="minorHAnsi"/>
        </w:rPr>
        <w:t xml:space="preserve"> (Dz.U. z 2024 r. poz. 312</w:t>
      </w:r>
      <w:r w:rsidR="006A629E" w:rsidRPr="00AE062A">
        <w:rPr>
          <w:rFonts w:asciiTheme="minorHAnsi" w:hAnsiTheme="minorHAnsi" w:cstheme="minorHAnsi"/>
        </w:rPr>
        <w:t>,</w:t>
      </w:r>
      <w:r w:rsidR="003A1A66" w:rsidRPr="00AE062A">
        <w:rPr>
          <w:rFonts w:asciiTheme="minorHAnsi" w:hAnsiTheme="minorHAnsi" w:cstheme="minorHAnsi"/>
        </w:rPr>
        <w:t xml:space="preserve"> </w:t>
      </w:r>
      <w:r w:rsidR="003A1A66" w:rsidRPr="00AE062A">
        <w:rPr>
          <w:rFonts w:asciiTheme="minorHAnsi" w:hAnsiTheme="minorHAnsi" w:cstheme="minorHAnsi"/>
        </w:rPr>
        <w:br/>
        <w:t>ze zm.</w:t>
      </w:r>
      <w:r w:rsidR="00744D14" w:rsidRPr="00AE062A">
        <w:rPr>
          <w:rFonts w:asciiTheme="minorHAnsi" w:hAnsiTheme="minorHAnsi" w:cstheme="minorHAnsi"/>
        </w:rPr>
        <w:t>)</w:t>
      </w:r>
      <w:r w:rsidR="006A629E" w:rsidRPr="00AE062A">
        <w:rPr>
          <w:rFonts w:asciiTheme="minorHAnsi" w:hAnsiTheme="minorHAnsi" w:cstheme="minorHAnsi"/>
        </w:rPr>
        <w:t>,</w:t>
      </w:r>
      <w:r w:rsidR="003A1A66" w:rsidRPr="00AE062A">
        <w:rPr>
          <w:rFonts w:asciiTheme="minorHAnsi" w:hAnsiTheme="minorHAnsi" w:cstheme="minorHAnsi"/>
        </w:rPr>
        <w:t xml:space="preserve"> </w:t>
      </w:r>
      <w:r w:rsidRPr="00AE062A">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AE062A">
        <w:rPr>
          <w:rFonts w:asciiTheme="minorHAnsi" w:hAnsiTheme="minorHAnsi" w:cstheme="minorHAnsi"/>
        </w:rPr>
        <w:t xml:space="preserve"> </w:t>
      </w:r>
      <w:r w:rsidRPr="00AE062A">
        <w:rPr>
          <w:rFonts w:asciiTheme="minorHAnsi" w:hAnsiTheme="minorHAnsi" w:cstheme="minorHAnsi"/>
        </w:rPr>
        <w:t>Odwołanie wnosi się w terminie</w:t>
      </w:r>
      <w:r w:rsidR="006A629E" w:rsidRPr="00AE062A">
        <w:rPr>
          <w:rFonts w:asciiTheme="minorHAnsi" w:hAnsiTheme="minorHAnsi" w:cstheme="minorHAnsi"/>
        </w:rPr>
        <w:t xml:space="preserve"> </w:t>
      </w:r>
      <w:r w:rsidRPr="00AE062A">
        <w:rPr>
          <w:rFonts w:asciiTheme="minorHAnsi" w:hAnsiTheme="minorHAnsi" w:cstheme="minorHAnsi"/>
        </w:rPr>
        <w:t>14 dni od dnia doręczenia decyzji, za pośrednictwem Mazowieckiego Wojewódzkiego Inspektora Inspekcji Handlowej, ul. Sienkiewicza 3, 00-015 Warszawa.</w:t>
      </w:r>
    </w:p>
    <w:p w14:paraId="2413FF96" w14:textId="77777777" w:rsidR="00D857B1" w:rsidRPr="00AE062A" w:rsidRDefault="00D857B1" w:rsidP="00AE062A">
      <w:pPr>
        <w:spacing w:before="480" w:line="360" w:lineRule="auto"/>
        <w:rPr>
          <w:rFonts w:asciiTheme="minorHAnsi" w:hAnsiTheme="minorHAnsi" w:cstheme="minorHAnsi"/>
        </w:rPr>
      </w:pPr>
      <w:r w:rsidRPr="00AE062A">
        <w:rPr>
          <w:rFonts w:asciiTheme="minorHAnsi" w:hAnsiTheme="minorHAnsi" w:cstheme="minorHAnsi"/>
        </w:rPr>
        <w:t>Z up. Mazowieckiego Wojewódzkiego Inspektora Inspekcji Handlowej</w:t>
      </w:r>
    </w:p>
    <w:p w14:paraId="2E40E041" w14:textId="77777777" w:rsidR="00D857B1" w:rsidRPr="00AE062A" w:rsidRDefault="00D857B1" w:rsidP="00AE062A">
      <w:pPr>
        <w:spacing w:line="360" w:lineRule="auto"/>
        <w:rPr>
          <w:rFonts w:asciiTheme="minorHAnsi" w:hAnsiTheme="minorHAnsi" w:cstheme="minorHAnsi"/>
        </w:rPr>
      </w:pPr>
      <w:r w:rsidRPr="00AE062A">
        <w:rPr>
          <w:rFonts w:asciiTheme="minorHAnsi" w:hAnsiTheme="minorHAnsi" w:cstheme="minorHAnsi"/>
        </w:rPr>
        <w:t>Agnieszka Cieślik</w:t>
      </w:r>
    </w:p>
    <w:p w14:paraId="09E7F163" w14:textId="77777777" w:rsidR="00D857B1" w:rsidRPr="00AE062A" w:rsidRDefault="00D857B1" w:rsidP="00AE062A">
      <w:pPr>
        <w:spacing w:line="360" w:lineRule="auto"/>
        <w:rPr>
          <w:rFonts w:asciiTheme="minorHAnsi" w:hAnsiTheme="minorHAnsi" w:cstheme="minorHAnsi"/>
        </w:rPr>
      </w:pPr>
      <w:r w:rsidRPr="00AE062A">
        <w:rPr>
          <w:rFonts w:asciiTheme="minorHAnsi" w:hAnsiTheme="minorHAnsi" w:cstheme="minorHAnsi"/>
        </w:rPr>
        <w:t xml:space="preserve">Z-ca Mazowieckiego Wojewódzkiego Inspektora Inspekcji Handlowej </w:t>
      </w:r>
    </w:p>
    <w:p w14:paraId="2224194A" w14:textId="77777777" w:rsidR="00D857B1" w:rsidRPr="00AE062A" w:rsidRDefault="00D857B1" w:rsidP="00AE062A">
      <w:pPr>
        <w:spacing w:after="480" w:line="360" w:lineRule="auto"/>
        <w:ind w:left="2835" w:firstLine="709"/>
        <w:rPr>
          <w:rFonts w:asciiTheme="minorHAnsi" w:hAnsiTheme="minorHAnsi" w:cstheme="minorHAnsi"/>
        </w:rPr>
      </w:pPr>
      <w:r w:rsidRPr="00AE062A">
        <w:rPr>
          <w:rFonts w:asciiTheme="minorHAnsi" w:hAnsiTheme="minorHAnsi" w:cstheme="minorHAnsi"/>
        </w:rPr>
        <w:t>/podpisano elektronicznie/</w:t>
      </w:r>
    </w:p>
    <w:p w14:paraId="601EF489" w14:textId="77777777" w:rsidR="00B83DC8" w:rsidRPr="00AE062A" w:rsidRDefault="00B83DC8" w:rsidP="00AE062A">
      <w:pPr>
        <w:spacing w:line="360" w:lineRule="auto"/>
        <w:rPr>
          <w:rFonts w:asciiTheme="minorHAnsi" w:hAnsiTheme="minorHAnsi" w:cstheme="minorHAnsi"/>
        </w:rPr>
      </w:pPr>
      <w:r w:rsidRPr="00AE062A">
        <w:rPr>
          <w:rFonts w:asciiTheme="minorHAnsi" w:hAnsiTheme="minorHAnsi" w:cstheme="minorHAnsi"/>
        </w:rPr>
        <w:t>Otrzymują:</w:t>
      </w:r>
    </w:p>
    <w:p w14:paraId="2713C976" w14:textId="2A8C6DA8" w:rsidR="00502BEE" w:rsidRPr="00AE062A" w:rsidRDefault="00683F06" w:rsidP="00AE062A">
      <w:pPr>
        <w:numPr>
          <w:ilvl w:val="0"/>
          <w:numId w:val="8"/>
        </w:numPr>
        <w:rPr>
          <w:rFonts w:asciiTheme="minorHAnsi" w:hAnsiTheme="minorHAnsi" w:cstheme="minorHAnsi"/>
        </w:rPr>
      </w:pPr>
      <w:bookmarkStart w:id="5" w:name="_Hlk168909867"/>
      <w:r w:rsidRPr="00AE062A">
        <w:rPr>
          <w:rFonts w:asciiTheme="minorHAnsi" w:hAnsiTheme="minorHAnsi" w:cstheme="minorHAnsi"/>
        </w:rPr>
        <w:t>p.;</w:t>
      </w:r>
    </w:p>
    <w:p w14:paraId="50829D85" w14:textId="7E6295A5" w:rsidR="002232BE" w:rsidRPr="00AE062A" w:rsidRDefault="002232BE" w:rsidP="00AE062A">
      <w:pPr>
        <w:numPr>
          <w:ilvl w:val="0"/>
          <w:numId w:val="8"/>
        </w:numPr>
        <w:rPr>
          <w:rFonts w:asciiTheme="minorHAnsi" w:hAnsiTheme="minorHAnsi" w:cstheme="minorHAnsi"/>
        </w:rPr>
      </w:pPr>
      <w:r w:rsidRPr="00AE062A">
        <w:rPr>
          <w:rFonts w:asciiTheme="minorHAnsi" w:hAnsiTheme="minorHAnsi" w:cstheme="minorHAnsi"/>
        </w:rPr>
        <w:t>aa.</w:t>
      </w:r>
      <w:bookmarkEnd w:id="5"/>
    </w:p>
    <w:sectPr w:rsidR="002232BE" w:rsidRPr="00AE062A" w:rsidSect="000C5CFD">
      <w:footerReference w:type="even" r:id="rId8"/>
      <w:footerReference w:type="default" r:id="rId9"/>
      <w:headerReference w:type="first" r:id="rId10"/>
      <w:footerReference w:type="first" r:id="rId11"/>
      <w:pgSz w:w="11907" w:h="16840" w:code="9"/>
      <w:pgMar w:top="709" w:right="1134" w:bottom="851" w:left="1134" w:header="284"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836A7" w14:textId="77777777" w:rsidR="00460923" w:rsidRDefault="00460923">
      <w:r>
        <w:separator/>
      </w:r>
    </w:p>
  </w:endnote>
  <w:endnote w:type="continuationSeparator" w:id="0">
    <w:p w14:paraId="304E6B46" w14:textId="77777777" w:rsidR="00460923" w:rsidRDefault="00460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867280423" name="Obraz 186728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6650D" w14:textId="77777777" w:rsidR="00460923" w:rsidRDefault="00460923">
      <w:r>
        <w:separator/>
      </w:r>
    </w:p>
  </w:footnote>
  <w:footnote w:type="continuationSeparator" w:id="0">
    <w:p w14:paraId="76DF08FA" w14:textId="77777777" w:rsidR="00460923" w:rsidRDefault="00460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DA0"/>
    <w:multiLevelType w:val="hybridMultilevel"/>
    <w:tmpl w:val="64744886"/>
    <w:lvl w:ilvl="0" w:tplc="D192688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04012B"/>
    <w:multiLevelType w:val="hybridMultilevel"/>
    <w:tmpl w:val="06B82E82"/>
    <w:lvl w:ilvl="0" w:tplc="E3EA2A8E">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3"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180248EC"/>
    <w:multiLevelType w:val="hybridMultilevel"/>
    <w:tmpl w:val="8AB6DC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57415D"/>
    <w:multiLevelType w:val="hybridMultilevel"/>
    <w:tmpl w:val="8AFE9A64"/>
    <w:lvl w:ilvl="0" w:tplc="C1FA4422">
      <w:start w:val="1"/>
      <w:numFmt w:val="decimal"/>
      <w:lvlText w:val="%1."/>
      <w:lvlJc w:val="left"/>
      <w:pPr>
        <w:ind w:left="989" w:hanging="705"/>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4E4292"/>
    <w:multiLevelType w:val="hybridMultilevel"/>
    <w:tmpl w:val="25F6D6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5F3518"/>
    <w:multiLevelType w:val="hybridMultilevel"/>
    <w:tmpl w:val="421A2F8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E8F00D3"/>
    <w:multiLevelType w:val="hybridMultilevel"/>
    <w:tmpl w:val="83C6DCD0"/>
    <w:lvl w:ilvl="0" w:tplc="807A395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F355F1D"/>
    <w:multiLevelType w:val="hybridMultilevel"/>
    <w:tmpl w:val="702A8D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F4676A5"/>
    <w:multiLevelType w:val="hybridMultilevel"/>
    <w:tmpl w:val="787459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6B48FE"/>
    <w:multiLevelType w:val="hybridMultilevel"/>
    <w:tmpl w:val="301AD856"/>
    <w:lvl w:ilvl="0" w:tplc="0415000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CEB374F"/>
    <w:multiLevelType w:val="hybridMultilevel"/>
    <w:tmpl w:val="25F6D6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0C91D86"/>
    <w:multiLevelType w:val="hybridMultilevel"/>
    <w:tmpl w:val="C16E5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2" w15:restartNumberingAfterBreak="0">
    <w:nsid w:val="77816E88"/>
    <w:multiLevelType w:val="hybridMultilevel"/>
    <w:tmpl w:val="2E3E65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E391F0C"/>
    <w:multiLevelType w:val="hybridMultilevel"/>
    <w:tmpl w:val="DEDEA310"/>
    <w:lvl w:ilvl="0" w:tplc="0A1656BE">
      <w:start w:val="3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1113008">
    <w:abstractNumId w:val="21"/>
  </w:num>
  <w:num w:numId="2" w16cid:durableId="241256697">
    <w:abstractNumId w:val="7"/>
  </w:num>
  <w:num w:numId="3" w16cid:durableId="1968854781">
    <w:abstractNumId w:val="17"/>
  </w:num>
  <w:num w:numId="4" w16cid:durableId="944845964">
    <w:abstractNumId w:val="20"/>
  </w:num>
  <w:num w:numId="5" w16cid:durableId="696464388">
    <w:abstractNumId w:val="15"/>
  </w:num>
  <w:num w:numId="6" w16cid:durableId="43141425">
    <w:abstractNumId w:val="6"/>
  </w:num>
  <w:num w:numId="7" w16cid:durableId="857046145">
    <w:abstractNumId w:val="8"/>
  </w:num>
  <w:num w:numId="8" w16cid:durableId="126705630">
    <w:abstractNumId w:val="14"/>
  </w:num>
  <w:num w:numId="9" w16cid:durableId="2072800205">
    <w:abstractNumId w:val="3"/>
  </w:num>
  <w:num w:numId="10" w16cid:durableId="1153716661">
    <w:abstractNumId w:val="1"/>
  </w:num>
  <w:num w:numId="11" w16cid:durableId="516506078">
    <w:abstractNumId w:val="4"/>
  </w:num>
  <w:num w:numId="12" w16cid:durableId="339240904">
    <w:abstractNumId w:val="11"/>
  </w:num>
  <w:num w:numId="13" w16cid:durableId="82841204">
    <w:abstractNumId w:val="16"/>
  </w:num>
  <w:num w:numId="14" w16cid:durableId="1800566163">
    <w:abstractNumId w:val="12"/>
  </w:num>
  <w:num w:numId="15" w16cid:durableId="1652711330">
    <w:abstractNumId w:val="22"/>
  </w:num>
  <w:num w:numId="16" w16cid:durableId="1812867159">
    <w:abstractNumId w:val="13"/>
  </w:num>
  <w:num w:numId="17" w16cid:durableId="1689483487">
    <w:abstractNumId w:val="19"/>
  </w:num>
  <w:num w:numId="18" w16cid:durableId="581336228">
    <w:abstractNumId w:val="2"/>
  </w:num>
  <w:num w:numId="19" w16cid:durableId="684017389">
    <w:abstractNumId w:val="0"/>
  </w:num>
  <w:num w:numId="20" w16cid:durableId="1483160597">
    <w:abstractNumId w:val="9"/>
  </w:num>
  <w:num w:numId="21" w16cid:durableId="1202210559">
    <w:abstractNumId w:val="23"/>
  </w:num>
  <w:num w:numId="22" w16cid:durableId="445390177">
    <w:abstractNumId w:val="18"/>
  </w:num>
  <w:num w:numId="23" w16cid:durableId="1558936999">
    <w:abstractNumId w:val="10"/>
  </w:num>
  <w:num w:numId="24" w16cid:durableId="6672530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04BD4"/>
    <w:rsid w:val="00017A8A"/>
    <w:rsid w:val="00020B0C"/>
    <w:rsid w:val="00052845"/>
    <w:rsid w:val="000A7FAD"/>
    <w:rsid w:val="000C5CFD"/>
    <w:rsid w:val="000F064B"/>
    <w:rsid w:val="000F696F"/>
    <w:rsid w:val="000F74A2"/>
    <w:rsid w:val="00145D54"/>
    <w:rsid w:val="00151ADD"/>
    <w:rsid w:val="0016475B"/>
    <w:rsid w:val="00164EBE"/>
    <w:rsid w:val="0017326E"/>
    <w:rsid w:val="0018023F"/>
    <w:rsid w:val="00185C17"/>
    <w:rsid w:val="001861E9"/>
    <w:rsid w:val="001913ED"/>
    <w:rsid w:val="001A6BD2"/>
    <w:rsid w:val="001D5020"/>
    <w:rsid w:val="001E4A07"/>
    <w:rsid w:val="001E6035"/>
    <w:rsid w:val="001F44EA"/>
    <w:rsid w:val="001F651E"/>
    <w:rsid w:val="00200678"/>
    <w:rsid w:val="002009CD"/>
    <w:rsid w:val="00202CEC"/>
    <w:rsid w:val="00211326"/>
    <w:rsid w:val="002232BE"/>
    <w:rsid w:val="00223ED9"/>
    <w:rsid w:val="0025027E"/>
    <w:rsid w:val="00252B7D"/>
    <w:rsid w:val="00263ADB"/>
    <w:rsid w:val="00284172"/>
    <w:rsid w:val="00285E0E"/>
    <w:rsid w:val="00297553"/>
    <w:rsid w:val="002C10A8"/>
    <w:rsid w:val="002D1221"/>
    <w:rsid w:val="002D2AD0"/>
    <w:rsid w:val="002F3018"/>
    <w:rsid w:val="00380215"/>
    <w:rsid w:val="003836A6"/>
    <w:rsid w:val="00383D06"/>
    <w:rsid w:val="003A1A66"/>
    <w:rsid w:val="003B2ADA"/>
    <w:rsid w:val="003B3DE9"/>
    <w:rsid w:val="003C76D9"/>
    <w:rsid w:val="003E7518"/>
    <w:rsid w:val="003F114D"/>
    <w:rsid w:val="00410D8D"/>
    <w:rsid w:val="00451777"/>
    <w:rsid w:val="00457466"/>
    <w:rsid w:val="00460923"/>
    <w:rsid w:val="00474BC2"/>
    <w:rsid w:val="00490996"/>
    <w:rsid w:val="004B7AB0"/>
    <w:rsid w:val="004F7013"/>
    <w:rsid w:val="00502BEE"/>
    <w:rsid w:val="00511A19"/>
    <w:rsid w:val="005323AC"/>
    <w:rsid w:val="0055449C"/>
    <w:rsid w:val="005806C1"/>
    <w:rsid w:val="00595004"/>
    <w:rsid w:val="005A0D83"/>
    <w:rsid w:val="005A7A74"/>
    <w:rsid w:val="005B293D"/>
    <w:rsid w:val="005C000D"/>
    <w:rsid w:val="005C0E93"/>
    <w:rsid w:val="005E2388"/>
    <w:rsid w:val="006304BA"/>
    <w:rsid w:val="00641450"/>
    <w:rsid w:val="006439E3"/>
    <w:rsid w:val="006478C4"/>
    <w:rsid w:val="00663BD3"/>
    <w:rsid w:val="006750A8"/>
    <w:rsid w:val="00680A46"/>
    <w:rsid w:val="00680B0C"/>
    <w:rsid w:val="006813AF"/>
    <w:rsid w:val="00683F06"/>
    <w:rsid w:val="0069446D"/>
    <w:rsid w:val="006A629E"/>
    <w:rsid w:val="006C62BB"/>
    <w:rsid w:val="006C7D9C"/>
    <w:rsid w:val="0072415A"/>
    <w:rsid w:val="00732FBA"/>
    <w:rsid w:val="00737982"/>
    <w:rsid w:val="00744D14"/>
    <w:rsid w:val="007514E2"/>
    <w:rsid w:val="007535FB"/>
    <w:rsid w:val="0076334D"/>
    <w:rsid w:val="00763507"/>
    <w:rsid w:val="00763629"/>
    <w:rsid w:val="00766111"/>
    <w:rsid w:val="00773FAD"/>
    <w:rsid w:val="00774CC4"/>
    <w:rsid w:val="00793B66"/>
    <w:rsid w:val="007A596A"/>
    <w:rsid w:val="007C068E"/>
    <w:rsid w:val="007C6355"/>
    <w:rsid w:val="007E7789"/>
    <w:rsid w:val="007F31F2"/>
    <w:rsid w:val="00801F8F"/>
    <w:rsid w:val="00803035"/>
    <w:rsid w:val="008031C1"/>
    <w:rsid w:val="008175B1"/>
    <w:rsid w:val="00840574"/>
    <w:rsid w:val="00851C3B"/>
    <w:rsid w:val="00874344"/>
    <w:rsid w:val="00877629"/>
    <w:rsid w:val="008A2AA7"/>
    <w:rsid w:val="008B122D"/>
    <w:rsid w:val="008B68CF"/>
    <w:rsid w:val="008C0889"/>
    <w:rsid w:val="008C7076"/>
    <w:rsid w:val="009053C7"/>
    <w:rsid w:val="00942431"/>
    <w:rsid w:val="00957077"/>
    <w:rsid w:val="0097636B"/>
    <w:rsid w:val="00991CEA"/>
    <w:rsid w:val="009C094D"/>
    <w:rsid w:val="009C62F7"/>
    <w:rsid w:val="009D238F"/>
    <w:rsid w:val="009D40BA"/>
    <w:rsid w:val="00A0275E"/>
    <w:rsid w:val="00A074BA"/>
    <w:rsid w:val="00A357CF"/>
    <w:rsid w:val="00A81966"/>
    <w:rsid w:val="00A82654"/>
    <w:rsid w:val="00AA7BCF"/>
    <w:rsid w:val="00AA7DC7"/>
    <w:rsid w:val="00AB7126"/>
    <w:rsid w:val="00AC3137"/>
    <w:rsid w:val="00AD6E8B"/>
    <w:rsid w:val="00AE062A"/>
    <w:rsid w:val="00B31647"/>
    <w:rsid w:val="00B4445A"/>
    <w:rsid w:val="00B569D7"/>
    <w:rsid w:val="00B573CB"/>
    <w:rsid w:val="00B608A8"/>
    <w:rsid w:val="00B66C87"/>
    <w:rsid w:val="00B83DC8"/>
    <w:rsid w:val="00BB21DD"/>
    <w:rsid w:val="00BB480A"/>
    <w:rsid w:val="00C34EBE"/>
    <w:rsid w:val="00C60BBA"/>
    <w:rsid w:val="00C6625D"/>
    <w:rsid w:val="00C865A7"/>
    <w:rsid w:val="00C947F3"/>
    <w:rsid w:val="00CA5649"/>
    <w:rsid w:val="00CB4EE3"/>
    <w:rsid w:val="00CC10B2"/>
    <w:rsid w:val="00CD703B"/>
    <w:rsid w:val="00CE5612"/>
    <w:rsid w:val="00CF02E4"/>
    <w:rsid w:val="00D146FF"/>
    <w:rsid w:val="00D76751"/>
    <w:rsid w:val="00D81948"/>
    <w:rsid w:val="00D857B1"/>
    <w:rsid w:val="00D9118C"/>
    <w:rsid w:val="00D9508B"/>
    <w:rsid w:val="00DC20AB"/>
    <w:rsid w:val="00DD0EDC"/>
    <w:rsid w:val="00DD5F31"/>
    <w:rsid w:val="00DE314B"/>
    <w:rsid w:val="00DF6CA1"/>
    <w:rsid w:val="00E05590"/>
    <w:rsid w:val="00E178F7"/>
    <w:rsid w:val="00E22F10"/>
    <w:rsid w:val="00E40F3B"/>
    <w:rsid w:val="00E42114"/>
    <w:rsid w:val="00E553FB"/>
    <w:rsid w:val="00E734E4"/>
    <w:rsid w:val="00E90A2D"/>
    <w:rsid w:val="00EA7D83"/>
    <w:rsid w:val="00EC4AEC"/>
    <w:rsid w:val="00EE30D2"/>
    <w:rsid w:val="00EE3C5E"/>
    <w:rsid w:val="00F06167"/>
    <w:rsid w:val="00F15532"/>
    <w:rsid w:val="00F25A9E"/>
    <w:rsid w:val="00F26159"/>
    <w:rsid w:val="00F30743"/>
    <w:rsid w:val="00F40E9B"/>
    <w:rsid w:val="00F44C51"/>
    <w:rsid w:val="00F60FF3"/>
    <w:rsid w:val="00F625FF"/>
    <w:rsid w:val="00F81928"/>
    <w:rsid w:val="00FB017C"/>
    <w:rsid w:val="00FB51B0"/>
    <w:rsid w:val="00FB7314"/>
    <w:rsid w:val="00FE5BF2"/>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semiHidden/>
    <w:unhideWhenUsed/>
    <w:rsid w:val="005323AC"/>
    <w:rPr>
      <w:color w:val="0000FF"/>
      <w:u w:val="single"/>
    </w:rPr>
  </w:style>
  <w:style w:type="character" w:customStyle="1" w:styleId="highlight">
    <w:name w:val="highlight"/>
    <w:basedOn w:val="Domylnaczcionkaakapitu"/>
    <w:rsid w:val="008B68CF"/>
  </w:style>
  <w:style w:type="paragraph" w:customStyle="1" w:styleId="Tekstpodstawowy32">
    <w:name w:val="Tekst podstawowy 32"/>
    <w:basedOn w:val="Normalny"/>
    <w:rsid w:val="005E2388"/>
    <w:pPr>
      <w:suppressAutoHyphens/>
      <w:spacing w:after="120"/>
    </w:pPr>
    <w:rPr>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90135">
      <w:bodyDiv w:val="1"/>
      <w:marLeft w:val="0"/>
      <w:marRight w:val="0"/>
      <w:marTop w:val="0"/>
      <w:marBottom w:val="0"/>
      <w:divBdr>
        <w:top w:val="none" w:sz="0" w:space="0" w:color="auto"/>
        <w:left w:val="none" w:sz="0" w:space="0" w:color="auto"/>
        <w:bottom w:val="none" w:sz="0" w:space="0" w:color="auto"/>
        <w:right w:val="none" w:sz="0" w:space="0" w:color="auto"/>
      </w:divBdr>
    </w:div>
    <w:div w:id="304625211">
      <w:bodyDiv w:val="1"/>
      <w:marLeft w:val="0"/>
      <w:marRight w:val="0"/>
      <w:marTop w:val="0"/>
      <w:marBottom w:val="0"/>
      <w:divBdr>
        <w:top w:val="none" w:sz="0" w:space="0" w:color="auto"/>
        <w:left w:val="none" w:sz="0" w:space="0" w:color="auto"/>
        <w:bottom w:val="none" w:sz="0" w:space="0" w:color="auto"/>
        <w:right w:val="none" w:sz="0" w:space="0" w:color="auto"/>
      </w:divBdr>
    </w:div>
    <w:div w:id="494222588">
      <w:bodyDiv w:val="1"/>
      <w:marLeft w:val="0"/>
      <w:marRight w:val="0"/>
      <w:marTop w:val="0"/>
      <w:marBottom w:val="0"/>
      <w:divBdr>
        <w:top w:val="none" w:sz="0" w:space="0" w:color="auto"/>
        <w:left w:val="none" w:sz="0" w:space="0" w:color="auto"/>
        <w:bottom w:val="none" w:sz="0" w:space="0" w:color="auto"/>
        <w:right w:val="none" w:sz="0" w:space="0" w:color="auto"/>
      </w:divBdr>
    </w:div>
    <w:div w:id="925845083">
      <w:bodyDiv w:val="1"/>
      <w:marLeft w:val="0"/>
      <w:marRight w:val="0"/>
      <w:marTop w:val="0"/>
      <w:marBottom w:val="0"/>
      <w:divBdr>
        <w:top w:val="none" w:sz="0" w:space="0" w:color="auto"/>
        <w:left w:val="none" w:sz="0" w:space="0" w:color="auto"/>
        <w:bottom w:val="none" w:sz="0" w:space="0" w:color="auto"/>
        <w:right w:val="none" w:sz="0" w:space="0" w:color="auto"/>
      </w:divBdr>
    </w:div>
    <w:div w:id="1231572794">
      <w:bodyDiv w:val="1"/>
      <w:marLeft w:val="0"/>
      <w:marRight w:val="0"/>
      <w:marTop w:val="0"/>
      <w:marBottom w:val="0"/>
      <w:divBdr>
        <w:top w:val="none" w:sz="0" w:space="0" w:color="auto"/>
        <w:left w:val="none" w:sz="0" w:space="0" w:color="auto"/>
        <w:bottom w:val="none" w:sz="0" w:space="0" w:color="auto"/>
        <w:right w:val="none" w:sz="0" w:space="0" w:color="auto"/>
      </w:divBdr>
    </w:div>
    <w:div w:id="1291596937">
      <w:bodyDiv w:val="1"/>
      <w:marLeft w:val="0"/>
      <w:marRight w:val="0"/>
      <w:marTop w:val="0"/>
      <w:marBottom w:val="0"/>
      <w:divBdr>
        <w:top w:val="none" w:sz="0" w:space="0" w:color="auto"/>
        <w:left w:val="none" w:sz="0" w:space="0" w:color="auto"/>
        <w:bottom w:val="none" w:sz="0" w:space="0" w:color="auto"/>
        <w:right w:val="none" w:sz="0" w:space="0" w:color="auto"/>
      </w:divBdr>
    </w:div>
    <w:div w:id="1683896132">
      <w:bodyDiv w:val="1"/>
      <w:marLeft w:val="0"/>
      <w:marRight w:val="0"/>
      <w:marTop w:val="0"/>
      <w:marBottom w:val="0"/>
      <w:divBdr>
        <w:top w:val="none" w:sz="0" w:space="0" w:color="auto"/>
        <w:left w:val="none" w:sz="0" w:space="0" w:color="auto"/>
        <w:bottom w:val="none" w:sz="0" w:space="0" w:color="auto"/>
        <w:right w:val="none" w:sz="0" w:space="0" w:color="auto"/>
      </w:divBdr>
    </w:div>
    <w:div w:id="1771048200">
      <w:bodyDiv w:val="1"/>
      <w:marLeft w:val="0"/>
      <w:marRight w:val="0"/>
      <w:marTop w:val="0"/>
      <w:marBottom w:val="0"/>
      <w:divBdr>
        <w:top w:val="none" w:sz="0" w:space="0" w:color="auto"/>
        <w:left w:val="none" w:sz="0" w:space="0" w:color="auto"/>
        <w:bottom w:val="none" w:sz="0" w:space="0" w:color="auto"/>
        <w:right w:val="none" w:sz="0" w:space="0" w:color="auto"/>
      </w:divBdr>
    </w:div>
    <w:div w:id="1872453102">
      <w:bodyDiv w:val="1"/>
      <w:marLeft w:val="0"/>
      <w:marRight w:val="0"/>
      <w:marTop w:val="0"/>
      <w:marBottom w:val="0"/>
      <w:divBdr>
        <w:top w:val="none" w:sz="0" w:space="0" w:color="auto"/>
        <w:left w:val="none" w:sz="0" w:space="0" w:color="auto"/>
        <w:bottom w:val="none" w:sz="0" w:space="0" w:color="auto"/>
        <w:right w:val="none" w:sz="0" w:space="0" w:color="auto"/>
      </w:divBdr>
    </w:div>
    <w:div w:id="195705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9AA81-5001-49F7-A924-2F7E18FF4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3212</Words>
  <Characters>19276</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2025-07-02T11:50:00Z</dcterms:created>
  <dcterms:modified xsi:type="dcterms:W3CDTF">2025-07-02T11:50:00Z</dcterms:modified>
</cp:coreProperties>
</file>