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1CE6E" w14:textId="62C52DFB" w:rsidR="002A0E83" w:rsidRPr="00845585" w:rsidRDefault="002A0E83" w:rsidP="00845585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845585">
        <w:rPr>
          <w:rFonts w:asciiTheme="minorHAnsi" w:hAnsiTheme="minorHAnsi" w:cstheme="minorHAnsi"/>
        </w:rPr>
        <w:t>Warszawa, dnia</w:t>
      </w:r>
      <w:r w:rsidR="001F75A1" w:rsidRPr="00845585">
        <w:rPr>
          <w:rFonts w:asciiTheme="minorHAnsi" w:hAnsiTheme="minorHAnsi" w:cstheme="minorHAnsi"/>
        </w:rPr>
        <w:t xml:space="preserve"> </w:t>
      </w:r>
      <w:r w:rsidR="0017384E" w:rsidRPr="00845585">
        <w:rPr>
          <w:rFonts w:asciiTheme="minorHAnsi" w:hAnsiTheme="minorHAnsi" w:cstheme="minorHAnsi"/>
        </w:rPr>
        <w:t xml:space="preserve">2 stycznia </w:t>
      </w:r>
      <w:r w:rsidRPr="00845585">
        <w:rPr>
          <w:rFonts w:asciiTheme="minorHAnsi" w:hAnsiTheme="minorHAnsi" w:cstheme="minorHAnsi"/>
        </w:rPr>
        <w:t>202</w:t>
      </w:r>
      <w:r w:rsidR="000F299B" w:rsidRPr="00845585">
        <w:rPr>
          <w:rFonts w:asciiTheme="minorHAnsi" w:hAnsiTheme="minorHAnsi" w:cstheme="minorHAnsi"/>
        </w:rPr>
        <w:t>5</w:t>
      </w:r>
      <w:r w:rsidRPr="00845585">
        <w:rPr>
          <w:rFonts w:asciiTheme="minorHAnsi" w:hAnsiTheme="minorHAnsi" w:cstheme="minorHAnsi"/>
        </w:rPr>
        <w:t xml:space="preserve"> r.</w:t>
      </w:r>
    </w:p>
    <w:p w14:paraId="01AAC1C4" w14:textId="798AF3B9" w:rsidR="00C441DB" w:rsidRPr="00845585" w:rsidRDefault="002A0E83" w:rsidP="00845585">
      <w:pPr>
        <w:spacing w:before="120" w:line="360" w:lineRule="auto"/>
        <w:rPr>
          <w:rFonts w:asciiTheme="minorHAnsi" w:hAnsiTheme="minorHAnsi" w:cstheme="minorHAnsi"/>
        </w:rPr>
      </w:pPr>
      <w:bookmarkStart w:id="0" w:name="_Hlk168393883"/>
      <w:r w:rsidRPr="00845585">
        <w:rPr>
          <w:rFonts w:asciiTheme="minorHAnsi" w:hAnsiTheme="minorHAnsi" w:cstheme="minorHAnsi"/>
        </w:rPr>
        <w:t>D</w:t>
      </w:r>
      <w:r w:rsidR="000F299B" w:rsidRPr="00845585">
        <w:rPr>
          <w:rFonts w:asciiTheme="minorHAnsi" w:hAnsiTheme="minorHAnsi" w:cstheme="minorHAnsi"/>
        </w:rPr>
        <w:t>P</w:t>
      </w:r>
      <w:r w:rsidRPr="00845585">
        <w:rPr>
          <w:rFonts w:asciiTheme="minorHAnsi" w:hAnsiTheme="minorHAnsi" w:cstheme="minorHAnsi"/>
        </w:rPr>
        <w:t>.8361.</w:t>
      </w:r>
      <w:r w:rsidR="000A40B1" w:rsidRPr="00845585">
        <w:rPr>
          <w:rFonts w:asciiTheme="minorHAnsi" w:hAnsiTheme="minorHAnsi" w:cstheme="minorHAnsi"/>
        </w:rPr>
        <w:t>1</w:t>
      </w:r>
      <w:r w:rsidR="000F299B" w:rsidRPr="00845585">
        <w:rPr>
          <w:rFonts w:asciiTheme="minorHAnsi" w:hAnsiTheme="minorHAnsi" w:cstheme="minorHAnsi"/>
        </w:rPr>
        <w:t>66</w:t>
      </w:r>
      <w:r w:rsidR="001F75A1" w:rsidRPr="00845585">
        <w:rPr>
          <w:rFonts w:asciiTheme="minorHAnsi" w:hAnsiTheme="minorHAnsi" w:cstheme="minorHAnsi"/>
        </w:rPr>
        <w:t>.</w:t>
      </w:r>
      <w:r w:rsidRPr="00845585">
        <w:rPr>
          <w:rFonts w:asciiTheme="minorHAnsi" w:hAnsiTheme="minorHAnsi" w:cstheme="minorHAnsi"/>
        </w:rPr>
        <w:t>2024</w:t>
      </w:r>
      <w:bookmarkEnd w:id="0"/>
    </w:p>
    <w:p w14:paraId="58A65C79" w14:textId="6F9654EB" w:rsidR="00B83DC8" w:rsidRPr="00845585" w:rsidRDefault="00B83DC8" w:rsidP="00845585">
      <w:pPr>
        <w:spacing w:before="120" w:after="120" w:line="360" w:lineRule="auto"/>
        <w:rPr>
          <w:rFonts w:asciiTheme="minorHAnsi" w:hAnsiTheme="minorHAnsi" w:cstheme="minorHAnsi"/>
        </w:rPr>
      </w:pPr>
      <w:r w:rsidRPr="00845585">
        <w:rPr>
          <w:rFonts w:asciiTheme="minorHAnsi" w:hAnsiTheme="minorHAnsi" w:cstheme="minorHAnsi"/>
        </w:rPr>
        <w:t xml:space="preserve">DECYZJA </w:t>
      </w:r>
      <w:r w:rsidR="000421CA" w:rsidRPr="00845585">
        <w:rPr>
          <w:rFonts w:asciiTheme="minorHAnsi" w:hAnsiTheme="minorHAnsi" w:cstheme="minorHAnsi"/>
          <w:spacing w:val="10"/>
        </w:rPr>
        <w:t>PO.</w:t>
      </w:r>
      <w:r w:rsidR="000F299B" w:rsidRPr="00845585">
        <w:rPr>
          <w:rFonts w:asciiTheme="minorHAnsi" w:hAnsiTheme="minorHAnsi" w:cstheme="minorHAnsi"/>
          <w:spacing w:val="10"/>
        </w:rPr>
        <w:t>396</w:t>
      </w:r>
      <w:r w:rsidR="000421CA" w:rsidRPr="00845585">
        <w:rPr>
          <w:rFonts w:asciiTheme="minorHAnsi" w:hAnsiTheme="minorHAnsi" w:cstheme="minorHAnsi"/>
          <w:spacing w:val="10"/>
        </w:rPr>
        <w:t>.C.</w:t>
      </w:r>
      <w:r w:rsidR="000A40B1" w:rsidRPr="00845585">
        <w:rPr>
          <w:rFonts w:asciiTheme="minorHAnsi" w:hAnsiTheme="minorHAnsi" w:cstheme="minorHAnsi"/>
          <w:spacing w:val="10"/>
        </w:rPr>
        <w:t>2</w:t>
      </w:r>
      <w:r w:rsidR="000F299B" w:rsidRPr="00845585">
        <w:rPr>
          <w:rFonts w:asciiTheme="minorHAnsi" w:hAnsiTheme="minorHAnsi" w:cstheme="minorHAnsi"/>
          <w:spacing w:val="10"/>
        </w:rPr>
        <w:t>85</w:t>
      </w:r>
      <w:r w:rsidR="000421CA" w:rsidRPr="00845585">
        <w:rPr>
          <w:rFonts w:asciiTheme="minorHAnsi" w:hAnsiTheme="minorHAnsi" w:cstheme="minorHAnsi"/>
          <w:spacing w:val="10"/>
        </w:rPr>
        <w:t>.2024.</w:t>
      </w:r>
      <w:r w:rsidR="001F75A1" w:rsidRPr="00845585">
        <w:rPr>
          <w:rFonts w:asciiTheme="minorHAnsi" w:hAnsiTheme="minorHAnsi" w:cstheme="minorHAnsi"/>
          <w:spacing w:val="10"/>
        </w:rPr>
        <w:t>JG</w:t>
      </w:r>
    </w:p>
    <w:p w14:paraId="013682C6" w14:textId="284D60CC" w:rsidR="00B83DC8" w:rsidRPr="00845585" w:rsidRDefault="00B83DC8" w:rsidP="00845585">
      <w:pPr>
        <w:spacing w:line="360" w:lineRule="auto"/>
        <w:rPr>
          <w:rFonts w:asciiTheme="minorHAnsi" w:hAnsiTheme="minorHAnsi" w:cstheme="minorHAnsi"/>
        </w:rPr>
      </w:pPr>
      <w:r w:rsidRPr="00845585">
        <w:rPr>
          <w:rFonts w:asciiTheme="minorHAnsi" w:hAnsiTheme="minorHAnsi" w:cstheme="minorHAnsi"/>
        </w:rPr>
        <w:t xml:space="preserve">Na podstawie art. 104 § 1 </w:t>
      </w:r>
      <w:r w:rsidR="00BD76D2" w:rsidRPr="00845585">
        <w:rPr>
          <w:rFonts w:asciiTheme="minorHAnsi" w:hAnsiTheme="minorHAnsi" w:cstheme="minorHAnsi"/>
        </w:rPr>
        <w:t xml:space="preserve">i art. 189f § 1 pkt 1 </w:t>
      </w:r>
      <w:r w:rsidRPr="00845585">
        <w:rPr>
          <w:rFonts w:asciiTheme="minorHAnsi" w:hAnsiTheme="minorHAnsi" w:cstheme="minorHAnsi"/>
        </w:rPr>
        <w:t>ustawy z dnia 14 czerwca 1960 r. Kodeks postępowania administracyjnego</w:t>
      </w:r>
      <w:r w:rsidR="00744D14" w:rsidRPr="00845585">
        <w:rPr>
          <w:rFonts w:asciiTheme="minorHAnsi" w:hAnsiTheme="minorHAnsi" w:cstheme="minorHAnsi"/>
        </w:rPr>
        <w:t xml:space="preserve"> (Dz.</w:t>
      </w:r>
      <w:r w:rsidR="00BD76D2" w:rsidRPr="00845585">
        <w:rPr>
          <w:rFonts w:asciiTheme="minorHAnsi" w:hAnsiTheme="minorHAnsi" w:cstheme="minorHAnsi"/>
        </w:rPr>
        <w:t xml:space="preserve"> </w:t>
      </w:r>
      <w:r w:rsidR="00744D14" w:rsidRPr="00845585">
        <w:rPr>
          <w:rFonts w:asciiTheme="minorHAnsi" w:hAnsiTheme="minorHAnsi" w:cstheme="minorHAnsi"/>
        </w:rPr>
        <w:t>U. z 2024 r. poz. 572)</w:t>
      </w:r>
      <w:r w:rsidR="00BD76D2" w:rsidRPr="00845585">
        <w:rPr>
          <w:rFonts w:asciiTheme="minorHAnsi" w:hAnsiTheme="minorHAnsi" w:cstheme="minorHAnsi"/>
        </w:rPr>
        <w:t xml:space="preserve"> oraz art. 1 ust. 3 ustawy z dnia 15 grudnia 2000 r. o Inspekcji Handlowej (Dz. U. z 2024 r. poz. 312, ze zm.) po przeprowadzeniu postępowania administracyjnego</w:t>
      </w:r>
      <w:r w:rsidRPr="00845585">
        <w:rPr>
          <w:rFonts w:asciiTheme="minorHAnsi" w:hAnsiTheme="minorHAnsi" w:cstheme="minorHAnsi"/>
        </w:rPr>
        <w:t>,</w:t>
      </w:r>
    </w:p>
    <w:p w14:paraId="1B12BFC0" w14:textId="77777777" w:rsidR="00E10DFF" w:rsidRPr="00845585" w:rsidRDefault="00E10DFF" w:rsidP="00845585">
      <w:pPr>
        <w:spacing w:before="120" w:line="360" w:lineRule="auto"/>
        <w:rPr>
          <w:rFonts w:asciiTheme="minorHAnsi" w:hAnsiTheme="minorHAnsi" w:cstheme="minorHAnsi"/>
        </w:rPr>
      </w:pPr>
      <w:r w:rsidRPr="00845585">
        <w:rPr>
          <w:rFonts w:asciiTheme="minorHAnsi" w:hAnsiTheme="minorHAnsi" w:cstheme="minorHAnsi"/>
        </w:rPr>
        <w:t xml:space="preserve">Mazowiecki Wojewódzki Inspektor Inspekcji Handlowej </w:t>
      </w:r>
    </w:p>
    <w:p w14:paraId="010C6496" w14:textId="77777777" w:rsidR="00E10DFF" w:rsidRPr="00845585" w:rsidRDefault="00E10DFF" w:rsidP="0084558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845585">
        <w:rPr>
          <w:rFonts w:asciiTheme="minorHAnsi" w:hAnsiTheme="minorHAnsi" w:cstheme="minorHAnsi"/>
        </w:rPr>
        <w:t xml:space="preserve">odstępuje od wymierzenia przedsiębiorcy </w:t>
      </w:r>
    </w:p>
    <w:p w14:paraId="72C79AA0" w14:textId="54EFCB97" w:rsidR="00B960A3" w:rsidRPr="00845585" w:rsidRDefault="00D841B0" w:rsidP="0084558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bookmarkStart w:id="1" w:name="_Hlk182811749"/>
      <w:r w:rsidRPr="00845585">
        <w:rPr>
          <w:rFonts w:asciiTheme="minorHAnsi" w:hAnsiTheme="minorHAnsi" w:cstheme="minorHAnsi"/>
        </w:rPr>
        <w:t xml:space="preserve">Iwonie </w:t>
      </w:r>
      <w:proofErr w:type="spellStart"/>
      <w:r w:rsidRPr="00845585">
        <w:rPr>
          <w:rFonts w:asciiTheme="minorHAnsi" w:hAnsiTheme="minorHAnsi" w:cstheme="minorHAnsi"/>
        </w:rPr>
        <w:t>Osędowskiej</w:t>
      </w:r>
      <w:proofErr w:type="spellEnd"/>
    </w:p>
    <w:p w14:paraId="59CC9F0E" w14:textId="42108976" w:rsidR="00B960A3" w:rsidRPr="00845585" w:rsidRDefault="00B960A3" w:rsidP="0084558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845585">
        <w:rPr>
          <w:rFonts w:asciiTheme="minorHAnsi" w:hAnsiTheme="minorHAnsi" w:cstheme="minorHAnsi"/>
        </w:rPr>
        <w:t>prowadzące</w:t>
      </w:r>
      <w:r w:rsidR="00D841B0" w:rsidRPr="00845585">
        <w:rPr>
          <w:rFonts w:asciiTheme="minorHAnsi" w:hAnsiTheme="minorHAnsi" w:cstheme="minorHAnsi"/>
        </w:rPr>
        <w:t>j</w:t>
      </w:r>
      <w:r w:rsidRPr="00845585">
        <w:rPr>
          <w:rFonts w:asciiTheme="minorHAnsi" w:hAnsiTheme="minorHAnsi" w:cstheme="minorHAnsi"/>
        </w:rPr>
        <w:t xml:space="preserve"> działalność gospodarczą pod firmą:</w:t>
      </w:r>
    </w:p>
    <w:bookmarkEnd w:id="1"/>
    <w:p w14:paraId="27708AE5" w14:textId="238D41A5" w:rsidR="00D841B0" w:rsidRPr="00845585" w:rsidRDefault="00D841B0" w:rsidP="00845585">
      <w:pPr>
        <w:autoSpaceDE w:val="0"/>
        <w:autoSpaceDN w:val="0"/>
        <w:adjustRightInd w:val="0"/>
        <w:spacing w:after="120" w:line="360" w:lineRule="auto"/>
        <w:rPr>
          <w:rFonts w:asciiTheme="minorHAnsi" w:eastAsiaTheme="minorHAnsi" w:hAnsiTheme="minorHAnsi" w:cstheme="minorHAnsi"/>
        </w:rPr>
      </w:pPr>
      <w:r w:rsidRPr="00845585">
        <w:rPr>
          <w:rFonts w:asciiTheme="minorHAnsi" w:hAnsiTheme="minorHAnsi" w:cstheme="minorHAnsi"/>
        </w:rPr>
        <w:t>DARIWEX IWONA OSĘDOWSKA</w:t>
      </w:r>
    </w:p>
    <w:p w14:paraId="2BB576B4" w14:textId="2A841042" w:rsidR="001C4C40" w:rsidRPr="00845585" w:rsidRDefault="00B960A3" w:rsidP="00845585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</w:rPr>
      </w:pPr>
      <w:r w:rsidRPr="00845585">
        <w:rPr>
          <w:rFonts w:asciiTheme="minorHAnsi" w:eastAsiaTheme="minorHAnsi" w:hAnsiTheme="minorHAnsi" w:cstheme="minorHAnsi"/>
          <w:lang w:eastAsia="en-US"/>
          <w14:ligatures w14:val="standardContextual"/>
        </w:rPr>
        <w:t>k</w:t>
      </w:r>
      <w:r w:rsidR="001C4C40" w:rsidRPr="00845585">
        <w:rPr>
          <w:rFonts w:asciiTheme="minorHAnsi" w:eastAsiaTheme="minorHAnsi" w:hAnsiTheme="minorHAnsi" w:cstheme="minorHAnsi"/>
          <w:lang w:eastAsia="en-US"/>
          <w14:ligatures w14:val="standardContextual"/>
        </w:rPr>
        <w:t>ary pieniężnej określonej w art. 6 ust. 1 ustawy z dnia 9 maja 2014 r. o informowaniu o cenach towarów</w:t>
      </w:r>
      <w:r w:rsidR="001C4C40" w:rsidRPr="00845585">
        <w:rPr>
          <w:rFonts w:asciiTheme="minorHAnsi" w:hAnsiTheme="minorHAnsi" w:cstheme="minorHAnsi"/>
        </w:rPr>
        <w:br/>
      </w:r>
      <w:r w:rsidR="001C4C40" w:rsidRPr="00845585">
        <w:rPr>
          <w:rFonts w:asciiTheme="minorHAnsi" w:eastAsiaTheme="minorHAnsi" w:hAnsiTheme="minorHAnsi" w:cstheme="minorHAnsi"/>
          <w:lang w:eastAsia="en-US"/>
          <w14:ligatures w14:val="standardContextual"/>
        </w:rPr>
        <w:t>i usług (Dz. U. z 2023 r. poz. 168), z tytułu niewykonania obowiązku, o którym mowa w art. 4 ust. 1</w:t>
      </w:r>
      <w:r w:rsidR="001C4C40" w:rsidRPr="00845585">
        <w:rPr>
          <w:rFonts w:asciiTheme="minorHAnsi" w:hAnsiTheme="minorHAnsi" w:cstheme="minorHAnsi"/>
        </w:rPr>
        <w:br/>
      </w:r>
      <w:r w:rsidR="001C4C40" w:rsidRPr="00845585">
        <w:rPr>
          <w:rFonts w:asciiTheme="minorHAnsi" w:eastAsiaTheme="minorHAnsi" w:hAnsiTheme="minorHAnsi" w:cstheme="minorHAnsi"/>
          <w:lang w:eastAsia="en-US"/>
          <w14:ligatures w14:val="standardContextual"/>
        </w:rPr>
        <w:t>ww. ustawy.</w:t>
      </w:r>
    </w:p>
    <w:p w14:paraId="208F2D8B" w14:textId="73A6306F" w:rsidR="00B960A3" w:rsidRPr="00845585" w:rsidRDefault="001C4C40" w:rsidP="00845585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845585">
        <w:rPr>
          <w:rFonts w:asciiTheme="minorHAnsi" w:eastAsiaTheme="minorHAnsi" w:hAnsiTheme="minorHAnsi" w:cstheme="minorHAnsi"/>
          <w:lang w:eastAsia="en-US"/>
          <w14:ligatures w14:val="standardContextual"/>
        </w:rPr>
        <w:t>W toku kontroli</w:t>
      </w:r>
      <w:r w:rsidR="00C441DB" w:rsidRPr="00845585">
        <w:rPr>
          <w:rFonts w:asciiTheme="minorHAnsi" w:eastAsiaTheme="minorHAnsi" w:hAnsiTheme="minorHAnsi" w:cstheme="minorHAnsi"/>
          <w:lang w:eastAsia="en-US"/>
          <w14:ligatures w14:val="standardContextual"/>
        </w:rPr>
        <w:t>,</w:t>
      </w:r>
      <w:r w:rsidRPr="00845585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B960A3" w:rsidRPr="00845585">
        <w:rPr>
          <w:rFonts w:asciiTheme="minorHAnsi" w:eastAsiaTheme="minorHAnsi" w:hAnsiTheme="minorHAnsi" w:cstheme="minorHAnsi"/>
          <w:lang w:eastAsia="en-US"/>
          <w14:ligatures w14:val="standardContextual"/>
        </w:rPr>
        <w:t>w sklepi</w:t>
      </w:r>
      <w:r w:rsidR="00364B7D" w:rsidRPr="00845585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e </w:t>
      </w:r>
      <w:r w:rsidR="001F594F" w:rsidRPr="00845585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Lewiatan przy ul. Wyszogrodzkiej 89C w Płocku, zakwestionowano 5 </w:t>
      </w:r>
      <w:r w:rsidR="00B960A3" w:rsidRPr="00845585">
        <w:rPr>
          <w:rFonts w:asciiTheme="minorHAnsi" w:eastAsiaTheme="minorHAnsi" w:hAnsiTheme="minorHAnsi" w:cstheme="minorHAnsi"/>
          <w:lang w:eastAsia="en-US"/>
          <w14:ligatures w14:val="standardContextual"/>
        </w:rPr>
        <w:t>parti</w:t>
      </w:r>
      <w:r w:rsidR="001F594F" w:rsidRPr="00845585">
        <w:rPr>
          <w:rFonts w:asciiTheme="minorHAnsi" w:eastAsiaTheme="minorHAnsi" w:hAnsiTheme="minorHAnsi" w:cstheme="minorHAnsi"/>
          <w:lang w:eastAsia="en-US"/>
          <w14:ligatures w14:val="standardContextual"/>
        </w:rPr>
        <w:t>i</w:t>
      </w:r>
      <w:r w:rsidR="00B960A3" w:rsidRPr="00845585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towarów tj.:</w:t>
      </w:r>
    </w:p>
    <w:p w14:paraId="5E479F6B" w14:textId="77777777" w:rsidR="001F594F" w:rsidRPr="00845585" w:rsidRDefault="001F594F" w:rsidP="00845585">
      <w:pPr>
        <w:pStyle w:val="Akapitzlist"/>
        <w:widowControl w:val="0"/>
        <w:numPr>
          <w:ilvl w:val="0"/>
          <w:numId w:val="14"/>
        </w:numPr>
        <w:suppressAutoHyphens/>
        <w:spacing w:line="360" w:lineRule="auto"/>
        <w:rPr>
          <w:rFonts w:asciiTheme="minorHAnsi" w:hAnsiTheme="minorHAnsi" w:cstheme="minorHAnsi"/>
          <w:i/>
          <w:iCs/>
        </w:rPr>
      </w:pPr>
      <w:bookmarkStart w:id="2" w:name="_Hlk175906309"/>
      <w:r w:rsidRPr="00845585">
        <w:rPr>
          <w:rFonts w:asciiTheme="minorHAnsi" w:hAnsiTheme="minorHAnsi" w:cstheme="minorHAnsi"/>
        </w:rPr>
        <w:t>Strucla serowa Oskroba 450 g,</w:t>
      </w:r>
    </w:p>
    <w:bookmarkEnd w:id="2"/>
    <w:p w14:paraId="7CBBC387" w14:textId="77777777" w:rsidR="001F594F" w:rsidRPr="00845585" w:rsidRDefault="001F594F" w:rsidP="00845585">
      <w:pPr>
        <w:pStyle w:val="Akapitzlist"/>
        <w:widowControl w:val="0"/>
        <w:numPr>
          <w:ilvl w:val="0"/>
          <w:numId w:val="14"/>
        </w:numPr>
        <w:suppressAutoHyphens/>
        <w:spacing w:line="360" w:lineRule="auto"/>
        <w:rPr>
          <w:rFonts w:asciiTheme="minorHAnsi" w:hAnsiTheme="minorHAnsi" w:cstheme="minorHAnsi"/>
          <w:i/>
          <w:iCs/>
        </w:rPr>
      </w:pPr>
      <w:r w:rsidRPr="00845585">
        <w:rPr>
          <w:rFonts w:asciiTheme="minorHAnsi" w:hAnsiTheme="minorHAnsi" w:cstheme="minorHAnsi"/>
        </w:rPr>
        <w:t>Strucla owocowa Oskroba 450 g,</w:t>
      </w:r>
    </w:p>
    <w:p w14:paraId="4A491551" w14:textId="77777777" w:rsidR="001F594F" w:rsidRPr="00845585" w:rsidRDefault="001F594F" w:rsidP="00845585">
      <w:pPr>
        <w:pStyle w:val="Akapitzlist"/>
        <w:widowControl w:val="0"/>
        <w:numPr>
          <w:ilvl w:val="0"/>
          <w:numId w:val="14"/>
        </w:numPr>
        <w:suppressAutoHyphens/>
        <w:spacing w:line="360" w:lineRule="auto"/>
        <w:rPr>
          <w:rFonts w:asciiTheme="minorHAnsi" w:hAnsiTheme="minorHAnsi" w:cstheme="minorHAnsi"/>
          <w:i/>
          <w:iCs/>
        </w:rPr>
      </w:pPr>
      <w:r w:rsidRPr="00845585">
        <w:rPr>
          <w:rFonts w:asciiTheme="minorHAnsi" w:hAnsiTheme="minorHAnsi" w:cstheme="minorHAnsi"/>
        </w:rPr>
        <w:t>Makowiec domowy Ciastkarnia Jerzy Kalisz 650 g,</w:t>
      </w:r>
    </w:p>
    <w:p w14:paraId="70C3A741" w14:textId="77777777" w:rsidR="001F594F" w:rsidRPr="00845585" w:rsidRDefault="001F594F" w:rsidP="00845585">
      <w:pPr>
        <w:pStyle w:val="NormalnyWeb"/>
        <w:numPr>
          <w:ilvl w:val="0"/>
          <w:numId w:val="14"/>
        </w:numPr>
        <w:spacing w:before="0" w:after="0" w:line="360" w:lineRule="auto"/>
        <w:rPr>
          <w:rFonts w:asciiTheme="minorHAnsi" w:hAnsiTheme="minorHAnsi" w:cstheme="minorHAnsi"/>
        </w:rPr>
      </w:pPr>
      <w:r w:rsidRPr="00845585">
        <w:rPr>
          <w:rFonts w:asciiTheme="minorHAnsi" w:hAnsiTheme="minorHAnsi" w:cstheme="minorHAnsi"/>
        </w:rPr>
        <w:t>Kość prasowana biała 7,5 cm – przysmak dla psa,</w:t>
      </w:r>
    </w:p>
    <w:p w14:paraId="1CF458DC" w14:textId="77777777" w:rsidR="001F594F" w:rsidRPr="00845585" w:rsidRDefault="001F594F" w:rsidP="00845585">
      <w:pPr>
        <w:pStyle w:val="NormalnyWeb"/>
        <w:numPr>
          <w:ilvl w:val="0"/>
          <w:numId w:val="14"/>
        </w:numPr>
        <w:spacing w:before="0" w:after="0" w:line="360" w:lineRule="auto"/>
        <w:ind w:left="714" w:hanging="357"/>
        <w:rPr>
          <w:rFonts w:asciiTheme="minorHAnsi" w:hAnsiTheme="minorHAnsi" w:cstheme="minorHAnsi"/>
        </w:rPr>
      </w:pPr>
      <w:r w:rsidRPr="00845585">
        <w:rPr>
          <w:rFonts w:asciiTheme="minorHAnsi" w:hAnsiTheme="minorHAnsi" w:cstheme="minorHAnsi"/>
        </w:rPr>
        <w:t>Kawa mielona Prima finezja.</w:t>
      </w:r>
    </w:p>
    <w:p w14:paraId="74B23888" w14:textId="29443DB8" w:rsidR="001C4C40" w:rsidRPr="00845585" w:rsidRDefault="001C4C40" w:rsidP="00845585">
      <w:pPr>
        <w:autoSpaceDE w:val="0"/>
        <w:autoSpaceDN w:val="0"/>
        <w:adjustRightInd w:val="0"/>
        <w:spacing w:after="120"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845585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miejscu sprzedaży detalicznej ww. towarów stwierdzono </w:t>
      </w:r>
      <w:r w:rsidR="001F594F" w:rsidRPr="00845585">
        <w:rPr>
          <w:rFonts w:asciiTheme="minorHAnsi" w:eastAsiaTheme="minorHAnsi" w:hAnsiTheme="minorHAnsi" w:cstheme="minorHAnsi"/>
          <w:lang w:eastAsia="en-US"/>
          <w14:ligatures w14:val="standardContextual"/>
        </w:rPr>
        <w:t>brak uwidocznienia cen oraz cen jednostkowych (dot. poz. 1-3). Ponadto stwierdzono rozbieżność dot. ceny uwidocznionej w miejscu sprzedaży detalicznej przy towarach a ceną zakodowaną w kasie (dot. poz. 4-5), co stanowi uwidocznienie ceny w sposób niejednoznaczny, budzący wątpliwości i uniemożliwiający porównanie cen. Powyższe nieprawidłowości naruszają art. 4 ust. 1 ustawy z dnia 9 maja 2014 r. o informowaniu o cenach towarów i usług</w:t>
      </w:r>
      <w:r w:rsidR="00C441DB" w:rsidRPr="00845585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="001F594F" w:rsidRPr="00845585">
        <w:rPr>
          <w:rFonts w:asciiTheme="minorHAnsi" w:eastAsiaTheme="minorHAnsi" w:hAnsiTheme="minorHAnsi" w:cstheme="minorHAnsi"/>
          <w:lang w:eastAsia="en-US"/>
          <w14:ligatures w14:val="standardContextual"/>
        </w:rPr>
        <w:lastRenderedPageBreak/>
        <w:t>oraz § 3 ust. 1 rozporządzenia Ministra Rozwoju i Technologii z dnia 19 grudnia 2022 r. w sprawie uwidaczniania cen towarów i usług (Dz. U. z 2022 r., poz. 2776).</w:t>
      </w:r>
    </w:p>
    <w:p w14:paraId="4D473248" w14:textId="303509EE" w:rsidR="0063373C" w:rsidRPr="00845585" w:rsidRDefault="0063373C" w:rsidP="00845585">
      <w:pPr>
        <w:spacing w:after="120" w:line="360" w:lineRule="auto"/>
        <w:rPr>
          <w:rFonts w:asciiTheme="minorHAnsi" w:hAnsiTheme="minorHAnsi" w:cstheme="minorHAnsi"/>
        </w:rPr>
      </w:pPr>
      <w:r w:rsidRPr="00845585">
        <w:rPr>
          <w:rFonts w:asciiTheme="minorHAnsi" w:hAnsiTheme="minorHAnsi" w:cstheme="minorHAnsi"/>
        </w:rPr>
        <w:t xml:space="preserve">Po uwzględnieniu przesłanek określonych w </w:t>
      </w:r>
      <w:r w:rsidRPr="00845585">
        <w:rPr>
          <w:rStyle w:val="articletitle"/>
          <w:rFonts w:asciiTheme="minorHAnsi" w:hAnsiTheme="minorHAnsi" w:cstheme="minorHAnsi"/>
        </w:rPr>
        <w:t xml:space="preserve">art. </w:t>
      </w:r>
      <w:smartTag w:uri="urn:schemas-microsoft-com:office:smarttags" w:element="metricconverter">
        <w:smartTagPr>
          <w:attr w:name="ProductID" w:val="189f"/>
        </w:smartTagPr>
        <w:r w:rsidRPr="00845585">
          <w:rPr>
            <w:rStyle w:val="articletitle"/>
            <w:rFonts w:asciiTheme="minorHAnsi" w:hAnsiTheme="minorHAnsi" w:cstheme="minorHAnsi"/>
          </w:rPr>
          <w:t>189f</w:t>
        </w:r>
      </w:smartTag>
      <w:r w:rsidRPr="00845585">
        <w:rPr>
          <w:rStyle w:val="articletitle"/>
          <w:rFonts w:asciiTheme="minorHAnsi" w:hAnsiTheme="minorHAnsi" w:cstheme="minorHAnsi"/>
        </w:rPr>
        <w:t xml:space="preserve"> </w:t>
      </w:r>
      <w:r w:rsidRPr="00845585">
        <w:rPr>
          <w:rFonts w:asciiTheme="minorHAnsi" w:hAnsiTheme="minorHAnsi" w:cstheme="minorHAnsi"/>
        </w:rPr>
        <w:t xml:space="preserve">§ 1 pkt 1 </w:t>
      </w:r>
      <w:r w:rsidR="001C4C40" w:rsidRPr="00845585">
        <w:rPr>
          <w:rFonts w:asciiTheme="minorHAnsi" w:hAnsiTheme="minorHAnsi" w:cstheme="minorHAnsi"/>
        </w:rPr>
        <w:t>kpa</w:t>
      </w:r>
      <w:r w:rsidRPr="00845585">
        <w:rPr>
          <w:rFonts w:asciiTheme="minorHAnsi" w:hAnsiTheme="minorHAnsi" w:cstheme="minorHAnsi"/>
        </w:rPr>
        <w:t>, Mazowiecki Wojewódzki Inspektor Inspekcji Handlowej uznał, iż zachodzą okoliczności pozwalające na odstąpienie od wymierzenia kary</w:t>
      </w:r>
      <w:r w:rsidR="00F96A36" w:rsidRPr="00845585">
        <w:rPr>
          <w:rFonts w:asciiTheme="minorHAnsi" w:hAnsiTheme="minorHAnsi" w:cstheme="minorHAnsi"/>
        </w:rPr>
        <w:t xml:space="preserve"> administracyjnej.</w:t>
      </w:r>
    </w:p>
    <w:p w14:paraId="52C9C5E4" w14:textId="77777777" w:rsidR="0058766A" w:rsidRPr="00845585" w:rsidRDefault="0058766A" w:rsidP="00845585">
      <w:pPr>
        <w:spacing w:after="120" w:line="360" w:lineRule="auto"/>
        <w:rPr>
          <w:rFonts w:asciiTheme="minorHAnsi" w:hAnsiTheme="minorHAnsi" w:cstheme="minorHAnsi"/>
        </w:rPr>
      </w:pPr>
    </w:p>
    <w:p w14:paraId="1206DCC5" w14:textId="54910BD4" w:rsidR="00B83DC8" w:rsidRPr="00845585" w:rsidRDefault="00B83DC8" w:rsidP="00845585">
      <w:pPr>
        <w:spacing w:before="240" w:line="360" w:lineRule="auto"/>
        <w:rPr>
          <w:rFonts w:asciiTheme="minorHAnsi" w:hAnsiTheme="minorHAnsi" w:cstheme="minorHAnsi"/>
        </w:rPr>
      </w:pPr>
      <w:r w:rsidRPr="00845585">
        <w:rPr>
          <w:rFonts w:asciiTheme="minorHAnsi" w:hAnsiTheme="minorHAnsi" w:cstheme="minorHAnsi"/>
        </w:rPr>
        <w:t>U Z A S A D N I E N I E</w:t>
      </w:r>
    </w:p>
    <w:p w14:paraId="3774B44C" w14:textId="65437B8B" w:rsidR="004E18B1" w:rsidRPr="00845585" w:rsidRDefault="004E18B1" w:rsidP="00845585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</w:rPr>
      </w:pPr>
      <w:r w:rsidRPr="00845585">
        <w:rPr>
          <w:rFonts w:asciiTheme="minorHAnsi" w:hAnsiTheme="minorHAnsi" w:cstheme="minorHAnsi"/>
        </w:rPr>
        <w:t>W dniach 2</w:t>
      </w:r>
      <w:r w:rsidR="00364B7D" w:rsidRPr="00845585">
        <w:rPr>
          <w:rFonts w:asciiTheme="minorHAnsi" w:hAnsiTheme="minorHAnsi" w:cstheme="minorHAnsi"/>
        </w:rPr>
        <w:t>9</w:t>
      </w:r>
      <w:r w:rsidRPr="00845585">
        <w:rPr>
          <w:rFonts w:asciiTheme="minorHAnsi" w:hAnsiTheme="minorHAnsi" w:cstheme="minorHAnsi"/>
        </w:rPr>
        <w:t>.0</w:t>
      </w:r>
      <w:r w:rsidR="00364B7D" w:rsidRPr="00845585">
        <w:rPr>
          <w:rFonts w:asciiTheme="minorHAnsi" w:hAnsiTheme="minorHAnsi" w:cstheme="minorHAnsi"/>
        </w:rPr>
        <w:t>8</w:t>
      </w:r>
      <w:r w:rsidRPr="00845585">
        <w:rPr>
          <w:rFonts w:asciiTheme="minorHAnsi" w:hAnsiTheme="minorHAnsi" w:cstheme="minorHAnsi"/>
        </w:rPr>
        <w:t>.2024 r.</w:t>
      </w:r>
      <w:r w:rsidR="00C803E0" w:rsidRPr="00845585">
        <w:rPr>
          <w:rFonts w:asciiTheme="minorHAnsi" w:hAnsiTheme="minorHAnsi" w:cstheme="minorHAnsi"/>
        </w:rPr>
        <w:t xml:space="preserve"> – 0</w:t>
      </w:r>
      <w:r w:rsidR="00364B7D" w:rsidRPr="00845585">
        <w:rPr>
          <w:rFonts w:asciiTheme="minorHAnsi" w:hAnsiTheme="minorHAnsi" w:cstheme="minorHAnsi"/>
        </w:rPr>
        <w:t>2</w:t>
      </w:r>
      <w:r w:rsidR="00C803E0" w:rsidRPr="00845585">
        <w:rPr>
          <w:rFonts w:asciiTheme="minorHAnsi" w:hAnsiTheme="minorHAnsi" w:cstheme="minorHAnsi"/>
        </w:rPr>
        <w:t>.0</w:t>
      </w:r>
      <w:r w:rsidR="00364B7D" w:rsidRPr="00845585">
        <w:rPr>
          <w:rFonts w:asciiTheme="minorHAnsi" w:hAnsiTheme="minorHAnsi" w:cstheme="minorHAnsi"/>
        </w:rPr>
        <w:t>9</w:t>
      </w:r>
      <w:r w:rsidR="00C803E0" w:rsidRPr="00845585">
        <w:rPr>
          <w:rFonts w:asciiTheme="minorHAnsi" w:hAnsiTheme="minorHAnsi" w:cstheme="minorHAnsi"/>
        </w:rPr>
        <w:t>.2024 r.</w:t>
      </w:r>
      <w:r w:rsidRPr="00845585">
        <w:rPr>
          <w:rFonts w:asciiTheme="minorHAnsi" w:hAnsiTheme="minorHAnsi" w:cstheme="minorHAnsi"/>
        </w:rPr>
        <w:t xml:space="preserve"> inspektorzy Wojewódzkiego Inspektoratu Inspekcji Handlowej</w:t>
      </w:r>
      <w:r w:rsidR="00C803E0" w:rsidRPr="00845585">
        <w:rPr>
          <w:rFonts w:asciiTheme="minorHAnsi" w:hAnsiTheme="minorHAnsi" w:cstheme="minorHAnsi"/>
        </w:rPr>
        <w:br/>
      </w:r>
      <w:r w:rsidRPr="00845585">
        <w:rPr>
          <w:rFonts w:asciiTheme="minorHAnsi" w:hAnsiTheme="minorHAnsi" w:cstheme="minorHAnsi"/>
        </w:rPr>
        <w:t xml:space="preserve">w Warszawie, Delegatura w </w:t>
      </w:r>
      <w:r w:rsidR="00364B7D" w:rsidRPr="00845585">
        <w:rPr>
          <w:rFonts w:asciiTheme="minorHAnsi" w:hAnsiTheme="minorHAnsi" w:cstheme="minorHAnsi"/>
        </w:rPr>
        <w:t>Płocku</w:t>
      </w:r>
      <w:r w:rsidRPr="00845585">
        <w:rPr>
          <w:rFonts w:asciiTheme="minorHAnsi" w:hAnsiTheme="minorHAnsi" w:cstheme="minorHAnsi"/>
        </w:rPr>
        <w:t xml:space="preserve"> przeprowadzili kontrolę przedsiębiorcy</w:t>
      </w:r>
      <w:r w:rsidR="00C803E0" w:rsidRPr="00845585">
        <w:rPr>
          <w:rFonts w:asciiTheme="minorHAnsi" w:hAnsiTheme="minorHAnsi" w:cstheme="minorHAnsi"/>
        </w:rPr>
        <w:t xml:space="preserve"> </w:t>
      </w:r>
      <w:r w:rsidR="00364B7D" w:rsidRPr="00845585">
        <w:rPr>
          <w:rFonts w:asciiTheme="minorHAnsi" w:hAnsiTheme="minorHAnsi" w:cstheme="minorHAnsi"/>
        </w:rPr>
        <w:t xml:space="preserve">Iwony </w:t>
      </w:r>
      <w:proofErr w:type="spellStart"/>
      <w:r w:rsidR="00364B7D" w:rsidRPr="00845585">
        <w:rPr>
          <w:rFonts w:asciiTheme="minorHAnsi" w:hAnsiTheme="minorHAnsi" w:cstheme="minorHAnsi"/>
        </w:rPr>
        <w:t>Osędowskiej</w:t>
      </w:r>
      <w:proofErr w:type="spellEnd"/>
      <w:r w:rsidR="00364B7D" w:rsidRPr="00845585">
        <w:rPr>
          <w:rFonts w:asciiTheme="minorHAnsi" w:hAnsiTheme="minorHAnsi" w:cstheme="minorHAnsi"/>
        </w:rPr>
        <w:t xml:space="preserve"> </w:t>
      </w:r>
      <w:r w:rsidR="00C803E0" w:rsidRPr="00845585">
        <w:rPr>
          <w:rFonts w:asciiTheme="minorHAnsi" w:hAnsiTheme="minorHAnsi" w:cstheme="minorHAnsi"/>
        </w:rPr>
        <w:t>prowadzące</w:t>
      </w:r>
      <w:r w:rsidR="00364B7D" w:rsidRPr="00845585">
        <w:rPr>
          <w:rFonts w:asciiTheme="minorHAnsi" w:hAnsiTheme="minorHAnsi" w:cstheme="minorHAnsi"/>
        </w:rPr>
        <w:t>j</w:t>
      </w:r>
      <w:r w:rsidR="00C803E0" w:rsidRPr="00845585">
        <w:rPr>
          <w:rFonts w:asciiTheme="minorHAnsi" w:hAnsiTheme="minorHAnsi" w:cstheme="minorHAnsi"/>
        </w:rPr>
        <w:t xml:space="preserve"> działalność gospodarczą pod firmą</w:t>
      </w:r>
      <w:r w:rsidR="00F96A36" w:rsidRPr="00845585">
        <w:rPr>
          <w:rFonts w:asciiTheme="minorHAnsi" w:hAnsiTheme="minorHAnsi" w:cstheme="minorHAnsi"/>
        </w:rPr>
        <w:t>:</w:t>
      </w:r>
      <w:r w:rsidRPr="00845585">
        <w:rPr>
          <w:rFonts w:asciiTheme="minorHAnsi" w:hAnsiTheme="minorHAnsi" w:cstheme="minorHAnsi"/>
        </w:rPr>
        <w:t xml:space="preserve"> </w:t>
      </w:r>
      <w:r w:rsidR="00364B7D" w:rsidRPr="00845585">
        <w:rPr>
          <w:rFonts w:asciiTheme="minorHAnsi" w:hAnsiTheme="minorHAnsi" w:cstheme="minorHAnsi"/>
        </w:rPr>
        <w:t>DARIWEX IWONA OSĘDOWSKA</w:t>
      </w:r>
      <w:r w:rsidR="00C803E0" w:rsidRPr="00845585">
        <w:rPr>
          <w:rFonts w:asciiTheme="minorHAnsi" w:hAnsiTheme="minorHAnsi" w:cstheme="minorHAnsi"/>
        </w:rPr>
        <w:t>.</w:t>
      </w:r>
    </w:p>
    <w:p w14:paraId="25E1CA55" w14:textId="109020A7" w:rsidR="00D262F4" w:rsidRPr="00845585" w:rsidRDefault="00D262F4" w:rsidP="00845585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845585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toku kontroli, </w:t>
      </w:r>
      <w:r w:rsidR="00942E79" w:rsidRPr="00845585">
        <w:rPr>
          <w:rFonts w:asciiTheme="minorHAnsi" w:eastAsiaTheme="minorHAnsi" w:hAnsiTheme="minorHAnsi" w:cstheme="minorHAnsi"/>
          <w:lang w:eastAsia="en-US"/>
          <w14:ligatures w14:val="standardContextual"/>
        </w:rPr>
        <w:t>w</w:t>
      </w:r>
      <w:r w:rsidRPr="00845585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942E79" w:rsidRPr="00845585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sklepie </w:t>
      </w:r>
      <w:r w:rsidR="00364B7D" w:rsidRPr="00845585">
        <w:rPr>
          <w:rFonts w:asciiTheme="minorHAnsi" w:eastAsiaTheme="minorHAnsi" w:hAnsiTheme="minorHAnsi" w:cstheme="minorHAnsi"/>
          <w:lang w:eastAsia="en-US"/>
          <w14:ligatures w14:val="standardContextual"/>
        </w:rPr>
        <w:t>Lewiatan przy ul. Wyszogrodzkiej 89C w Płocku,</w:t>
      </w:r>
      <w:r w:rsidRPr="00845585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zakwestionowano</w:t>
      </w:r>
      <w:r w:rsidR="00942E79" w:rsidRPr="00845585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364B7D" w:rsidRPr="00845585">
        <w:rPr>
          <w:rFonts w:asciiTheme="minorHAnsi" w:eastAsiaTheme="minorHAnsi" w:hAnsiTheme="minorHAnsi" w:cstheme="minorHAnsi"/>
          <w:lang w:eastAsia="en-US"/>
          <w14:ligatures w14:val="standardContextual"/>
        </w:rPr>
        <w:t>5</w:t>
      </w:r>
      <w:r w:rsidR="00942E79" w:rsidRPr="00845585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Pr="00845585">
        <w:rPr>
          <w:rFonts w:asciiTheme="minorHAnsi" w:eastAsiaTheme="minorHAnsi" w:hAnsiTheme="minorHAnsi" w:cstheme="minorHAnsi"/>
          <w:lang w:eastAsia="en-US"/>
          <w14:ligatures w14:val="standardContextual"/>
        </w:rPr>
        <w:t>partii towarów, tj.:</w:t>
      </w:r>
    </w:p>
    <w:p w14:paraId="052915B8" w14:textId="77777777" w:rsidR="00364B7D" w:rsidRPr="00845585" w:rsidRDefault="00364B7D" w:rsidP="00845585">
      <w:pPr>
        <w:pStyle w:val="Akapitzlist"/>
        <w:widowControl w:val="0"/>
        <w:numPr>
          <w:ilvl w:val="0"/>
          <w:numId w:val="15"/>
        </w:numPr>
        <w:suppressAutoHyphens/>
        <w:spacing w:line="360" w:lineRule="auto"/>
        <w:rPr>
          <w:rFonts w:asciiTheme="minorHAnsi" w:hAnsiTheme="minorHAnsi" w:cstheme="minorHAnsi"/>
          <w:i/>
          <w:iCs/>
        </w:rPr>
      </w:pPr>
      <w:r w:rsidRPr="00845585">
        <w:rPr>
          <w:rFonts w:asciiTheme="minorHAnsi" w:hAnsiTheme="minorHAnsi" w:cstheme="minorHAnsi"/>
        </w:rPr>
        <w:t>Strucla serowa Oskroba 450 g,</w:t>
      </w:r>
    </w:p>
    <w:p w14:paraId="1432F064" w14:textId="77777777" w:rsidR="00364B7D" w:rsidRPr="00845585" w:rsidRDefault="00364B7D" w:rsidP="00845585">
      <w:pPr>
        <w:pStyle w:val="Akapitzlist"/>
        <w:widowControl w:val="0"/>
        <w:numPr>
          <w:ilvl w:val="0"/>
          <w:numId w:val="15"/>
        </w:numPr>
        <w:suppressAutoHyphens/>
        <w:spacing w:line="360" w:lineRule="auto"/>
        <w:rPr>
          <w:rFonts w:asciiTheme="minorHAnsi" w:hAnsiTheme="minorHAnsi" w:cstheme="minorHAnsi"/>
          <w:i/>
          <w:iCs/>
        </w:rPr>
      </w:pPr>
      <w:r w:rsidRPr="00845585">
        <w:rPr>
          <w:rFonts w:asciiTheme="minorHAnsi" w:hAnsiTheme="minorHAnsi" w:cstheme="minorHAnsi"/>
        </w:rPr>
        <w:t>Strucla owocowa Oskroba 450 g,</w:t>
      </w:r>
    </w:p>
    <w:p w14:paraId="013CD6D1" w14:textId="77777777" w:rsidR="00364B7D" w:rsidRPr="00845585" w:rsidRDefault="00364B7D" w:rsidP="00845585">
      <w:pPr>
        <w:pStyle w:val="Akapitzlist"/>
        <w:widowControl w:val="0"/>
        <w:numPr>
          <w:ilvl w:val="0"/>
          <w:numId w:val="15"/>
        </w:numPr>
        <w:suppressAutoHyphens/>
        <w:spacing w:line="360" w:lineRule="auto"/>
        <w:rPr>
          <w:rFonts w:asciiTheme="minorHAnsi" w:hAnsiTheme="minorHAnsi" w:cstheme="minorHAnsi"/>
          <w:i/>
          <w:iCs/>
        </w:rPr>
      </w:pPr>
      <w:r w:rsidRPr="00845585">
        <w:rPr>
          <w:rFonts w:asciiTheme="minorHAnsi" w:hAnsiTheme="minorHAnsi" w:cstheme="minorHAnsi"/>
        </w:rPr>
        <w:t>Makowiec domowy Ciastkarnia Jerzy Kalisz 650 g,</w:t>
      </w:r>
    </w:p>
    <w:p w14:paraId="1609C308" w14:textId="77777777" w:rsidR="00364B7D" w:rsidRPr="00845585" w:rsidRDefault="00364B7D" w:rsidP="00845585">
      <w:pPr>
        <w:pStyle w:val="NormalnyWeb"/>
        <w:numPr>
          <w:ilvl w:val="0"/>
          <w:numId w:val="15"/>
        </w:numPr>
        <w:spacing w:before="0" w:after="0" w:line="360" w:lineRule="auto"/>
        <w:rPr>
          <w:rFonts w:asciiTheme="minorHAnsi" w:hAnsiTheme="minorHAnsi" w:cstheme="minorHAnsi"/>
        </w:rPr>
      </w:pPr>
      <w:r w:rsidRPr="00845585">
        <w:rPr>
          <w:rFonts w:asciiTheme="minorHAnsi" w:hAnsiTheme="minorHAnsi" w:cstheme="minorHAnsi"/>
        </w:rPr>
        <w:t>Kość prasowana biała 7,5 cm – przysmak dla psa,</w:t>
      </w:r>
    </w:p>
    <w:p w14:paraId="5CA411C7" w14:textId="2AC9C15D" w:rsidR="00364B7D" w:rsidRPr="00845585" w:rsidRDefault="00364B7D" w:rsidP="0084558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14:ligatures w14:val="standardContextual"/>
        </w:rPr>
      </w:pPr>
      <w:r w:rsidRPr="00845585">
        <w:rPr>
          <w:rFonts w:asciiTheme="minorHAnsi" w:hAnsiTheme="minorHAnsi" w:cstheme="minorHAnsi"/>
        </w:rPr>
        <w:t>Kawa mielona Prima finezja</w:t>
      </w:r>
      <w:r w:rsidRPr="00845585">
        <w:rPr>
          <w:rFonts w:asciiTheme="minorHAnsi" w:eastAsiaTheme="minorHAnsi" w:hAnsiTheme="minorHAnsi" w:cstheme="minorHAnsi"/>
          <w14:ligatures w14:val="standardContextual"/>
        </w:rPr>
        <w:t>.</w:t>
      </w:r>
    </w:p>
    <w:p w14:paraId="796AA878" w14:textId="77777777" w:rsidR="00706110" w:rsidRPr="00845585" w:rsidRDefault="00706110" w:rsidP="00845585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845585">
        <w:rPr>
          <w:rFonts w:asciiTheme="minorHAnsi" w:eastAsiaTheme="minorHAnsi" w:hAnsiTheme="minorHAnsi" w:cstheme="minorHAnsi"/>
          <w:lang w:eastAsia="en-US"/>
          <w14:ligatures w14:val="standardContextual"/>
        </w:rPr>
        <w:t>W miejscu sprzedaży detalicznej ww. towarów stwierdzono brak uwidocznienia cen oraz cen jednostkowych</w:t>
      </w:r>
    </w:p>
    <w:p w14:paraId="3F35ACF1" w14:textId="2EC71212" w:rsidR="004E18B1" w:rsidRPr="00845585" w:rsidRDefault="00706110" w:rsidP="00845585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845585">
        <w:rPr>
          <w:rFonts w:asciiTheme="minorHAnsi" w:eastAsiaTheme="minorHAnsi" w:hAnsiTheme="minorHAnsi" w:cstheme="minorHAnsi"/>
          <w:lang w:eastAsia="en-US"/>
          <w14:ligatures w14:val="standardContextual"/>
        </w:rPr>
        <w:t>(dot. poz. 1-3). Ponadto stwierdzono rozbieżność dot. ceny uwidocznionej w miejscu sprzedaży detalicznej przy towarach a ceną zakodowaną w kasie (dot. poz. 4-5), co stanowi uwidocznienie ceny w sposób niejednoznaczny, budzący wątpliwości i uniemożliwiający porównanie cen. Powyższe nieprawidłowości naruszają art. 4 ust. 1 ustawy z dnia 9 maja 2014 r. o informowaniu o cenach towarów i usług oraz § 3 ust. 1</w:t>
      </w:r>
      <w:r w:rsidRPr="00845585">
        <w:rPr>
          <w:rFonts w:asciiTheme="minorHAnsi" w:eastAsiaTheme="minorHAnsi" w:hAnsiTheme="minorHAnsi" w:cstheme="minorHAnsi"/>
          <w:lang w:eastAsia="en-US"/>
          <w14:ligatures w14:val="standardContextual"/>
        </w:rPr>
        <w:br/>
        <w:t>rozporządzenia Ministra Rozwoju i Technologii z dnia 19 grudnia 2022 r. w sprawie uwidaczniania cen  towarów i usług</w:t>
      </w:r>
      <w:r w:rsidR="00D262F4" w:rsidRPr="00845585">
        <w:rPr>
          <w:rFonts w:asciiTheme="minorHAnsi" w:eastAsiaTheme="minorHAnsi" w:hAnsiTheme="minorHAnsi" w:cstheme="minorHAnsi"/>
          <w:lang w:eastAsia="en-US"/>
          <w14:ligatures w14:val="standardContextual"/>
        </w:rPr>
        <w:t>.</w:t>
      </w:r>
    </w:p>
    <w:p w14:paraId="73335E28" w14:textId="6CEE5423" w:rsidR="00B83DC8" w:rsidRPr="00845585" w:rsidRDefault="00B83DC8" w:rsidP="00845585">
      <w:pPr>
        <w:spacing w:before="120" w:line="360" w:lineRule="auto"/>
        <w:rPr>
          <w:rFonts w:asciiTheme="minorHAnsi" w:hAnsiTheme="minorHAnsi" w:cstheme="minorHAnsi"/>
        </w:rPr>
      </w:pPr>
      <w:r w:rsidRPr="00845585">
        <w:rPr>
          <w:rFonts w:asciiTheme="minorHAnsi" w:hAnsiTheme="minorHAnsi" w:cstheme="minorHAnsi"/>
        </w:rPr>
        <w:t>Mazowiecki Wojewódzki Inspektor Inspekcji Handlowej ustalił i stwierdził</w:t>
      </w:r>
      <w:r w:rsidR="00273F75" w:rsidRPr="00845585">
        <w:rPr>
          <w:rFonts w:asciiTheme="minorHAnsi" w:hAnsiTheme="minorHAnsi" w:cstheme="minorHAnsi"/>
        </w:rPr>
        <w:t xml:space="preserve"> co </w:t>
      </w:r>
      <w:r w:rsidR="009665D9" w:rsidRPr="00845585">
        <w:rPr>
          <w:rFonts w:asciiTheme="minorHAnsi" w:hAnsiTheme="minorHAnsi" w:cstheme="minorHAnsi"/>
        </w:rPr>
        <w:t>następuje</w:t>
      </w:r>
      <w:r w:rsidR="00273F75" w:rsidRPr="00845585">
        <w:rPr>
          <w:rFonts w:asciiTheme="minorHAnsi" w:hAnsiTheme="minorHAnsi" w:cstheme="minorHAnsi"/>
        </w:rPr>
        <w:t>.</w:t>
      </w:r>
    </w:p>
    <w:p w14:paraId="14B00771" w14:textId="77777777" w:rsidR="00B83DC8" w:rsidRPr="00845585" w:rsidRDefault="00B83DC8" w:rsidP="00845585">
      <w:pPr>
        <w:spacing w:before="120" w:after="120" w:line="360" w:lineRule="auto"/>
        <w:rPr>
          <w:rFonts w:asciiTheme="minorHAnsi" w:hAnsiTheme="minorHAnsi" w:cstheme="minorHAnsi"/>
        </w:rPr>
      </w:pPr>
      <w:r w:rsidRPr="00845585">
        <w:rPr>
          <w:rFonts w:asciiTheme="minorHAnsi" w:hAnsiTheme="minorHAnsi" w:cstheme="minorHAnsi"/>
        </w:rPr>
        <w:t xml:space="preserve">W myśl art. 4 ust. 1 </w:t>
      </w:r>
      <w:bookmarkStart w:id="3" w:name="_Hlk157080017"/>
      <w:r w:rsidRPr="00845585">
        <w:rPr>
          <w:rFonts w:asciiTheme="minorHAnsi" w:hAnsiTheme="minorHAnsi" w:cstheme="minorHAnsi"/>
        </w:rPr>
        <w:t>ustawy z dnia 9 maja 2014 r. o informowaniu o cenach towarów i usług</w:t>
      </w:r>
      <w:bookmarkEnd w:id="3"/>
      <w:r w:rsidRPr="00845585">
        <w:rPr>
          <w:rFonts w:asciiTheme="minorHAnsi" w:hAnsiTheme="minorHAnsi" w:cstheme="minorHAnsi"/>
        </w:rPr>
        <w:t>, w miejscu sprzedaży detalicznej i świadczenia usług uwidacznia się cenę oraz cenę jednostkową towaru w sposób jednoznaczny, niebudzący wątpliwości oraz umożliwiający porównanie cen.</w:t>
      </w:r>
    </w:p>
    <w:p w14:paraId="401A2489" w14:textId="56F3C742" w:rsidR="00B83DC8" w:rsidRPr="00845585" w:rsidRDefault="00B83DC8" w:rsidP="00845585">
      <w:pPr>
        <w:spacing w:before="120" w:after="120" w:line="360" w:lineRule="auto"/>
        <w:rPr>
          <w:rFonts w:asciiTheme="minorHAnsi" w:hAnsiTheme="minorHAnsi" w:cstheme="minorHAnsi"/>
        </w:rPr>
      </w:pPr>
      <w:r w:rsidRPr="00845585">
        <w:rPr>
          <w:rFonts w:asciiTheme="minorHAnsi" w:hAnsiTheme="minorHAnsi" w:cstheme="minorHAnsi"/>
        </w:rPr>
        <w:lastRenderedPageBreak/>
        <w:t xml:space="preserve">Za cenę, zgodnie z definicją określoną w art. 3 ust. 1 pkt 1 ww. ustawy, uznaje się wartość wyrażoną </w:t>
      </w:r>
      <w:r w:rsidRPr="00845585">
        <w:rPr>
          <w:rFonts w:asciiTheme="minorHAnsi" w:hAnsiTheme="minorHAnsi" w:cstheme="minorHAnsi"/>
        </w:rPr>
        <w:br/>
        <w:t xml:space="preserve">w jednostkach pieniężnych, którą kupujący jest obowiązany zapłacić przedsiębiorcy za towar lub usługę. Ceną jednostkową, w myśl art. 3 ust. 1 pkt 2 </w:t>
      </w:r>
      <w:r w:rsidR="0058766A" w:rsidRPr="00845585">
        <w:rPr>
          <w:rFonts w:asciiTheme="minorHAnsi" w:hAnsiTheme="minorHAnsi" w:cstheme="minorHAnsi"/>
        </w:rPr>
        <w:t>tej</w:t>
      </w:r>
      <w:r w:rsidRPr="00845585">
        <w:rPr>
          <w:rFonts w:asciiTheme="minorHAnsi" w:hAnsiTheme="minorHAnsi" w:cstheme="minorHAnsi"/>
        </w:rPr>
        <w:t xml:space="preserve"> ustawy, jest cena ustalona za jednostkę określonego towaru, którego ilość lub liczba jest wyrażona w jednostkach miar w rozumieniu przepisów o miarach.</w:t>
      </w:r>
    </w:p>
    <w:p w14:paraId="45F8753C" w14:textId="77777777" w:rsidR="00B83DC8" w:rsidRPr="00845585" w:rsidRDefault="00B83DC8" w:rsidP="00845585">
      <w:pPr>
        <w:spacing w:before="120" w:after="120" w:line="360" w:lineRule="auto"/>
        <w:rPr>
          <w:rFonts w:asciiTheme="minorHAnsi" w:hAnsiTheme="minorHAnsi" w:cstheme="minorHAnsi"/>
        </w:rPr>
      </w:pPr>
      <w:r w:rsidRPr="00845585">
        <w:rPr>
          <w:rFonts w:asciiTheme="minorHAnsi" w:hAnsiTheme="minorHAnsi" w:cstheme="minorHAnsi"/>
        </w:rPr>
        <w:t>Zgodnie z § 3 ust. 1 rozporządzeniu Ministra Rozwoju i Technologii z dnia 19 grudnia 2022 r. w sprawie uwidaczniania cen towarów i usług, cenę, cenę jednostkową lub informację o obniżonej cenie uwidacznia się na danym towarze, bezpośrednio przy towarze lub w bliskości towaru, którego dotyczy cena, cena jednostkowa lub informacja o obniżonej cenie, w miejscu ogólnodostępnym i dobrze widocznym dla konsumentów.</w:t>
      </w:r>
    </w:p>
    <w:p w14:paraId="74916581" w14:textId="260D000D" w:rsidR="00405E54" w:rsidRPr="00845585" w:rsidRDefault="00405E54" w:rsidP="00845585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bookmarkStart w:id="4" w:name="_Hlk104212107"/>
      <w:r w:rsidRPr="00845585">
        <w:rPr>
          <w:rStyle w:val="articletitle"/>
          <w:rFonts w:asciiTheme="minorHAnsi" w:hAnsiTheme="minorHAnsi" w:cstheme="minorHAnsi"/>
        </w:rPr>
        <w:t xml:space="preserve">W myśl § 4 ust. 1 pkt </w:t>
      </w:r>
      <w:r w:rsidR="002D23B6" w:rsidRPr="00845585">
        <w:rPr>
          <w:rStyle w:val="articletitle"/>
          <w:rFonts w:asciiTheme="minorHAnsi" w:hAnsiTheme="minorHAnsi" w:cstheme="minorHAnsi"/>
        </w:rPr>
        <w:t>2</w:t>
      </w:r>
      <w:r w:rsidR="00D262F4" w:rsidRPr="00845585">
        <w:rPr>
          <w:rStyle w:val="articletitle"/>
          <w:rFonts w:asciiTheme="minorHAnsi" w:hAnsiTheme="minorHAnsi" w:cstheme="minorHAnsi"/>
        </w:rPr>
        <w:t xml:space="preserve"> </w:t>
      </w:r>
      <w:r w:rsidRPr="00845585">
        <w:rPr>
          <w:rFonts w:asciiTheme="minorHAnsi" w:hAnsiTheme="minorHAnsi" w:cstheme="minorHAnsi"/>
        </w:rPr>
        <w:t>ww. rozporządzenia</w:t>
      </w:r>
      <w:bookmarkEnd w:id="4"/>
      <w:r w:rsidRPr="00845585">
        <w:rPr>
          <w:rFonts w:asciiTheme="minorHAnsi" w:hAnsiTheme="minorHAnsi" w:cstheme="minorHAnsi"/>
        </w:rPr>
        <w:t>, cena jednostkowa dotyczy ceny za</w:t>
      </w:r>
      <w:r w:rsidR="002D23B6" w:rsidRPr="00845585">
        <w:rPr>
          <w:rFonts w:asciiTheme="minorHAnsi" w:hAnsiTheme="minorHAnsi" w:cstheme="minorHAnsi"/>
        </w:rPr>
        <w:t xml:space="preserve"> </w:t>
      </w:r>
      <w:r w:rsidRPr="00845585">
        <w:rPr>
          <w:rFonts w:asciiTheme="minorHAnsi" w:hAnsiTheme="minorHAnsi" w:cstheme="minorHAnsi"/>
        </w:rPr>
        <w:t>kilogram lub tonę</w:t>
      </w:r>
      <w:r w:rsidR="00C441DB" w:rsidRPr="00845585">
        <w:rPr>
          <w:rFonts w:asciiTheme="minorHAnsi" w:hAnsiTheme="minorHAnsi" w:cstheme="minorHAnsi"/>
        </w:rPr>
        <w:t>|</w:t>
      </w:r>
      <w:r w:rsidR="00C441DB" w:rsidRPr="00845585">
        <w:rPr>
          <w:rFonts w:asciiTheme="minorHAnsi" w:hAnsiTheme="minorHAnsi" w:cstheme="minorHAnsi"/>
        </w:rPr>
        <w:br/>
      </w:r>
      <w:r w:rsidRPr="00845585">
        <w:rPr>
          <w:rFonts w:asciiTheme="minorHAnsi" w:hAnsiTheme="minorHAnsi" w:cstheme="minorHAnsi"/>
        </w:rPr>
        <w:t>- dla towaru przeznaczonego do sprzedaży według masy</w:t>
      </w:r>
      <w:r w:rsidR="00BB64CF" w:rsidRPr="00845585">
        <w:rPr>
          <w:rFonts w:asciiTheme="minorHAnsi" w:hAnsiTheme="minorHAnsi" w:cstheme="minorHAnsi"/>
        </w:rPr>
        <w:t>.</w:t>
      </w:r>
    </w:p>
    <w:p w14:paraId="58C0FEE7" w14:textId="4D27F8B2" w:rsidR="00B83DC8" w:rsidRPr="00845585" w:rsidRDefault="00B83DC8" w:rsidP="00845585">
      <w:pPr>
        <w:spacing w:before="120" w:after="120" w:line="360" w:lineRule="auto"/>
        <w:rPr>
          <w:rFonts w:asciiTheme="minorHAnsi" w:hAnsiTheme="minorHAnsi" w:cstheme="minorHAnsi"/>
        </w:rPr>
      </w:pPr>
      <w:r w:rsidRPr="00845585">
        <w:rPr>
          <w:rFonts w:asciiTheme="minorHAnsi" w:hAnsiTheme="minorHAnsi" w:cstheme="minorHAnsi"/>
        </w:rPr>
        <w:t xml:space="preserve">Zgodnie z art. 6 ust. 1 ww. ustawy, do przestrzegania </w:t>
      </w:r>
      <w:r w:rsidR="00706110" w:rsidRPr="00845585">
        <w:rPr>
          <w:rFonts w:asciiTheme="minorHAnsi" w:hAnsiTheme="minorHAnsi" w:cstheme="minorHAnsi"/>
        </w:rPr>
        <w:t xml:space="preserve">ww. </w:t>
      </w:r>
      <w:r w:rsidRPr="00845585">
        <w:rPr>
          <w:rFonts w:asciiTheme="minorHAnsi" w:hAnsiTheme="minorHAnsi" w:cstheme="minorHAnsi"/>
        </w:rPr>
        <w:t>obowiązków zobowiązany jest przedsiębiorca.</w:t>
      </w:r>
    </w:p>
    <w:p w14:paraId="7EFFD6A1" w14:textId="53FA1234" w:rsidR="00B83DC8" w:rsidRPr="00845585" w:rsidRDefault="00B83DC8" w:rsidP="00845585">
      <w:pPr>
        <w:spacing w:line="360" w:lineRule="auto"/>
        <w:rPr>
          <w:rFonts w:asciiTheme="minorHAnsi" w:hAnsiTheme="minorHAnsi" w:cstheme="minorHAnsi"/>
        </w:rPr>
      </w:pPr>
      <w:r w:rsidRPr="00845585">
        <w:rPr>
          <w:rFonts w:asciiTheme="minorHAnsi" w:hAnsiTheme="minorHAnsi" w:cstheme="minorHAnsi"/>
        </w:rPr>
        <w:t>Mając powyższe na uwadze należy uznać, iż przedsiębiorca</w:t>
      </w:r>
      <w:r w:rsidR="00962259" w:rsidRPr="00845585">
        <w:rPr>
          <w:rFonts w:asciiTheme="minorHAnsi" w:hAnsiTheme="minorHAnsi" w:cstheme="minorHAnsi"/>
        </w:rPr>
        <w:t xml:space="preserve"> </w:t>
      </w:r>
      <w:r w:rsidR="005F6F77" w:rsidRPr="00845585">
        <w:rPr>
          <w:rFonts w:asciiTheme="minorHAnsi" w:hAnsiTheme="minorHAnsi" w:cstheme="minorHAnsi"/>
        </w:rPr>
        <w:t xml:space="preserve">Iwona </w:t>
      </w:r>
      <w:proofErr w:type="spellStart"/>
      <w:r w:rsidR="005F6F77" w:rsidRPr="00845585">
        <w:rPr>
          <w:rFonts w:asciiTheme="minorHAnsi" w:hAnsiTheme="minorHAnsi" w:cstheme="minorHAnsi"/>
        </w:rPr>
        <w:t>Osędowska</w:t>
      </w:r>
      <w:proofErr w:type="spellEnd"/>
      <w:r w:rsidR="005F6F77" w:rsidRPr="00845585">
        <w:rPr>
          <w:rFonts w:asciiTheme="minorHAnsi" w:hAnsiTheme="minorHAnsi" w:cstheme="minorHAnsi"/>
        </w:rPr>
        <w:t xml:space="preserve"> </w:t>
      </w:r>
      <w:r w:rsidR="00942E79" w:rsidRPr="00845585">
        <w:rPr>
          <w:rFonts w:asciiTheme="minorHAnsi" w:hAnsiTheme="minorHAnsi" w:cstheme="minorHAnsi"/>
        </w:rPr>
        <w:t>prowadząc</w:t>
      </w:r>
      <w:r w:rsidR="005F6F77" w:rsidRPr="00845585">
        <w:rPr>
          <w:rFonts w:asciiTheme="minorHAnsi" w:hAnsiTheme="minorHAnsi" w:cstheme="minorHAnsi"/>
        </w:rPr>
        <w:t>a</w:t>
      </w:r>
      <w:r w:rsidR="00942E79" w:rsidRPr="00845585">
        <w:rPr>
          <w:rFonts w:asciiTheme="minorHAnsi" w:hAnsiTheme="minorHAnsi" w:cstheme="minorHAnsi"/>
        </w:rPr>
        <w:t xml:space="preserve"> działalność gospodarczą pod firmą: </w:t>
      </w:r>
      <w:r w:rsidR="005F6F77" w:rsidRPr="00845585">
        <w:rPr>
          <w:rFonts w:asciiTheme="minorHAnsi" w:hAnsiTheme="minorHAnsi" w:cstheme="minorHAnsi"/>
        </w:rPr>
        <w:t xml:space="preserve">DARIWEX IWONA OSĘDOWSKA, </w:t>
      </w:r>
      <w:r w:rsidRPr="00845585">
        <w:rPr>
          <w:rFonts w:asciiTheme="minorHAnsi" w:hAnsiTheme="minorHAnsi" w:cstheme="minorHAnsi"/>
        </w:rPr>
        <w:t>poprzez</w:t>
      </w:r>
      <w:r w:rsidR="00806A02" w:rsidRPr="00845585">
        <w:rPr>
          <w:rFonts w:asciiTheme="minorHAnsi" w:hAnsiTheme="minorHAnsi" w:cstheme="minorHAnsi"/>
        </w:rPr>
        <w:t xml:space="preserve"> nieuwidocznienie</w:t>
      </w:r>
      <w:r w:rsidRPr="00845585">
        <w:rPr>
          <w:rFonts w:asciiTheme="minorHAnsi" w:hAnsiTheme="minorHAnsi" w:cstheme="minorHAnsi"/>
        </w:rPr>
        <w:t xml:space="preserve"> </w:t>
      </w:r>
      <w:r w:rsidR="005F6F77" w:rsidRPr="00845585">
        <w:rPr>
          <w:rFonts w:asciiTheme="minorHAnsi" w:hAnsiTheme="minorHAnsi" w:cstheme="minorHAnsi"/>
        </w:rPr>
        <w:t xml:space="preserve">cen i </w:t>
      </w:r>
      <w:r w:rsidR="00921629" w:rsidRPr="00845585">
        <w:rPr>
          <w:rFonts w:asciiTheme="minorHAnsi" w:hAnsiTheme="minorHAnsi" w:cstheme="minorHAnsi"/>
        </w:rPr>
        <w:t>cen jednostkow</w:t>
      </w:r>
      <w:r w:rsidR="004557E0" w:rsidRPr="00845585">
        <w:rPr>
          <w:rFonts w:asciiTheme="minorHAnsi" w:hAnsiTheme="minorHAnsi" w:cstheme="minorHAnsi"/>
        </w:rPr>
        <w:t>ych</w:t>
      </w:r>
      <w:r w:rsidR="005F6F77" w:rsidRPr="00845585">
        <w:rPr>
          <w:rFonts w:asciiTheme="minorHAnsi" w:hAnsiTheme="minorHAnsi" w:cstheme="minorHAnsi"/>
        </w:rPr>
        <w:t xml:space="preserve"> 3 partii towarów</w:t>
      </w:r>
      <w:r w:rsidR="00706110" w:rsidRPr="00845585">
        <w:rPr>
          <w:rFonts w:asciiTheme="minorHAnsi" w:hAnsiTheme="minorHAnsi" w:cstheme="minorHAnsi"/>
        </w:rPr>
        <w:t xml:space="preserve"> oraz</w:t>
      </w:r>
      <w:r w:rsidR="005F6F77" w:rsidRPr="00845585">
        <w:rPr>
          <w:rFonts w:asciiTheme="minorHAnsi" w:hAnsiTheme="minorHAnsi" w:cstheme="minorHAnsi"/>
        </w:rPr>
        <w:t xml:space="preserve"> rozbieżność dot. ceny uwidocznionej w miejscu sprzedaży detalicznej</w:t>
      </w:r>
      <w:r w:rsidR="00706110" w:rsidRPr="00845585">
        <w:rPr>
          <w:rFonts w:asciiTheme="minorHAnsi" w:hAnsiTheme="minorHAnsi" w:cstheme="minorHAnsi"/>
        </w:rPr>
        <w:br/>
      </w:r>
      <w:r w:rsidR="005F6F77" w:rsidRPr="00845585">
        <w:rPr>
          <w:rFonts w:asciiTheme="minorHAnsi" w:hAnsiTheme="minorHAnsi" w:cstheme="minorHAnsi"/>
        </w:rPr>
        <w:t>a cena zakodowaną w kasie 2</w:t>
      </w:r>
      <w:r w:rsidR="00962259" w:rsidRPr="00845585">
        <w:rPr>
          <w:rFonts w:asciiTheme="minorHAnsi" w:hAnsiTheme="minorHAnsi" w:cstheme="minorHAnsi"/>
        </w:rPr>
        <w:t xml:space="preserve"> </w:t>
      </w:r>
      <w:r w:rsidR="00AD6E8B" w:rsidRPr="00845585">
        <w:rPr>
          <w:rFonts w:asciiTheme="minorHAnsi" w:hAnsiTheme="minorHAnsi" w:cstheme="minorHAnsi"/>
        </w:rPr>
        <w:t>partii towarów</w:t>
      </w:r>
      <w:r w:rsidRPr="00845585">
        <w:rPr>
          <w:rFonts w:asciiTheme="minorHAnsi" w:hAnsiTheme="minorHAnsi" w:cstheme="minorHAnsi"/>
        </w:rPr>
        <w:t>,</w:t>
      </w:r>
      <w:r w:rsidR="00942E79" w:rsidRPr="00845585">
        <w:rPr>
          <w:rFonts w:asciiTheme="minorHAnsi" w:hAnsiTheme="minorHAnsi" w:cstheme="minorHAnsi"/>
        </w:rPr>
        <w:t xml:space="preserve"> w </w:t>
      </w:r>
      <w:r w:rsidR="00942E79" w:rsidRPr="00845585">
        <w:rPr>
          <w:rFonts w:asciiTheme="minorHAnsi" w:eastAsiaTheme="minorHAnsi" w:hAnsiTheme="minorHAnsi" w:cstheme="minorHAnsi"/>
          <w:lang w:eastAsia="en-US"/>
          <w14:ligatures w14:val="standardContextual"/>
        </w:rPr>
        <w:t>sklepie</w:t>
      </w:r>
      <w:r w:rsidR="005F6F77" w:rsidRPr="00845585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Lewiatan przy ul. Wyszogrodzkiej 89C</w:t>
      </w:r>
      <w:r w:rsidR="005F6F77" w:rsidRPr="00845585">
        <w:rPr>
          <w:rFonts w:asciiTheme="minorHAnsi" w:eastAsiaTheme="minorHAnsi" w:hAnsiTheme="minorHAnsi" w:cstheme="minorHAnsi"/>
          <w:lang w:eastAsia="en-US"/>
          <w14:ligatures w14:val="standardContextual"/>
        </w:rPr>
        <w:br/>
        <w:t xml:space="preserve">w Płocku, </w:t>
      </w:r>
      <w:r w:rsidR="00E64283" w:rsidRPr="00845585">
        <w:rPr>
          <w:rFonts w:asciiTheme="minorHAnsi" w:hAnsiTheme="minorHAnsi" w:cstheme="minorHAnsi"/>
        </w:rPr>
        <w:t xml:space="preserve"> nie</w:t>
      </w:r>
      <w:r w:rsidRPr="00845585">
        <w:rPr>
          <w:rFonts w:asciiTheme="minorHAnsi" w:hAnsiTheme="minorHAnsi" w:cstheme="minorHAnsi"/>
        </w:rPr>
        <w:t xml:space="preserve"> wykonał</w:t>
      </w:r>
      <w:r w:rsidR="005F6F77" w:rsidRPr="00845585">
        <w:rPr>
          <w:rFonts w:asciiTheme="minorHAnsi" w:hAnsiTheme="minorHAnsi" w:cstheme="minorHAnsi"/>
        </w:rPr>
        <w:t>a</w:t>
      </w:r>
      <w:r w:rsidR="00921629" w:rsidRPr="00845585">
        <w:rPr>
          <w:rFonts w:asciiTheme="minorHAnsi" w:hAnsiTheme="minorHAnsi" w:cstheme="minorHAnsi"/>
        </w:rPr>
        <w:t xml:space="preserve"> </w:t>
      </w:r>
      <w:r w:rsidRPr="00845585">
        <w:rPr>
          <w:rFonts w:asciiTheme="minorHAnsi" w:hAnsiTheme="minorHAnsi" w:cstheme="minorHAnsi"/>
        </w:rPr>
        <w:t>obowiązku wynikającego z art. 4 ust. 1 ustawy z dnia 9 maja 2014 r. o informowaniu o cenach towarów</w:t>
      </w:r>
      <w:r w:rsidR="0095126A" w:rsidRPr="00845585">
        <w:rPr>
          <w:rFonts w:asciiTheme="minorHAnsi" w:hAnsiTheme="minorHAnsi" w:cstheme="minorHAnsi"/>
        </w:rPr>
        <w:t xml:space="preserve"> </w:t>
      </w:r>
      <w:r w:rsidRPr="00845585">
        <w:rPr>
          <w:rFonts w:asciiTheme="minorHAnsi" w:hAnsiTheme="minorHAnsi" w:cstheme="minorHAnsi"/>
        </w:rPr>
        <w:t>i usług,</w:t>
      </w:r>
      <w:r w:rsidR="005F6F77" w:rsidRPr="00845585">
        <w:rPr>
          <w:rFonts w:asciiTheme="minorHAnsi" w:hAnsiTheme="minorHAnsi" w:cstheme="minorHAnsi"/>
        </w:rPr>
        <w:t xml:space="preserve"> </w:t>
      </w:r>
      <w:r w:rsidRPr="00845585">
        <w:rPr>
          <w:rFonts w:asciiTheme="minorHAnsi" w:hAnsiTheme="minorHAnsi" w:cstheme="minorHAnsi"/>
        </w:rPr>
        <w:t xml:space="preserve">tj. uwidocznienia </w:t>
      </w:r>
      <w:r w:rsidR="005F6F77" w:rsidRPr="00845585">
        <w:rPr>
          <w:rFonts w:asciiTheme="minorHAnsi" w:hAnsiTheme="minorHAnsi" w:cstheme="minorHAnsi"/>
        </w:rPr>
        <w:t xml:space="preserve">cen i </w:t>
      </w:r>
      <w:r w:rsidR="00AC3137" w:rsidRPr="00845585">
        <w:rPr>
          <w:rFonts w:asciiTheme="minorHAnsi" w:hAnsiTheme="minorHAnsi" w:cstheme="minorHAnsi"/>
        </w:rPr>
        <w:t xml:space="preserve">cen </w:t>
      </w:r>
      <w:r w:rsidRPr="00845585">
        <w:rPr>
          <w:rFonts w:asciiTheme="minorHAnsi" w:hAnsiTheme="minorHAnsi" w:cstheme="minorHAnsi"/>
        </w:rPr>
        <w:t>jednostkowych</w:t>
      </w:r>
      <w:r w:rsidR="005F6F77" w:rsidRPr="00845585">
        <w:rPr>
          <w:rFonts w:asciiTheme="minorHAnsi" w:hAnsiTheme="minorHAnsi" w:cstheme="minorHAnsi"/>
        </w:rPr>
        <w:t xml:space="preserve"> </w:t>
      </w:r>
      <w:r w:rsidRPr="00845585">
        <w:rPr>
          <w:rFonts w:asciiTheme="minorHAnsi" w:hAnsiTheme="minorHAnsi" w:cstheme="minorHAnsi"/>
        </w:rPr>
        <w:t>w sposób jednoznaczny,</w:t>
      </w:r>
      <w:r w:rsidR="00737982" w:rsidRPr="00845585">
        <w:rPr>
          <w:rFonts w:asciiTheme="minorHAnsi" w:hAnsiTheme="minorHAnsi" w:cstheme="minorHAnsi"/>
        </w:rPr>
        <w:t xml:space="preserve"> </w:t>
      </w:r>
      <w:r w:rsidRPr="00845585">
        <w:rPr>
          <w:rFonts w:asciiTheme="minorHAnsi" w:hAnsiTheme="minorHAnsi" w:cstheme="minorHAnsi"/>
        </w:rPr>
        <w:t xml:space="preserve">niebudzący wątpliwości oraz umożliwiający porównanie cen. </w:t>
      </w:r>
    </w:p>
    <w:p w14:paraId="37D9E237" w14:textId="77777777" w:rsidR="00B83DC8" w:rsidRPr="00845585" w:rsidRDefault="00B83DC8" w:rsidP="00845585">
      <w:pPr>
        <w:spacing w:before="120" w:after="120" w:line="360" w:lineRule="auto"/>
        <w:rPr>
          <w:rFonts w:asciiTheme="minorHAnsi" w:hAnsiTheme="minorHAnsi" w:cstheme="minorHAnsi"/>
        </w:rPr>
      </w:pPr>
      <w:r w:rsidRPr="00845585">
        <w:rPr>
          <w:rFonts w:asciiTheme="minorHAnsi" w:hAnsiTheme="minorHAnsi" w:cstheme="minorHAnsi"/>
        </w:rPr>
        <w:t xml:space="preserve">Zgodnie z art. 6 ust. 1 ustawy z dnia 9 maja 2014 r. o informowaniu o cenach towarów i usług, jeżeli przedsiębiorca nie wykonuje obowiązków, o których mowa w art. 4 ust. 1-5, wojewódzki inspektor Inspekcji Handlowej nakłada na niego, w drodze decyzji, karę pieniężną do wysokości 20 000 zł. </w:t>
      </w:r>
    </w:p>
    <w:p w14:paraId="7C848A51" w14:textId="41F0F935" w:rsidR="00AD527D" w:rsidRPr="00845585" w:rsidRDefault="00B83DC8" w:rsidP="00845585">
      <w:pPr>
        <w:spacing w:before="120" w:after="120" w:line="360" w:lineRule="auto"/>
        <w:rPr>
          <w:rFonts w:asciiTheme="minorHAnsi" w:hAnsiTheme="minorHAnsi" w:cstheme="minorHAnsi"/>
        </w:rPr>
      </w:pPr>
      <w:r w:rsidRPr="00845585">
        <w:rPr>
          <w:rFonts w:asciiTheme="minorHAnsi" w:hAnsiTheme="minorHAnsi" w:cstheme="minorHAnsi"/>
        </w:rPr>
        <w:t>W związku z powyższy</w:t>
      </w:r>
      <w:r w:rsidR="008B68CF" w:rsidRPr="00845585">
        <w:rPr>
          <w:rFonts w:asciiTheme="minorHAnsi" w:hAnsiTheme="minorHAnsi" w:cstheme="minorHAnsi"/>
        </w:rPr>
        <w:t>m</w:t>
      </w:r>
      <w:r w:rsidR="00405E54" w:rsidRPr="00845585">
        <w:rPr>
          <w:rFonts w:asciiTheme="minorHAnsi" w:hAnsiTheme="minorHAnsi" w:cstheme="minorHAnsi"/>
        </w:rPr>
        <w:t xml:space="preserve"> </w:t>
      </w:r>
      <w:r w:rsidR="00AD527D" w:rsidRPr="00845585">
        <w:rPr>
          <w:rFonts w:asciiTheme="minorHAnsi" w:hAnsiTheme="minorHAnsi" w:cstheme="minorHAnsi"/>
        </w:rPr>
        <w:t xml:space="preserve">pismem z dnia </w:t>
      </w:r>
      <w:r w:rsidR="005F6F77" w:rsidRPr="00845585">
        <w:rPr>
          <w:rFonts w:asciiTheme="minorHAnsi" w:hAnsiTheme="minorHAnsi" w:cstheme="minorHAnsi"/>
        </w:rPr>
        <w:t>03.12</w:t>
      </w:r>
      <w:r w:rsidR="00AD6E8B" w:rsidRPr="00845585">
        <w:rPr>
          <w:rFonts w:asciiTheme="minorHAnsi" w:hAnsiTheme="minorHAnsi" w:cstheme="minorHAnsi"/>
        </w:rPr>
        <w:t xml:space="preserve">.2024 </w:t>
      </w:r>
      <w:r w:rsidRPr="00845585">
        <w:rPr>
          <w:rFonts w:asciiTheme="minorHAnsi" w:hAnsiTheme="minorHAnsi" w:cstheme="minorHAnsi"/>
        </w:rPr>
        <w:t>r. Mazowiecki Wojewódzki Inspektor Inspekcji Handlowej działając</w:t>
      </w:r>
      <w:r w:rsidR="00AD527D" w:rsidRPr="00845585">
        <w:rPr>
          <w:rFonts w:asciiTheme="minorHAnsi" w:hAnsiTheme="minorHAnsi" w:cstheme="minorHAnsi"/>
        </w:rPr>
        <w:t xml:space="preserve"> </w:t>
      </w:r>
      <w:r w:rsidRPr="00845585">
        <w:rPr>
          <w:rFonts w:asciiTheme="minorHAnsi" w:hAnsiTheme="minorHAnsi" w:cstheme="minorHAnsi"/>
        </w:rPr>
        <w:t>na podstawie art. 61 § 1 i § 4 kpa, zawiadomił przedsiębiorcę o wszczęciu z urzędu postępowania administracyjnego w przedmiocie wymierzenia kary pieniężnej z art. 6 ust. 1 ustawy z dnia</w:t>
      </w:r>
      <w:r w:rsidR="005F6F77" w:rsidRPr="00845585">
        <w:rPr>
          <w:rFonts w:asciiTheme="minorHAnsi" w:hAnsiTheme="minorHAnsi" w:cstheme="minorHAnsi"/>
        </w:rPr>
        <w:br/>
      </w:r>
      <w:r w:rsidRPr="00845585">
        <w:rPr>
          <w:rFonts w:asciiTheme="minorHAnsi" w:hAnsiTheme="minorHAnsi" w:cstheme="minorHAnsi"/>
        </w:rPr>
        <w:t>9 maja 2014 r.</w:t>
      </w:r>
      <w:r w:rsidR="00AD527D" w:rsidRPr="00845585">
        <w:rPr>
          <w:rFonts w:asciiTheme="minorHAnsi" w:hAnsiTheme="minorHAnsi" w:cstheme="minorHAnsi"/>
        </w:rPr>
        <w:t xml:space="preserve"> </w:t>
      </w:r>
      <w:r w:rsidRPr="00845585">
        <w:rPr>
          <w:rFonts w:asciiTheme="minorHAnsi" w:hAnsiTheme="minorHAnsi" w:cstheme="minorHAnsi"/>
        </w:rPr>
        <w:t xml:space="preserve">o informowaniu o cenach towarów i usług, z tytułu niewykonania obowiązku wynikającego </w:t>
      </w:r>
      <w:r w:rsidR="00B273E1" w:rsidRPr="00845585">
        <w:rPr>
          <w:rFonts w:asciiTheme="minorHAnsi" w:hAnsiTheme="minorHAnsi" w:cstheme="minorHAnsi"/>
        </w:rPr>
        <w:br/>
      </w:r>
      <w:r w:rsidRPr="00845585">
        <w:rPr>
          <w:rFonts w:asciiTheme="minorHAnsi" w:hAnsiTheme="minorHAnsi" w:cstheme="minorHAnsi"/>
        </w:rPr>
        <w:lastRenderedPageBreak/>
        <w:t>z art. 4 ust. 1 ww. ustawy. W zawiadomieniu stronę pouczono o przysługującym jej prawie wypowiedzenia się, co do zebranych dowodów i materiałów.</w:t>
      </w:r>
      <w:r w:rsidR="00921629" w:rsidRPr="00845585">
        <w:rPr>
          <w:rFonts w:asciiTheme="minorHAnsi" w:hAnsiTheme="minorHAnsi" w:cstheme="minorHAnsi"/>
        </w:rPr>
        <w:t xml:space="preserve"> </w:t>
      </w:r>
      <w:r w:rsidR="00C96FCD" w:rsidRPr="00845585">
        <w:rPr>
          <w:rFonts w:asciiTheme="minorHAnsi" w:hAnsiTheme="minorHAnsi" w:cstheme="minorHAnsi"/>
        </w:rPr>
        <w:t>Strona nie skorzystała z tego prawa.</w:t>
      </w:r>
    </w:p>
    <w:p w14:paraId="36EF1236" w14:textId="3005285F" w:rsidR="00B83DC8" w:rsidRPr="00845585" w:rsidRDefault="00B83DC8" w:rsidP="00845585">
      <w:pPr>
        <w:spacing w:before="120" w:after="120" w:line="360" w:lineRule="auto"/>
        <w:rPr>
          <w:rFonts w:asciiTheme="minorHAnsi" w:hAnsiTheme="minorHAnsi" w:cstheme="minorHAnsi"/>
        </w:rPr>
      </w:pPr>
      <w:r w:rsidRPr="00845585">
        <w:rPr>
          <w:rFonts w:asciiTheme="minorHAnsi" w:hAnsiTheme="minorHAnsi" w:cstheme="minorHAnsi"/>
        </w:rPr>
        <w:t xml:space="preserve">Zgodnie z </w:t>
      </w:r>
      <w:bookmarkStart w:id="5" w:name="_Hlk157079998"/>
      <w:r w:rsidR="00002CD5" w:rsidRPr="00845585">
        <w:rPr>
          <w:rFonts w:asciiTheme="minorHAnsi" w:hAnsiTheme="minorHAnsi" w:cstheme="minorHAnsi"/>
        </w:rPr>
        <w:t>art</w:t>
      </w:r>
      <w:r w:rsidRPr="00845585">
        <w:rPr>
          <w:rFonts w:asciiTheme="minorHAnsi" w:hAnsiTheme="minorHAnsi" w:cstheme="minorHAnsi"/>
        </w:rPr>
        <w:t xml:space="preserve">. 6 ust. 3 </w:t>
      </w:r>
      <w:bookmarkEnd w:id="5"/>
      <w:r w:rsidRPr="00845585">
        <w:rPr>
          <w:rFonts w:asciiTheme="minorHAnsi" w:hAnsiTheme="minorHAnsi" w:cstheme="minorHAnsi"/>
        </w:rPr>
        <w:t>ww. ustawy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 a także sankcje nałożone na przedsiębiorcę za to samo naruszenie w innych państwach członkowskich Unii Europejskiej.</w:t>
      </w:r>
    </w:p>
    <w:p w14:paraId="0C9A649B" w14:textId="0CA6B43A" w:rsidR="00B83DC8" w:rsidRPr="00845585" w:rsidRDefault="00B83DC8" w:rsidP="00845585">
      <w:pPr>
        <w:spacing w:before="120" w:line="360" w:lineRule="auto"/>
        <w:rPr>
          <w:rFonts w:asciiTheme="minorHAnsi" w:hAnsiTheme="minorHAnsi" w:cstheme="minorHAnsi"/>
          <w:u w:val="single"/>
        </w:rPr>
      </w:pPr>
      <w:r w:rsidRPr="00845585">
        <w:rPr>
          <w:rFonts w:asciiTheme="minorHAnsi" w:hAnsiTheme="minorHAnsi" w:cstheme="minorHAnsi"/>
        </w:rPr>
        <w:t xml:space="preserve">Mazowiecki Wojewódzki Inspektor Inspekcji Handlowej ustalając wysokość kary wziął pod uwagę przesłanki zawarte w </w:t>
      </w:r>
      <w:r w:rsidR="00002CD5" w:rsidRPr="00845585">
        <w:rPr>
          <w:rFonts w:asciiTheme="minorHAnsi" w:hAnsiTheme="minorHAnsi" w:cstheme="minorHAnsi"/>
        </w:rPr>
        <w:t>art</w:t>
      </w:r>
      <w:r w:rsidRPr="00845585">
        <w:rPr>
          <w:rFonts w:asciiTheme="minorHAnsi" w:hAnsiTheme="minorHAnsi" w:cstheme="minorHAnsi"/>
        </w:rPr>
        <w:t>. 6 ust. 3 ww. ustawy i zważył, co następuje</w:t>
      </w:r>
      <w:r w:rsidR="00AD527D" w:rsidRPr="00845585">
        <w:rPr>
          <w:rFonts w:asciiTheme="minorHAnsi" w:hAnsiTheme="minorHAnsi" w:cstheme="minorHAnsi"/>
        </w:rPr>
        <w:t>.</w:t>
      </w:r>
    </w:p>
    <w:p w14:paraId="2ED800EE" w14:textId="77777777" w:rsidR="00B273E1" w:rsidRPr="00845585" w:rsidRDefault="00B273E1" w:rsidP="00845585">
      <w:pPr>
        <w:tabs>
          <w:tab w:val="left" w:pos="7260"/>
        </w:tabs>
        <w:spacing w:after="20" w:line="360" w:lineRule="auto"/>
        <w:rPr>
          <w:rFonts w:asciiTheme="minorHAnsi" w:hAnsiTheme="minorHAnsi" w:cstheme="minorHAnsi"/>
          <w:u w:val="single"/>
        </w:rPr>
      </w:pPr>
      <w:r w:rsidRPr="00845585">
        <w:rPr>
          <w:rFonts w:asciiTheme="minorHAnsi" w:hAnsiTheme="minorHAnsi" w:cstheme="minorHAnsi"/>
          <w:u w:val="single"/>
        </w:rPr>
        <w:t>Stopień naruszenia obowiązków (charakter, waga, skala, czas trwania naruszenia):</w:t>
      </w:r>
    </w:p>
    <w:p w14:paraId="0464F8E4" w14:textId="595A81D0" w:rsidR="00054DF8" w:rsidRPr="00845585" w:rsidRDefault="005F6F77" w:rsidP="00845585">
      <w:pPr>
        <w:spacing w:line="360" w:lineRule="auto"/>
        <w:rPr>
          <w:rFonts w:asciiTheme="minorHAnsi" w:hAnsiTheme="minorHAnsi" w:cstheme="minorHAnsi"/>
        </w:rPr>
      </w:pPr>
      <w:r w:rsidRPr="00845585">
        <w:rPr>
          <w:rFonts w:asciiTheme="minorHAnsi" w:hAnsiTheme="minorHAnsi" w:cstheme="minorHAnsi"/>
        </w:rPr>
        <w:t xml:space="preserve">W miejscu sprzedaży detalicznej stwierdzono brak uwidocznienia cen i cen jednostkowych </w:t>
      </w:r>
      <w:r w:rsidR="00F92B7D" w:rsidRPr="00845585">
        <w:rPr>
          <w:rFonts w:asciiTheme="minorHAnsi" w:hAnsiTheme="minorHAnsi" w:cstheme="minorHAnsi"/>
        </w:rPr>
        <w:t>3</w:t>
      </w:r>
      <w:r w:rsidRPr="00845585">
        <w:rPr>
          <w:rFonts w:asciiTheme="minorHAnsi" w:hAnsiTheme="minorHAnsi" w:cstheme="minorHAnsi"/>
        </w:rPr>
        <w:t xml:space="preserve"> partii towarów, ponadto stwierdzono rozbieżność dot. ceny uwidocznionej w miejscu sprzedaży detalicznej przy towarach</w:t>
      </w:r>
      <w:r w:rsidR="00F92B7D" w:rsidRPr="00845585">
        <w:rPr>
          <w:rFonts w:asciiTheme="minorHAnsi" w:hAnsiTheme="minorHAnsi" w:cstheme="minorHAnsi"/>
        </w:rPr>
        <w:br/>
      </w:r>
      <w:r w:rsidRPr="00845585">
        <w:rPr>
          <w:rFonts w:asciiTheme="minorHAnsi" w:hAnsiTheme="minorHAnsi" w:cstheme="minorHAnsi"/>
        </w:rPr>
        <w:t>a ceną zakodowaną w kasie</w:t>
      </w:r>
      <w:r w:rsidR="004B2DA8" w:rsidRPr="00845585">
        <w:rPr>
          <w:rFonts w:asciiTheme="minorHAnsi" w:hAnsiTheme="minorHAnsi" w:cstheme="minorHAnsi"/>
        </w:rPr>
        <w:t xml:space="preserve"> w przypadku</w:t>
      </w:r>
      <w:r w:rsidRPr="00845585">
        <w:rPr>
          <w:rFonts w:asciiTheme="minorHAnsi" w:hAnsiTheme="minorHAnsi" w:cstheme="minorHAnsi"/>
        </w:rPr>
        <w:t xml:space="preserve"> 2 partii towarów, co </w:t>
      </w:r>
      <w:r w:rsidR="004B2DA8" w:rsidRPr="00845585">
        <w:rPr>
          <w:rFonts w:asciiTheme="minorHAnsi" w:hAnsiTheme="minorHAnsi" w:cstheme="minorHAnsi"/>
        </w:rPr>
        <w:t>narusza</w:t>
      </w:r>
      <w:r w:rsidRPr="00845585">
        <w:rPr>
          <w:rFonts w:asciiTheme="minorHAnsi" w:hAnsiTheme="minorHAnsi" w:cstheme="minorHAnsi"/>
        </w:rPr>
        <w:t xml:space="preserve"> art. 4 ust. 1 ustawy z dnia 9 maja 2014 r. o informowaniu o cenach towarów i usług oraz § 3 ust. 1 rozporządzenia Ministra Rozwoju</w:t>
      </w:r>
      <w:r w:rsidR="00CC31A4" w:rsidRPr="00845585">
        <w:rPr>
          <w:rFonts w:asciiTheme="minorHAnsi" w:hAnsiTheme="minorHAnsi" w:cstheme="minorHAnsi"/>
        </w:rPr>
        <w:t xml:space="preserve"> </w:t>
      </w:r>
      <w:r w:rsidRPr="00845585">
        <w:rPr>
          <w:rFonts w:asciiTheme="minorHAnsi" w:hAnsiTheme="minorHAnsi" w:cstheme="minorHAnsi"/>
        </w:rPr>
        <w:t>i Technologii</w:t>
      </w:r>
      <w:r w:rsidR="00CC31A4" w:rsidRPr="00845585">
        <w:rPr>
          <w:rFonts w:asciiTheme="minorHAnsi" w:hAnsiTheme="minorHAnsi" w:cstheme="minorHAnsi"/>
        </w:rPr>
        <w:br/>
      </w:r>
      <w:r w:rsidRPr="00845585">
        <w:rPr>
          <w:rFonts w:asciiTheme="minorHAnsi" w:hAnsiTheme="minorHAnsi" w:cstheme="minorHAnsi"/>
        </w:rPr>
        <w:t xml:space="preserve">z dnia 19 grudnia 2022 r. w sprawie uwidaczniania cen towarów i usług. </w:t>
      </w:r>
      <w:r w:rsidR="00BD758E" w:rsidRPr="00845585">
        <w:rPr>
          <w:rFonts w:asciiTheme="minorHAnsi" w:hAnsiTheme="minorHAnsi" w:cstheme="minorHAnsi"/>
        </w:rPr>
        <w:t>Brak cen i cen jednostkowych uniemożliwiał konsumentowi ich bezpośrednie poznanie oraz porównanie cen towarów tożsamych</w:t>
      </w:r>
      <w:r w:rsidR="00CC31A4" w:rsidRPr="00845585">
        <w:rPr>
          <w:rFonts w:asciiTheme="minorHAnsi" w:hAnsiTheme="minorHAnsi" w:cstheme="minorHAnsi"/>
        </w:rPr>
        <w:br/>
      </w:r>
      <w:r w:rsidR="00BD758E" w:rsidRPr="00845585">
        <w:rPr>
          <w:rFonts w:asciiTheme="minorHAnsi" w:hAnsiTheme="minorHAnsi" w:cstheme="minorHAnsi"/>
        </w:rPr>
        <w:t>lub podobnych, tym sam</w:t>
      </w:r>
      <w:r w:rsidR="00CC31A4" w:rsidRPr="00845585">
        <w:rPr>
          <w:rFonts w:asciiTheme="minorHAnsi" w:hAnsiTheme="minorHAnsi" w:cstheme="minorHAnsi"/>
        </w:rPr>
        <w:t>ym</w:t>
      </w:r>
      <w:r w:rsidR="00BD758E" w:rsidRPr="00845585">
        <w:rPr>
          <w:rFonts w:asciiTheme="minorHAnsi" w:hAnsiTheme="minorHAnsi" w:cstheme="minorHAnsi"/>
        </w:rPr>
        <w:t xml:space="preserve"> był on pozbawiany ważnych informacji, na podstawie których dokonuje zakupu. Natomiast</w:t>
      </w:r>
      <w:r w:rsidR="00BD758E" w:rsidRPr="00845585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BD758E" w:rsidRPr="00845585">
        <w:rPr>
          <w:rFonts w:asciiTheme="minorHAnsi" w:hAnsiTheme="minorHAnsi" w:cstheme="minorHAnsi"/>
        </w:rPr>
        <w:t>rozbieżność dot. ceny uwidocznionej w miejscu sprzedaży detalicznej przy towarach a ceną zakodowaną w kasie wprowadzała konsumenta w błąd i mogła doprowadzić</w:t>
      </w:r>
      <w:r w:rsidR="005E2B1F" w:rsidRPr="00845585">
        <w:rPr>
          <w:rFonts w:asciiTheme="minorHAnsi" w:hAnsiTheme="minorHAnsi" w:cstheme="minorHAnsi"/>
        </w:rPr>
        <w:t xml:space="preserve"> do podjęcia niewłaściwej decyzji dotyczącej zakupu. Należy jednak mieć na uwadze, że n</w:t>
      </w:r>
      <w:r w:rsidRPr="00845585">
        <w:rPr>
          <w:rFonts w:asciiTheme="minorHAnsi" w:hAnsiTheme="minorHAnsi" w:cstheme="minorHAnsi"/>
        </w:rPr>
        <w:t>aruszenie dotyczyło nieprzeważającej ilości towarów sprawdzonych w toku kontroli (5 na 120 sprawdzonych partii towarów)</w:t>
      </w:r>
      <w:r w:rsidR="005E2B1F" w:rsidRPr="00845585">
        <w:rPr>
          <w:rFonts w:asciiTheme="minorHAnsi" w:hAnsiTheme="minorHAnsi" w:cstheme="minorHAnsi"/>
        </w:rPr>
        <w:t xml:space="preserve"> i </w:t>
      </w:r>
      <w:r w:rsidR="004B2DA8" w:rsidRPr="00845585">
        <w:rPr>
          <w:rFonts w:asciiTheme="minorHAnsi" w:hAnsiTheme="minorHAnsi" w:cstheme="minorHAnsi"/>
        </w:rPr>
        <w:t>dlatego</w:t>
      </w:r>
      <w:r w:rsidR="005E2B1F" w:rsidRPr="00845585">
        <w:rPr>
          <w:rFonts w:asciiTheme="minorHAnsi" w:hAnsiTheme="minorHAnsi" w:cstheme="minorHAnsi"/>
        </w:rPr>
        <w:t xml:space="preserve"> interes konsumenta nie został naruszony w istotny sposób.</w:t>
      </w:r>
      <w:r w:rsidRPr="00845585">
        <w:rPr>
          <w:rFonts w:asciiTheme="minorHAnsi" w:hAnsiTheme="minorHAnsi" w:cstheme="minorHAnsi"/>
        </w:rPr>
        <w:t xml:space="preserve"> Naruszenie zostało stwierdzone w dniu 29.08.2024 r., w toku kontroli </w:t>
      </w:r>
      <w:r w:rsidR="001A112F" w:rsidRPr="00845585">
        <w:rPr>
          <w:rFonts w:asciiTheme="minorHAnsi" w:hAnsiTheme="minorHAnsi" w:cstheme="minorHAnsi"/>
        </w:rPr>
        <w:t>naprawiono</w:t>
      </w:r>
      <w:r w:rsidRPr="00845585">
        <w:rPr>
          <w:rFonts w:asciiTheme="minorHAnsi" w:hAnsiTheme="minorHAnsi" w:cstheme="minorHAnsi"/>
        </w:rPr>
        <w:t xml:space="preserve"> nieprawidłowości.</w:t>
      </w:r>
    </w:p>
    <w:p w14:paraId="6D30836E" w14:textId="620EDA9B" w:rsidR="00B273E1" w:rsidRPr="00845585" w:rsidRDefault="00B273E1" w:rsidP="00845585">
      <w:pPr>
        <w:spacing w:line="360" w:lineRule="auto"/>
        <w:rPr>
          <w:rFonts w:asciiTheme="minorHAnsi" w:hAnsiTheme="minorHAnsi" w:cstheme="minorHAnsi"/>
          <w:u w:val="single"/>
        </w:rPr>
      </w:pPr>
      <w:r w:rsidRPr="00845585">
        <w:rPr>
          <w:rFonts w:asciiTheme="minorHAnsi" w:hAnsiTheme="minorHAnsi" w:cstheme="minorHAnsi"/>
          <w:u w:val="single"/>
        </w:rPr>
        <w:t>Dotychczasowa działalność podmiotu, w tym podjęte przez niego działania w celu złagodzenia</w:t>
      </w:r>
      <w:r w:rsidR="001A112F" w:rsidRPr="00845585">
        <w:rPr>
          <w:rFonts w:asciiTheme="minorHAnsi" w:hAnsiTheme="minorHAnsi" w:cstheme="minorHAnsi"/>
          <w:u w:val="single"/>
        </w:rPr>
        <w:br/>
      </w:r>
      <w:r w:rsidRPr="00845585">
        <w:rPr>
          <w:rFonts w:asciiTheme="minorHAnsi" w:hAnsiTheme="minorHAnsi" w:cstheme="minorHAnsi"/>
          <w:u w:val="single"/>
        </w:rPr>
        <w:t>lub naprawienia szkody poniesionej przez konsumentów, uzyskane przez przedsiębiorcę korzyści majątkowe lub straty w związku z naruszeniem tych obowiązków:</w:t>
      </w:r>
    </w:p>
    <w:p w14:paraId="792EFD0E" w14:textId="6B4D0218" w:rsidR="00B273E1" w:rsidRPr="00845585" w:rsidRDefault="00B960A3" w:rsidP="00845585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845585">
        <w:rPr>
          <w:rFonts w:asciiTheme="minorHAnsi" w:hAnsiTheme="minorHAnsi" w:cstheme="minorHAnsi"/>
        </w:rPr>
        <w:t>W oparciu o wpis do Centralnej Ewidencji i Informacji o Działalności Gospodarczej, ustalono</w:t>
      </w:r>
      <w:r w:rsidR="004D6325" w:rsidRPr="00845585">
        <w:rPr>
          <w:rFonts w:asciiTheme="minorHAnsi" w:hAnsiTheme="minorHAnsi" w:cstheme="minorHAnsi"/>
        </w:rPr>
        <w:br/>
      </w:r>
      <w:r w:rsidRPr="00845585">
        <w:rPr>
          <w:rFonts w:asciiTheme="minorHAnsi" w:hAnsiTheme="minorHAnsi" w:cstheme="minorHAnsi"/>
        </w:rPr>
        <w:t xml:space="preserve">że przedsiębiorca </w:t>
      </w:r>
      <w:r w:rsidR="001A112F" w:rsidRPr="00845585">
        <w:rPr>
          <w:rFonts w:asciiTheme="minorHAnsi" w:hAnsiTheme="minorHAnsi" w:cstheme="minorHAnsi"/>
        </w:rPr>
        <w:t>rozpoczął</w:t>
      </w:r>
      <w:r w:rsidR="005F6F77" w:rsidRPr="00845585">
        <w:rPr>
          <w:rFonts w:asciiTheme="minorHAnsi" w:hAnsiTheme="minorHAnsi" w:cstheme="minorHAnsi"/>
        </w:rPr>
        <w:t xml:space="preserve"> działalność gospodarczą 11.01.1993 roku, Mazowiecki Wojewódzki Inspektor Inspekcji Handlowej nie nałożył wcześniej kary administracyjnej na przedsiębiorcę z </w:t>
      </w:r>
      <w:r w:rsidR="005F6F77" w:rsidRPr="00845585">
        <w:rPr>
          <w:rFonts w:asciiTheme="minorHAnsi" w:hAnsiTheme="minorHAnsi" w:cstheme="minorHAnsi"/>
        </w:rPr>
        <w:lastRenderedPageBreak/>
        <w:t>tytułu naruszenia przepisów z zakresu obowiązku informowania o cenach. Strona nie przekazała informacji o wysokości korzyści, którą strona osiągnęła, lub straty, której uniknęła.</w:t>
      </w:r>
    </w:p>
    <w:p w14:paraId="1AAF0A15" w14:textId="77777777" w:rsidR="00B273E1" w:rsidRPr="00845585" w:rsidRDefault="00B273E1" w:rsidP="00845585">
      <w:pPr>
        <w:tabs>
          <w:tab w:val="left" w:pos="3261"/>
        </w:tabs>
        <w:spacing w:line="360" w:lineRule="auto"/>
        <w:rPr>
          <w:rFonts w:asciiTheme="minorHAnsi" w:hAnsiTheme="minorHAnsi" w:cstheme="minorHAnsi"/>
          <w:u w:val="single"/>
        </w:rPr>
      </w:pPr>
      <w:r w:rsidRPr="00845585">
        <w:rPr>
          <w:rFonts w:asciiTheme="minorHAnsi" w:hAnsiTheme="minorHAnsi" w:cstheme="minorHAnsi"/>
          <w:u w:val="single"/>
        </w:rPr>
        <w:t>Wielkość obrotów i przychodu:</w:t>
      </w:r>
    </w:p>
    <w:p w14:paraId="4822952E" w14:textId="4024515C" w:rsidR="00B273E1" w:rsidRPr="00845585" w:rsidRDefault="00D67554" w:rsidP="00845585">
      <w:pPr>
        <w:spacing w:line="360" w:lineRule="auto"/>
        <w:rPr>
          <w:rFonts w:asciiTheme="minorHAnsi" w:hAnsiTheme="minorHAnsi" w:cstheme="minorHAnsi"/>
        </w:rPr>
      </w:pPr>
      <w:r w:rsidRPr="00845585">
        <w:rPr>
          <w:rFonts w:asciiTheme="minorHAnsi" w:hAnsiTheme="minorHAnsi" w:cstheme="minorHAnsi"/>
        </w:rPr>
        <w:t xml:space="preserve">Przedsiębiorca </w:t>
      </w:r>
      <w:r w:rsidR="005F6F77" w:rsidRPr="00845585">
        <w:rPr>
          <w:rFonts w:asciiTheme="minorHAnsi" w:hAnsiTheme="minorHAnsi" w:cstheme="minorHAnsi"/>
        </w:rPr>
        <w:t xml:space="preserve">nie poinformowała o wielkość obrotów oraz przychodu.  </w:t>
      </w:r>
    </w:p>
    <w:p w14:paraId="71C1DF79" w14:textId="77777777" w:rsidR="00B273E1" w:rsidRPr="00845585" w:rsidRDefault="00B273E1" w:rsidP="00845585">
      <w:pPr>
        <w:spacing w:line="360" w:lineRule="auto"/>
        <w:rPr>
          <w:rFonts w:asciiTheme="minorHAnsi" w:hAnsiTheme="minorHAnsi" w:cstheme="minorHAnsi"/>
          <w:u w:val="single"/>
        </w:rPr>
      </w:pPr>
      <w:r w:rsidRPr="00845585">
        <w:rPr>
          <w:rFonts w:asciiTheme="minorHAnsi" w:hAnsiTheme="minorHAnsi" w:cstheme="minorHAnsi"/>
          <w:u w:val="single"/>
        </w:rPr>
        <w:t>Sankcje nałożone na przedsiębiorcę za to samo naruszenie w innych państwach członkowskich UE:</w:t>
      </w:r>
    </w:p>
    <w:p w14:paraId="13858A42" w14:textId="3C6CD821" w:rsidR="00962259" w:rsidRPr="00845585" w:rsidRDefault="00B273E1" w:rsidP="00845585">
      <w:pPr>
        <w:spacing w:line="360" w:lineRule="auto"/>
        <w:rPr>
          <w:rFonts w:asciiTheme="minorHAnsi" w:hAnsiTheme="minorHAnsi" w:cstheme="minorHAnsi"/>
        </w:rPr>
      </w:pPr>
      <w:r w:rsidRPr="00845585">
        <w:rPr>
          <w:rFonts w:asciiTheme="minorHAnsi" w:hAnsiTheme="minorHAnsi" w:cstheme="minorHAnsi"/>
        </w:rPr>
        <w:t>Powyższa przesłanka nie ma zastosowania, ponieważ kontrola przeprowadzona przez Inspekcję Handlową nie jest kontrolą przeprowadzoną w sprawach transgranicznych, tj. działalności gospodarczej o transgranicznym charakterze prowadzonej przez przedsiębiorcę.</w:t>
      </w:r>
    </w:p>
    <w:p w14:paraId="5F189247" w14:textId="4AA7A4CB" w:rsidR="008E6F7D" w:rsidRPr="00845585" w:rsidRDefault="008E6F7D" w:rsidP="00845585">
      <w:pPr>
        <w:autoSpaceDE w:val="0"/>
        <w:autoSpaceDN w:val="0"/>
        <w:adjustRightInd w:val="0"/>
        <w:spacing w:before="120"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845585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Zgodnie z </w:t>
      </w:r>
      <w:r w:rsidR="00002CD5" w:rsidRPr="00845585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845585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. 189f § 1 pkt 1 kpa, organ wymierzający karę pieniężną odstępuje od jej nałożenia i poprzestaje na pouczeniu, jeśli waga naruszenia prawa jest znikoma a strona zaprzestała naruszenia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 red. H. </w:t>
      </w:r>
      <w:proofErr w:type="spellStart"/>
      <w:r w:rsidRPr="00845585">
        <w:rPr>
          <w:rFonts w:asciiTheme="minorHAnsi" w:eastAsiaTheme="minorHAnsi" w:hAnsiTheme="minorHAnsi" w:cstheme="minorHAnsi"/>
          <w:lang w:eastAsia="en-US"/>
          <w14:ligatures w14:val="standardContextual"/>
        </w:rPr>
        <w:t>Knysiak-Sudyka</w:t>
      </w:r>
      <w:proofErr w:type="spellEnd"/>
      <w:r w:rsidRPr="00845585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, Warszawa 2019). Należy zauważyć, że stwierdzone nieprawidłowości dotyczyły niewielkiej ilości wyrobów, więc waga naruszenia prawa w istocie była znikoma. Ponadto strona zaprzestała naruszania prawa, ponieważ naprawiła stwierdzone nieprawidłowości w toku kontroli. Oznacza to, że zaistniały przesłanki do zastosowania dyspozycji określonej w </w:t>
      </w:r>
      <w:r w:rsidR="00002CD5" w:rsidRPr="00845585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845585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. 189f § 1 pkt 1 kpa. </w:t>
      </w:r>
    </w:p>
    <w:p w14:paraId="1BE3BA64" w14:textId="24DE65FE" w:rsidR="00002CD5" w:rsidRPr="00845585" w:rsidRDefault="008E6F7D" w:rsidP="00845585">
      <w:pPr>
        <w:autoSpaceDE w:val="0"/>
        <w:autoSpaceDN w:val="0"/>
        <w:adjustRightInd w:val="0"/>
        <w:spacing w:before="120"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845585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związku z powyższym, Mazowiecki Wojewódzki Inspektor Inspekcji Handlowej uznał, iż wobec przedsiębiorcy </w:t>
      </w:r>
      <w:r w:rsidR="00EF2262" w:rsidRPr="00845585">
        <w:rPr>
          <w:rFonts w:asciiTheme="minorHAnsi" w:hAnsiTheme="minorHAnsi" w:cstheme="minorHAnsi"/>
        </w:rPr>
        <w:t xml:space="preserve">Iwony </w:t>
      </w:r>
      <w:proofErr w:type="spellStart"/>
      <w:r w:rsidR="00EF2262" w:rsidRPr="00845585">
        <w:rPr>
          <w:rFonts w:asciiTheme="minorHAnsi" w:hAnsiTheme="minorHAnsi" w:cstheme="minorHAnsi"/>
        </w:rPr>
        <w:t>Osędowskiej</w:t>
      </w:r>
      <w:proofErr w:type="spellEnd"/>
      <w:r w:rsidR="00B960A3" w:rsidRPr="00845585">
        <w:rPr>
          <w:rFonts w:asciiTheme="minorHAnsi" w:hAnsiTheme="minorHAnsi" w:cstheme="minorHAnsi"/>
        </w:rPr>
        <w:t>, któr</w:t>
      </w:r>
      <w:r w:rsidR="00EF2262" w:rsidRPr="00845585">
        <w:rPr>
          <w:rFonts w:asciiTheme="minorHAnsi" w:hAnsiTheme="minorHAnsi" w:cstheme="minorHAnsi"/>
        </w:rPr>
        <w:t>a</w:t>
      </w:r>
      <w:r w:rsidR="00B960A3" w:rsidRPr="00845585">
        <w:rPr>
          <w:rFonts w:asciiTheme="minorHAnsi" w:hAnsiTheme="minorHAnsi" w:cstheme="minorHAnsi"/>
        </w:rPr>
        <w:t xml:space="preserve"> prowadzi działalność gospodarczą pod firmą: </w:t>
      </w:r>
      <w:r w:rsidR="00EF2262" w:rsidRPr="00845585">
        <w:rPr>
          <w:rFonts w:asciiTheme="minorHAnsi" w:hAnsiTheme="minorHAnsi" w:cstheme="minorHAnsi"/>
        </w:rPr>
        <w:t>DARIWEX IWONA OSĘDOWSKA</w:t>
      </w:r>
      <w:r w:rsidR="00B960A3" w:rsidRPr="00845585">
        <w:rPr>
          <w:rFonts w:asciiTheme="minorHAnsi" w:hAnsiTheme="minorHAnsi" w:cstheme="minorHAnsi"/>
        </w:rPr>
        <w:t xml:space="preserve">, </w:t>
      </w:r>
      <w:r w:rsidRPr="00845585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należy na podstawie </w:t>
      </w:r>
      <w:r w:rsidR="00002CD5" w:rsidRPr="00845585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845585">
        <w:rPr>
          <w:rFonts w:asciiTheme="minorHAnsi" w:eastAsiaTheme="minorHAnsi" w:hAnsiTheme="minorHAnsi" w:cstheme="minorHAnsi"/>
          <w:lang w:eastAsia="en-US"/>
          <w14:ligatures w14:val="standardContextual"/>
        </w:rPr>
        <w:t>. 189f §1 pkt 1 kpa odstąpić od wymierzenia kary przewidzianej</w:t>
      </w:r>
      <w:r w:rsidR="00F92B7D" w:rsidRPr="00845585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Pr="00845585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</w:t>
      </w:r>
      <w:r w:rsidR="00002CD5" w:rsidRPr="00845585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845585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. 6 ust. 1 ustawy z dnia 9 maja 2014 r. o informowaniu o cenach towarów i usług. </w:t>
      </w:r>
    </w:p>
    <w:p w14:paraId="7B617F1F" w14:textId="3417364D" w:rsidR="0058766A" w:rsidRPr="00845585" w:rsidRDefault="008E6F7D" w:rsidP="00845585">
      <w:pPr>
        <w:spacing w:before="120" w:after="120" w:line="360" w:lineRule="auto"/>
        <w:rPr>
          <w:rFonts w:asciiTheme="minorHAnsi" w:hAnsiTheme="minorHAnsi" w:cstheme="minorHAnsi"/>
        </w:rPr>
      </w:pPr>
      <w:r w:rsidRPr="00845585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Jednocześnie organ poucza, iż w miejscu </w:t>
      </w:r>
      <w:r w:rsidR="0058766A" w:rsidRPr="00845585">
        <w:rPr>
          <w:rFonts w:asciiTheme="minorHAnsi" w:eastAsiaTheme="minorHAnsi" w:hAnsiTheme="minorHAnsi" w:cstheme="minorHAnsi"/>
          <w:lang w:eastAsia="en-US"/>
          <w14:ligatures w14:val="standardContextual"/>
        </w:rPr>
        <w:t>sprzedaży detalicznej</w:t>
      </w:r>
      <w:r w:rsidRPr="00845585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uwidacznia </w:t>
      </w:r>
      <w:r w:rsidR="0058766A" w:rsidRPr="00845585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się ceny i ceny jednostkowe </w:t>
      </w:r>
      <w:r w:rsidR="0058766A" w:rsidRPr="00845585">
        <w:rPr>
          <w:rFonts w:asciiTheme="minorHAnsi" w:hAnsiTheme="minorHAnsi" w:cstheme="minorHAnsi"/>
        </w:rPr>
        <w:t>towarów w sposób jednoznaczny, niebudzący wątpliwości oraz umożliwiający porównanie cen.</w:t>
      </w:r>
    </w:p>
    <w:p w14:paraId="196DC112" w14:textId="3D9E4247" w:rsidR="00B83DC8" w:rsidRPr="00845585" w:rsidRDefault="00B83DC8" w:rsidP="00845585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</w:rPr>
      </w:pPr>
      <w:r w:rsidRPr="00845585">
        <w:rPr>
          <w:rFonts w:asciiTheme="minorHAnsi" w:hAnsiTheme="minorHAnsi" w:cstheme="minorHAnsi"/>
        </w:rPr>
        <w:t>Pouczenie:</w:t>
      </w:r>
    </w:p>
    <w:p w14:paraId="38D74694" w14:textId="403DD7CC" w:rsidR="00B83DC8" w:rsidRPr="00845585" w:rsidRDefault="00B83DC8" w:rsidP="00845585">
      <w:pPr>
        <w:spacing w:after="120" w:line="360" w:lineRule="auto"/>
        <w:rPr>
          <w:rFonts w:asciiTheme="minorHAnsi" w:hAnsiTheme="minorHAnsi" w:cstheme="minorHAnsi"/>
        </w:rPr>
      </w:pPr>
      <w:r w:rsidRPr="00845585">
        <w:rPr>
          <w:rFonts w:asciiTheme="minorHAnsi" w:hAnsiTheme="minorHAnsi" w:cstheme="minorHAnsi"/>
        </w:rPr>
        <w:t>Zgodnie z art. 5 ust. 2 ustawy z dnia 15 grudnia 2000 r. o Inspekcji Handlowej</w:t>
      </w:r>
      <w:r w:rsidR="00744D14" w:rsidRPr="00845585">
        <w:rPr>
          <w:rFonts w:asciiTheme="minorHAnsi" w:hAnsiTheme="minorHAnsi" w:cstheme="minorHAnsi"/>
        </w:rPr>
        <w:t xml:space="preserve"> (Dz.</w:t>
      </w:r>
      <w:r w:rsidR="00317BBF" w:rsidRPr="00845585">
        <w:rPr>
          <w:rFonts w:asciiTheme="minorHAnsi" w:hAnsiTheme="minorHAnsi" w:cstheme="minorHAnsi"/>
        </w:rPr>
        <w:t xml:space="preserve"> </w:t>
      </w:r>
      <w:r w:rsidR="00744D14" w:rsidRPr="00845585">
        <w:rPr>
          <w:rFonts w:asciiTheme="minorHAnsi" w:hAnsiTheme="minorHAnsi" w:cstheme="minorHAnsi"/>
        </w:rPr>
        <w:t>U. z 2024 r. poz. 312</w:t>
      </w:r>
      <w:r w:rsidR="00317BBF" w:rsidRPr="00845585">
        <w:rPr>
          <w:rFonts w:asciiTheme="minorHAnsi" w:hAnsiTheme="minorHAnsi" w:cstheme="minorHAnsi"/>
        </w:rPr>
        <w:t>,</w:t>
      </w:r>
      <w:r w:rsidR="00317BBF" w:rsidRPr="00845585">
        <w:rPr>
          <w:rFonts w:asciiTheme="minorHAnsi" w:hAnsiTheme="minorHAnsi" w:cstheme="minorHAnsi"/>
        </w:rPr>
        <w:br/>
        <w:t>ze zm.</w:t>
      </w:r>
      <w:r w:rsidR="00744D14" w:rsidRPr="00845585">
        <w:rPr>
          <w:rFonts w:asciiTheme="minorHAnsi" w:hAnsiTheme="minorHAnsi" w:cstheme="minorHAnsi"/>
        </w:rPr>
        <w:t>)</w:t>
      </w:r>
      <w:r w:rsidR="00317BBF" w:rsidRPr="00845585">
        <w:rPr>
          <w:rFonts w:asciiTheme="minorHAnsi" w:hAnsiTheme="minorHAnsi" w:cstheme="minorHAnsi"/>
        </w:rPr>
        <w:t xml:space="preserve"> </w:t>
      </w:r>
      <w:r w:rsidRPr="00845585">
        <w:rPr>
          <w:rFonts w:asciiTheme="minorHAnsi" w:hAnsiTheme="minorHAnsi" w:cstheme="minorHAnsi"/>
        </w:rPr>
        <w:t>art. 127 § 1 i § 2 kpa oraz art. 129 § 1 i § 2 kpa, od niniejszej decyzji stronom postępowania służy prawo odwołania się do Prezesa Urzędu Ochrony Konkurencji i Konsumentów.</w:t>
      </w:r>
      <w:r w:rsidR="00737982" w:rsidRPr="00845585">
        <w:rPr>
          <w:rFonts w:asciiTheme="minorHAnsi" w:hAnsiTheme="minorHAnsi" w:cstheme="minorHAnsi"/>
        </w:rPr>
        <w:t xml:space="preserve"> </w:t>
      </w:r>
      <w:r w:rsidRPr="00845585">
        <w:rPr>
          <w:rFonts w:asciiTheme="minorHAnsi" w:hAnsiTheme="minorHAnsi" w:cstheme="minorHAnsi"/>
        </w:rPr>
        <w:t>Odwołanie wnosi się</w:t>
      </w:r>
      <w:r w:rsidR="00317BBF" w:rsidRPr="00845585">
        <w:rPr>
          <w:rFonts w:asciiTheme="minorHAnsi" w:hAnsiTheme="minorHAnsi" w:cstheme="minorHAnsi"/>
        </w:rPr>
        <w:br/>
      </w:r>
      <w:r w:rsidRPr="00845585">
        <w:rPr>
          <w:rFonts w:asciiTheme="minorHAnsi" w:hAnsiTheme="minorHAnsi" w:cstheme="minorHAnsi"/>
        </w:rPr>
        <w:t>w terminie</w:t>
      </w:r>
      <w:r w:rsidR="00317BBF" w:rsidRPr="00845585">
        <w:rPr>
          <w:rFonts w:asciiTheme="minorHAnsi" w:hAnsiTheme="minorHAnsi" w:cstheme="minorHAnsi"/>
        </w:rPr>
        <w:t xml:space="preserve"> </w:t>
      </w:r>
      <w:r w:rsidRPr="00845585">
        <w:rPr>
          <w:rFonts w:asciiTheme="minorHAnsi" w:hAnsiTheme="minorHAnsi" w:cstheme="minorHAnsi"/>
        </w:rPr>
        <w:t>14 dni od dnia doręczenia decyzji, za pośrednictwem Mazowieckiego Wojewódzkiego Inspektora Inspekcji Handlowej, ul. Sienkiewicza 3, 00-015 Warszawa.</w:t>
      </w:r>
    </w:p>
    <w:p w14:paraId="5D5CC2FC" w14:textId="77777777" w:rsidR="00A655C3" w:rsidRPr="00845585" w:rsidRDefault="00A655C3" w:rsidP="00845585">
      <w:pPr>
        <w:autoSpaceDE w:val="0"/>
        <w:autoSpaceDN w:val="0"/>
        <w:adjustRightInd w:val="0"/>
        <w:spacing w:before="240" w:line="360" w:lineRule="auto"/>
        <w:ind w:left="2829"/>
        <w:rPr>
          <w:rFonts w:asciiTheme="minorHAnsi" w:hAnsiTheme="minorHAnsi" w:cstheme="minorHAnsi"/>
          <w:i/>
          <w:iCs/>
        </w:rPr>
      </w:pPr>
      <w:r w:rsidRPr="00845585">
        <w:rPr>
          <w:rFonts w:asciiTheme="minorHAnsi" w:hAnsiTheme="minorHAnsi" w:cstheme="minorHAnsi"/>
          <w:i/>
          <w:iCs/>
        </w:rPr>
        <w:lastRenderedPageBreak/>
        <w:t>Z up. Mazowieckiego Wojewódzkiego Inspektora Inspekcji Handlowej</w:t>
      </w:r>
    </w:p>
    <w:p w14:paraId="4AB1294B" w14:textId="77777777" w:rsidR="00A655C3" w:rsidRPr="00845585" w:rsidRDefault="00A655C3" w:rsidP="00845585">
      <w:pPr>
        <w:autoSpaceDE w:val="0"/>
        <w:autoSpaceDN w:val="0"/>
        <w:adjustRightInd w:val="0"/>
        <w:spacing w:line="360" w:lineRule="auto"/>
        <w:ind w:left="6372" w:firstLine="708"/>
        <w:rPr>
          <w:rFonts w:asciiTheme="minorHAnsi" w:hAnsiTheme="minorHAnsi" w:cstheme="minorHAnsi"/>
          <w:i/>
          <w:iCs/>
        </w:rPr>
      </w:pPr>
      <w:r w:rsidRPr="00845585">
        <w:rPr>
          <w:rFonts w:asciiTheme="minorHAnsi" w:hAnsiTheme="minorHAnsi" w:cstheme="minorHAnsi"/>
          <w:i/>
          <w:iCs/>
        </w:rPr>
        <w:t>Agnieszka Cieślik</w:t>
      </w:r>
    </w:p>
    <w:p w14:paraId="098A03BB" w14:textId="77777777" w:rsidR="00A655C3" w:rsidRPr="00845585" w:rsidRDefault="00A655C3" w:rsidP="00845585">
      <w:pPr>
        <w:spacing w:line="360" w:lineRule="auto"/>
        <w:ind w:left="2831" w:firstLine="1"/>
        <w:rPr>
          <w:rFonts w:asciiTheme="minorHAnsi" w:hAnsiTheme="minorHAnsi" w:cstheme="minorHAnsi"/>
          <w:i/>
          <w:iCs/>
        </w:rPr>
      </w:pPr>
      <w:r w:rsidRPr="00845585">
        <w:rPr>
          <w:rFonts w:asciiTheme="minorHAnsi" w:hAnsiTheme="minorHAnsi" w:cstheme="minorHAnsi"/>
          <w:i/>
          <w:iCs/>
        </w:rPr>
        <w:t>Z-ca Mazowieckiego Wojewódzkiego Inspektora Inspekcji Handlowej</w:t>
      </w:r>
    </w:p>
    <w:p w14:paraId="24BFE8FF" w14:textId="1629C1D9" w:rsidR="00A655C3" w:rsidRPr="00845585" w:rsidRDefault="00A655C3" w:rsidP="00845585">
      <w:pPr>
        <w:spacing w:after="240" w:line="360" w:lineRule="auto"/>
        <w:ind w:left="4956" w:firstLine="708"/>
        <w:rPr>
          <w:rFonts w:asciiTheme="minorHAnsi" w:hAnsiTheme="minorHAnsi" w:cstheme="minorHAnsi"/>
        </w:rPr>
      </w:pPr>
      <w:r w:rsidRPr="00845585">
        <w:rPr>
          <w:rFonts w:asciiTheme="minorHAnsi" w:hAnsiTheme="minorHAnsi" w:cstheme="minorHAnsi"/>
        </w:rPr>
        <w:t>/podpisano elektronicznie/</w:t>
      </w:r>
    </w:p>
    <w:p w14:paraId="771922C0" w14:textId="77777777" w:rsidR="000A40B1" w:rsidRPr="00845585" w:rsidRDefault="000A40B1" w:rsidP="00845585">
      <w:pPr>
        <w:spacing w:after="120"/>
        <w:rPr>
          <w:rFonts w:asciiTheme="minorHAnsi" w:hAnsiTheme="minorHAnsi" w:cstheme="minorHAnsi"/>
          <w:u w:val="single"/>
        </w:rPr>
      </w:pPr>
      <w:bookmarkStart w:id="6" w:name="_Hlk182579237"/>
      <w:r w:rsidRPr="00845585">
        <w:rPr>
          <w:rFonts w:asciiTheme="minorHAnsi" w:hAnsiTheme="minorHAnsi" w:cstheme="minorHAnsi"/>
          <w:u w:val="single"/>
        </w:rPr>
        <w:t>Otrzymują:</w:t>
      </w:r>
    </w:p>
    <w:p w14:paraId="61F49B21" w14:textId="087F539E" w:rsidR="00763629" w:rsidRPr="00845585" w:rsidRDefault="00B960A3" w:rsidP="00845585">
      <w:pPr>
        <w:pStyle w:val="Akapitzlist"/>
        <w:numPr>
          <w:ilvl w:val="0"/>
          <w:numId w:val="9"/>
        </w:numPr>
        <w:spacing w:before="120"/>
        <w:ind w:left="714" w:hanging="357"/>
        <w:contextualSpacing w:val="0"/>
        <w:rPr>
          <w:rFonts w:asciiTheme="minorHAnsi" w:hAnsiTheme="minorHAnsi" w:cstheme="minorHAnsi"/>
        </w:rPr>
      </w:pPr>
      <w:bookmarkStart w:id="7" w:name="_Hlk168909867"/>
      <w:r w:rsidRPr="00845585">
        <w:rPr>
          <w:rFonts w:asciiTheme="minorHAnsi" w:eastAsiaTheme="minorHAnsi" w:hAnsiTheme="minorHAnsi" w:cstheme="minorHAnsi"/>
          <w14:ligatures w14:val="standardContextual"/>
        </w:rPr>
        <w:t xml:space="preserve">p. </w:t>
      </w:r>
      <w:bookmarkEnd w:id="6"/>
      <w:bookmarkEnd w:id="7"/>
    </w:p>
    <w:sectPr w:rsidR="00763629" w:rsidRPr="00845585" w:rsidSect="000C5CFD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709" w:right="1134" w:bottom="851" w:left="1134" w:header="284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E76EE" w14:textId="77777777" w:rsidR="00E84BCF" w:rsidRDefault="00E84BCF">
      <w:r>
        <w:separator/>
      </w:r>
    </w:p>
  </w:endnote>
  <w:endnote w:type="continuationSeparator" w:id="0">
    <w:p w14:paraId="5FC54EAD" w14:textId="77777777" w:rsidR="00E84BCF" w:rsidRDefault="00E84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CB782" w14:textId="77777777" w:rsidR="00EA7D83" w:rsidRDefault="006872EA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438C7BF" w14:textId="77777777" w:rsidR="00EA7D83" w:rsidRDefault="00EA7D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8D5C" w14:textId="77777777" w:rsidR="00EA7D83" w:rsidRPr="001B16BA" w:rsidRDefault="006872EA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2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09C2CD94" w14:textId="77777777" w:rsidR="00EA7D83" w:rsidRDefault="00EA7D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AC887" w14:textId="77777777" w:rsidR="00EA7D83" w:rsidRDefault="00EA7D83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296E91B4" w14:textId="77777777" w:rsidTr="002451EF">
      <w:tc>
        <w:tcPr>
          <w:tcW w:w="3614" w:type="dxa"/>
        </w:tcPr>
        <w:p w14:paraId="30ABE27F" w14:textId="77777777" w:rsidR="00EA7D83" w:rsidRPr="00884B21" w:rsidRDefault="006872EA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4D1CFAED" w14:textId="77777777" w:rsidR="00EA7D83" w:rsidRPr="00F36572" w:rsidRDefault="006872EA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BD3394D" w14:textId="77777777" w:rsidR="00EA7D83" w:rsidRPr="00884B21" w:rsidRDefault="006872EA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092F5F40" wp14:editId="7965C136">
                <wp:extent cx="1028700" cy="390525"/>
                <wp:effectExtent l="0" t="0" r="0" b="0"/>
                <wp:docPr id="1867280423" name="Obraz 18672804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214A2BB2" w14:textId="77777777" w:rsidR="00EA7D83" w:rsidRDefault="006872EA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357B14B8" w14:textId="77777777" w:rsidR="00EA7D83" w:rsidRPr="00884B21" w:rsidRDefault="006872EA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4DD6B481" w14:textId="77777777" w:rsidR="00EA7D83" w:rsidRPr="00884B21" w:rsidRDefault="006872EA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40D794A7" w14:textId="77777777" w:rsidR="00EA7D83" w:rsidRPr="00884B21" w:rsidRDefault="006872EA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11D8615D" w14:textId="77777777" w:rsidR="00EA7D83" w:rsidRPr="00F95225" w:rsidRDefault="00EA7D83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BB5B3" w14:textId="77777777" w:rsidR="00E84BCF" w:rsidRDefault="00E84BCF">
      <w:r>
        <w:separator/>
      </w:r>
    </w:p>
  </w:footnote>
  <w:footnote w:type="continuationSeparator" w:id="0">
    <w:p w14:paraId="31487E87" w14:textId="77777777" w:rsidR="00E84BCF" w:rsidRDefault="00E84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4E1EA" w14:textId="77777777" w:rsidR="00EA7D83" w:rsidRPr="00DB3CCF" w:rsidRDefault="00EA7D83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4AC1D972" w14:textId="77777777" w:rsidTr="005C2ABA">
      <w:tc>
        <w:tcPr>
          <w:tcW w:w="6166" w:type="dxa"/>
        </w:tcPr>
        <w:p w14:paraId="6BDB792A" w14:textId="77777777" w:rsidR="00EA7D83" w:rsidRPr="00884B21" w:rsidRDefault="006872EA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5DC43213" w14:textId="77777777" w:rsidR="00EA7D83" w:rsidRPr="00F04139" w:rsidRDefault="00EA7D83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7E73265" w14:textId="77777777" w:rsidTr="005C2ABA">
      <w:tc>
        <w:tcPr>
          <w:tcW w:w="6166" w:type="dxa"/>
        </w:tcPr>
        <w:p w14:paraId="09BFBC64" w14:textId="77777777" w:rsidR="00EA7D83" w:rsidRPr="00884B21" w:rsidRDefault="006872EA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1BAAF0DE" w14:textId="77777777" w:rsidR="00EA7D83" w:rsidRPr="00F04139" w:rsidRDefault="00EA7D83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6B40F000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B84F394" w14:textId="77777777" w:rsidR="00EA7D83" w:rsidRPr="00DD6039" w:rsidRDefault="00EA7D83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46815905" w14:textId="77777777" w:rsidR="00EA7D83" w:rsidRPr="002D4F0F" w:rsidRDefault="00EA7D83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5443260" w14:textId="77777777" w:rsidR="00EA7D83" w:rsidRPr="00F95225" w:rsidRDefault="00EA7D83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0541D"/>
    <w:multiLevelType w:val="hybridMultilevel"/>
    <w:tmpl w:val="1324B3F8"/>
    <w:lvl w:ilvl="0" w:tplc="A99656E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F0E7A"/>
    <w:multiLevelType w:val="hybridMultilevel"/>
    <w:tmpl w:val="76F8783A"/>
    <w:lvl w:ilvl="0" w:tplc="D916B8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16CB4"/>
    <w:multiLevelType w:val="hybridMultilevel"/>
    <w:tmpl w:val="4C4A00E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1B84BF6"/>
    <w:multiLevelType w:val="hybridMultilevel"/>
    <w:tmpl w:val="D5BE7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5162E"/>
    <w:multiLevelType w:val="hybridMultilevel"/>
    <w:tmpl w:val="7DC2F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92F55"/>
    <w:multiLevelType w:val="hybridMultilevel"/>
    <w:tmpl w:val="24065498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666FD"/>
    <w:multiLevelType w:val="hybridMultilevel"/>
    <w:tmpl w:val="B1361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D183F"/>
    <w:multiLevelType w:val="hybridMultilevel"/>
    <w:tmpl w:val="E1D4F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BC53FB"/>
    <w:multiLevelType w:val="hybridMultilevel"/>
    <w:tmpl w:val="11AEA3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FF22BB"/>
    <w:multiLevelType w:val="multilevel"/>
    <w:tmpl w:val="2CA4EDD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5E454AE5"/>
    <w:multiLevelType w:val="hybridMultilevel"/>
    <w:tmpl w:val="98FA5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4D5E4B"/>
    <w:multiLevelType w:val="hybridMultilevel"/>
    <w:tmpl w:val="17708A8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6736D5"/>
    <w:multiLevelType w:val="hybridMultilevel"/>
    <w:tmpl w:val="17708A8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4" w15:restartNumberingAfterBreak="0">
    <w:nsid w:val="77926B7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91113008">
    <w:abstractNumId w:val="13"/>
  </w:num>
  <w:num w:numId="2" w16cid:durableId="241256697">
    <w:abstractNumId w:val="4"/>
  </w:num>
  <w:num w:numId="3" w16cid:durableId="1968854781">
    <w:abstractNumId w:val="11"/>
  </w:num>
  <w:num w:numId="4" w16cid:durableId="944845964">
    <w:abstractNumId w:val="12"/>
  </w:num>
  <w:num w:numId="5" w16cid:durableId="696464388">
    <w:abstractNumId w:val="8"/>
  </w:num>
  <w:num w:numId="6" w16cid:durableId="43141425">
    <w:abstractNumId w:val="3"/>
  </w:num>
  <w:num w:numId="7" w16cid:durableId="2072800205">
    <w:abstractNumId w:val="2"/>
  </w:num>
  <w:num w:numId="8" w16cid:durableId="126705630">
    <w:abstractNumId w:val="7"/>
  </w:num>
  <w:num w:numId="9" w16cid:durableId="1845700275">
    <w:abstractNumId w:val="10"/>
  </w:num>
  <w:num w:numId="10" w16cid:durableId="2267712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003438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198686">
    <w:abstractNumId w:val="1"/>
  </w:num>
  <w:num w:numId="13" w16cid:durableId="855920249">
    <w:abstractNumId w:val="6"/>
  </w:num>
  <w:num w:numId="14" w16cid:durableId="615988814">
    <w:abstractNumId w:val="0"/>
  </w:num>
  <w:num w:numId="15" w16cid:durableId="3141422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C8"/>
    <w:rsid w:val="00002CD5"/>
    <w:rsid w:val="00014E99"/>
    <w:rsid w:val="0001563D"/>
    <w:rsid w:val="00020B0C"/>
    <w:rsid w:val="00026049"/>
    <w:rsid w:val="0002685B"/>
    <w:rsid w:val="000421CA"/>
    <w:rsid w:val="00052845"/>
    <w:rsid w:val="00054DF8"/>
    <w:rsid w:val="00056C34"/>
    <w:rsid w:val="00077EB2"/>
    <w:rsid w:val="00083AE8"/>
    <w:rsid w:val="000A40B1"/>
    <w:rsid w:val="000A4B96"/>
    <w:rsid w:val="000B03CE"/>
    <w:rsid w:val="000C5CFD"/>
    <w:rsid w:val="000C60EE"/>
    <w:rsid w:val="000C6F7B"/>
    <w:rsid w:val="000E76A7"/>
    <w:rsid w:val="000F299B"/>
    <w:rsid w:val="00142B5F"/>
    <w:rsid w:val="00142CA4"/>
    <w:rsid w:val="00151ADD"/>
    <w:rsid w:val="0017384E"/>
    <w:rsid w:val="001A112F"/>
    <w:rsid w:val="001A7D85"/>
    <w:rsid w:val="001B4279"/>
    <w:rsid w:val="001C4C40"/>
    <w:rsid w:val="001E626C"/>
    <w:rsid w:val="001E76A4"/>
    <w:rsid w:val="001F44EA"/>
    <w:rsid w:val="001F594F"/>
    <w:rsid w:val="001F75A1"/>
    <w:rsid w:val="00211326"/>
    <w:rsid w:val="00217C49"/>
    <w:rsid w:val="00221809"/>
    <w:rsid w:val="00223ED9"/>
    <w:rsid w:val="00263ADB"/>
    <w:rsid w:val="00271F1B"/>
    <w:rsid w:val="00273F75"/>
    <w:rsid w:val="002A0E83"/>
    <w:rsid w:val="002B2B3F"/>
    <w:rsid w:val="002B67E5"/>
    <w:rsid w:val="002C10A8"/>
    <w:rsid w:val="002C48D6"/>
    <w:rsid w:val="002D23B6"/>
    <w:rsid w:val="002E5647"/>
    <w:rsid w:val="002F5779"/>
    <w:rsid w:val="00306186"/>
    <w:rsid w:val="00317BBF"/>
    <w:rsid w:val="00342591"/>
    <w:rsid w:val="003432C1"/>
    <w:rsid w:val="003441AF"/>
    <w:rsid w:val="0036494B"/>
    <w:rsid w:val="00364B7D"/>
    <w:rsid w:val="00371A24"/>
    <w:rsid w:val="00394C48"/>
    <w:rsid w:val="003A2ECC"/>
    <w:rsid w:val="003B0C4F"/>
    <w:rsid w:val="003B11A7"/>
    <w:rsid w:val="003B2ADA"/>
    <w:rsid w:val="004005F7"/>
    <w:rsid w:val="00405E54"/>
    <w:rsid w:val="00406B7D"/>
    <w:rsid w:val="00410D8D"/>
    <w:rsid w:val="00411D57"/>
    <w:rsid w:val="004213F7"/>
    <w:rsid w:val="004265A5"/>
    <w:rsid w:val="004270F9"/>
    <w:rsid w:val="00430742"/>
    <w:rsid w:val="00431C3F"/>
    <w:rsid w:val="004557E0"/>
    <w:rsid w:val="004A169E"/>
    <w:rsid w:val="004B2DA8"/>
    <w:rsid w:val="004C7916"/>
    <w:rsid w:val="004D6325"/>
    <w:rsid w:val="004E14C9"/>
    <w:rsid w:val="004E18B1"/>
    <w:rsid w:val="004F083E"/>
    <w:rsid w:val="004F243F"/>
    <w:rsid w:val="004F26B4"/>
    <w:rsid w:val="004F63CD"/>
    <w:rsid w:val="004F7053"/>
    <w:rsid w:val="005124E3"/>
    <w:rsid w:val="005323AC"/>
    <w:rsid w:val="00534FB2"/>
    <w:rsid w:val="005706FA"/>
    <w:rsid w:val="005806C1"/>
    <w:rsid w:val="0058766A"/>
    <w:rsid w:val="005A0D83"/>
    <w:rsid w:val="005C74AF"/>
    <w:rsid w:val="005E07DD"/>
    <w:rsid w:val="005E22E0"/>
    <w:rsid w:val="005E2B1F"/>
    <w:rsid w:val="005F6F77"/>
    <w:rsid w:val="0063373C"/>
    <w:rsid w:val="006439E3"/>
    <w:rsid w:val="00662C79"/>
    <w:rsid w:val="00667325"/>
    <w:rsid w:val="00680B0C"/>
    <w:rsid w:val="006872EA"/>
    <w:rsid w:val="0069446D"/>
    <w:rsid w:val="006B36CD"/>
    <w:rsid w:val="006E6651"/>
    <w:rsid w:val="00706110"/>
    <w:rsid w:val="007221CE"/>
    <w:rsid w:val="00732FBA"/>
    <w:rsid w:val="00737982"/>
    <w:rsid w:val="00744D14"/>
    <w:rsid w:val="00763629"/>
    <w:rsid w:val="00786B9A"/>
    <w:rsid w:val="007B57BE"/>
    <w:rsid w:val="007C068E"/>
    <w:rsid w:val="007D2058"/>
    <w:rsid w:val="00801F8F"/>
    <w:rsid w:val="00803035"/>
    <w:rsid w:val="00806A02"/>
    <w:rsid w:val="00840574"/>
    <w:rsid w:val="00845585"/>
    <w:rsid w:val="008466AA"/>
    <w:rsid w:val="00873409"/>
    <w:rsid w:val="00877629"/>
    <w:rsid w:val="008B68CF"/>
    <w:rsid w:val="008C0889"/>
    <w:rsid w:val="008C4F70"/>
    <w:rsid w:val="008D40FF"/>
    <w:rsid w:val="008E6F7D"/>
    <w:rsid w:val="00920536"/>
    <w:rsid w:val="00921629"/>
    <w:rsid w:val="00942431"/>
    <w:rsid w:val="00942E79"/>
    <w:rsid w:val="0095126A"/>
    <w:rsid w:val="00962259"/>
    <w:rsid w:val="00962983"/>
    <w:rsid w:val="009665D9"/>
    <w:rsid w:val="009A3631"/>
    <w:rsid w:val="009D3478"/>
    <w:rsid w:val="009E3CFD"/>
    <w:rsid w:val="00A0275E"/>
    <w:rsid w:val="00A178FE"/>
    <w:rsid w:val="00A655C3"/>
    <w:rsid w:val="00A671FD"/>
    <w:rsid w:val="00A71E4E"/>
    <w:rsid w:val="00A7505E"/>
    <w:rsid w:val="00A86934"/>
    <w:rsid w:val="00AA7BCF"/>
    <w:rsid w:val="00AC3137"/>
    <w:rsid w:val="00AC6AE6"/>
    <w:rsid w:val="00AD527D"/>
    <w:rsid w:val="00AD6E8B"/>
    <w:rsid w:val="00AE323E"/>
    <w:rsid w:val="00AE7692"/>
    <w:rsid w:val="00B075FB"/>
    <w:rsid w:val="00B273E1"/>
    <w:rsid w:val="00B434E5"/>
    <w:rsid w:val="00B4445A"/>
    <w:rsid w:val="00B45A41"/>
    <w:rsid w:val="00B830E5"/>
    <w:rsid w:val="00B83DC8"/>
    <w:rsid w:val="00B95F6C"/>
    <w:rsid w:val="00B960A3"/>
    <w:rsid w:val="00BB64CF"/>
    <w:rsid w:val="00BB700E"/>
    <w:rsid w:val="00BC7DBB"/>
    <w:rsid w:val="00BD758E"/>
    <w:rsid w:val="00BD76D2"/>
    <w:rsid w:val="00BF3861"/>
    <w:rsid w:val="00C34EBE"/>
    <w:rsid w:val="00C41849"/>
    <w:rsid w:val="00C441DB"/>
    <w:rsid w:val="00C6435A"/>
    <w:rsid w:val="00C803E0"/>
    <w:rsid w:val="00C96FCD"/>
    <w:rsid w:val="00CC31A4"/>
    <w:rsid w:val="00CC50D5"/>
    <w:rsid w:val="00CD3720"/>
    <w:rsid w:val="00CE4B3C"/>
    <w:rsid w:val="00CF05C5"/>
    <w:rsid w:val="00D164CA"/>
    <w:rsid w:val="00D16EF6"/>
    <w:rsid w:val="00D262F4"/>
    <w:rsid w:val="00D65705"/>
    <w:rsid w:val="00D67554"/>
    <w:rsid w:val="00D70B6E"/>
    <w:rsid w:val="00D71A46"/>
    <w:rsid w:val="00D76751"/>
    <w:rsid w:val="00D81258"/>
    <w:rsid w:val="00D841B0"/>
    <w:rsid w:val="00D857B1"/>
    <w:rsid w:val="00D87FE9"/>
    <w:rsid w:val="00D90A2A"/>
    <w:rsid w:val="00D9508B"/>
    <w:rsid w:val="00D950DC"/>
    <w:rsid w:val="00DA04C5"/>
    <w:rsid w:val="00DB66DE"/>
    <w:rsid w:val="00DC7B08"/>
    <w:rsid w:val="00DF3A09"/>
    <w:rsid w:val="00E0048C"/>
    <w:rsid w:val="00E03D1D"/>
    <w:rsid w:val="00E10DFF"/>
    <w:rsid w:val="00E36B6B"/>
    <w:rsid w:val="00E553FB"/>
    <w:rsid w:val="00E569BE"/>
    <w:rsid w:val="00E60052"/>
    <w:rsid w:val="00E64283"/>
    <w:rsid w:val="00E71E43"/>
    <w:rsid w:val="00E84BCF"/>
    <w:rsid w:val="00EA7D83"/>
    <w:rsid w:val="00EB6184"/>
    <w:rsid w:val="00ED53A5"/>
    <w:rsid w:val="00ED76E6"/>
    <w:rsid w:val="00EF2262"/>
    <w:rsid w:val="00F57B0E"/>
    <w:rsid w:val="00F62D88"/>
    <w:rsid w:val="00F80C33"/>
    <w:rsid w:val="00F836CD"/>
    <w:rsid w:val="00F92720"/>
    <w:rsid w:val="00F92B7D"/>
    <w:rsid w:val="00F96A36"/>
    <w:rsid w:val="00FB0ADD"/>
    <w:rsid w:val="00FB1F83"/>
    <w:rsid w:val="00FB6C30"/>
    <w:rsid w:val="00FF1F01"/>
    <w:rsid w:val="00FF2375"/>
    <w:rsid w:val="00FF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5F0B36"/>
  <w15:chartTrackingRefBased/>
  <w15:docId w15:val="{32AF9CC9-6AE2-4D06-8BEC-30DD2339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D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83D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3DC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B83D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3DC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uiPriority w:val="99"/>
    <w:rsid w:val="00B83DC8"/>
    <w:rPr>
      <w:rFonts w:cs="Times New Roman"/>
    </w:rPr>
  </w:style>
  <w:style w:type="paragraph" w:styleId="Akapitzlist">
    <w:name w:val="List Paragraph"/>
    <w:basedOn w:val="Normalny"/>
    <w:uiPriority w:val="34"/>
    <w:qFormat/>
    <w:rsid w:val="00D857B1"/>
    <w:pPr>
      <w:ind w:left="720"/>
      <w:contextualSpacing/>
    </w:pPr>
    <w:rPr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5323AC"/>
    <w:rPr>
      <w:color w:val="0000FF"/>
      <w:u w:val="single"/>
    </w:rPr>
  </w:style>
  <w:style w:type="character" w:customStyle="1" w:styleId="highlight">
    <w:name w:val="highlight"/>
    <w:basedOn w:val="Domylnaczcionkaakapitu"/>
    <w:rsid w:val="008B68CF"/>
  </w:style>
  <w:style w:type="character" w:customStyle="1" w:styleId="articletitle">
    <w:name w:val="articletitle"/>
    <w:basedOn w:val="Domylnaczcionkaakapitu"/>
    <w:uiPriority w:val="99"/>
    <w:rsid w:val="00405E54"/>
    <w:rPr>
      <w:rFonts w:cs="Times New Roman"/>
    </w:rPr>
  </w:style>
  <w:style w:type="paragraph" w:styleId="NormalnyWeb">
    <w:name w:val="Normal (Web)"/>
    <w:basedOn w:val="Normalny"/>
    <w:rsid w:val="001F594F"/>
    <w:pPr>
      <w:spacing w:before="26" w:after="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1630</Words>
  <Characters>9784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Lesner</dc:creator>
  <cp:keywords/>
  <dc:description/>
  <cp:lastModifiedBy>Beata Aksamitowska</cp:lastModifiedBy>
  <cp:revision>2</cp:revision>
  <dcterms:created xsi:type="dcterms:W3CDTF">2025-06-26T09:33:00Z</dcterms:created>
  <dcterms:modified xsi:type="dcterms:W3CDTF">2025-06-26T09:33:00Z</dcterms:modified>
</cp:coreProperties>
</file>