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27DC8ABC" w:rsidR="00DC3759" w:rsidRPr="000B1069" w:rsidRDefault="00DC3759" w:rsidP="000B106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Warszawa, dnia </w:t>
      </w:r>
      <w:r w:rsidR="00F703F7" w:rsidRPr="000B1069">
        <w:rPr>
          <w:rFonts w:asciiTheme="minorHAnsi" w:hAnsiTheme="minorHAnsi" w:cstheme="minorHAnsi"/>
        </w:rPr>
        <w:t>28</w:t>
      </w:r>
      <w:r w:rsidR="00AA7384" w:rsidRPr="000B1069">
        <w:rPr>
          <w:rFonts w:asciiTheme="minorHAnsi" w:hAnsiTheme="minorHAnsi" w:cstheme="minorHAnsi"/>
        </w:rPr>
        <w:t xml:space="preserve"> </w:t>
      </w:r>
      <w:r w:rsidR="00F703F7" w:rsidRPr="000B1069">
        <w:rPr>
          <w:rFonts w:asciiTheme="minorHAnsi" w:hAnsiTheme="minorHAnsi" w:cstheme="minorHAnsi"/>
        </w:rPr>
        <w:t>lutego</w:t>
      </w:r>
      <w:r w:rsidR="00325C25" w:rsidRPr="000B1069">
        <w:rPr>
          <w:rFonts w:asciiTheme="minorHAnsi" w:hAnsiTheme="minorHAnsi" w:cstheme="minorHAnsi"/>
        </w:rPr>
        <w:t xml:space="preserve"> </w:t>
      </w:r>
      <w:r w:rsidRPr="000B1069">
        <w:rPr>
          <w:rFonts w:asciiTheme="minorHAnsi" w:hAnsiTheme="minorHAnsi" w:cstheme="minorHAnsi"/>
        </w:rPr>
        <w:t>202</w:t>
      </w:r>
      <w:r w:rsidR="00F703F7" w:rsidRPr="000B1069">
        <w:rPr>
          <w:rFonts w:asciiTheme="minorHAnsi" w:hAnsiTheme="minorHAnsi" w:cstheme="minorHAnsi"/>
        </w:rPr>
        <w:t>5</w:t>
      </w:r>
      <w:r w:rsidRPr="000B1069">
        <w:rPr>
          <w:rFonts w:asciiTheme="minorHAnsi" w:hAnsiTheme="minorHAnsi" w:cstheme="minorHAnsi"/>
        </w:rPr>
        <w:t xml:space="preserve"> r.</w:t>
      </w:r>
    </w:p>
    <w:p w14:paraId="432A80CA" w14:textId="2FF16DF4" w:rsidR="00DC3759" w:rsidRPr="000B1069" w:rsidRDefault="00847A62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D</w:t>
      </w:r>
      <w:r w:rsidR="00F703F7" w:rsidRPr="000B1069">
        <w:rPr>
          <w:rFonts w:asciiTheme="minorHAnsi" w:hAnsiTheme="minorHAnsi" w:cstheme="minorHAnsi"/>
        </w:rPr>
        <w:t>P</w:t>
      </w:r>
      <w:r w:rsidR="00DC3759" w:rsidRPr="000B1069">
        <w:rPr>
          <w:rFonts w:asciiTheme="minorHAnsi" w:hAnsiTheme="minorHAnsi" w:cstheme="minorHAnsi"/>
        </w:rPr>
        <w:t>.8361.</w:t>
      </w:r>
      <w:r w:rsidR="00325C25" w:rsidRPr="000B1069">
        <w:rPr>
          <w:rFonts w:asciiTheme="minorHAnsi" w:hAnsiTheme="minorHAnsi" w:cstheme="minorHAnsi"/>
        </w:rPr>
        <w:t>1</w:t>
      </w:r>
      <w:r w:rsidR="00B92BBD" w:rsidRPr="000B1069">
        <w:rPr>
          <w:rFonts w:asciiTheme="minorHAnsi" w:hAnsiTheme="minorHAnsi" w:cstheme="minorHAnsi"/>
        </w:rPr>
        <w:t>70</w:t>
      </w:r>
      <w:r w:rsidR="00DC3759" w:rsidRPr="000B1069">
        <w:rPr>
          <w:rFonts w:asciiTheme="minorHAnsi" w:hAnsiTheme="minorHAnsi" w:cstheme="minorHAnsi"/>
        </w:rPr>
        <w:t>.202</w:t>
      </w:r>
      <w:r w:rsidR="00E525C1" w:rsidRPr="000B1069">
        <w:rPr>
          <w:rFonts w:asciiTheme="minorHAnsi" w:hAnsiTheme="minorHAnsi" w:cstheme="minorHAnsi"/>
        </w:rPr>
        <w:t>4</w:t>
      </w:r>
    </w:p>
    <w:p w14:paraId="3AB9DAB3" w14:textId="77777777" w:rsidR="00467189" w:rsidRPr="000B1069" w:rsidRDefault="00467189" w:rsidP="000B1069">
      <w:pPr>
        <w:spacing w:line="360" w:lineRule="auto"/>
        <w:rPr>
          <w:rFonts w:asciiTheme="minorHAnsi" w:hAnsiTheme="minorHAnsi" w:cstheme="minorHAnsi"/>
        </w:rPr>
      </w:pPr>
    </w:p>
    <w:p w14:paraId="509BA7D7" w14:textId="3E929D5F" w:rsidR="00DC3759" w:rsidRPr="000B1069" w:rsidRDefault="00DC3759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DECYZJA </w:t>
      </w:r>
      <w:r w:rsidR="00B92BBD" w:rsidRPr="000B1069">
        <w:rPr>
          <w:rFonts w:asciiTheme="minorHAnsi" w:hAnsiTheme="minorHAnsi" w:cstheme="minorHAnsi"/>
          <w:spacing w:val="10"/>
        </w:rPr>
        <w:t>PO.51.C.34.2025.PK</w:t>
      </w:r>
    </w:p>
    <w:p w14:paraId="071BE00B" w14:textId="5AEC7F67" w:rsidR="00467189" w:rsidRPr="000B1069" w:rsidRDefault="00DC3759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Na podstawie art. 104 § 1</w:t>
      </w:r>
      <w:r w:rsidR="00260CC6" w:rsidRPr="000B1069">
        <w:rPr>
          <w:rFonts w:asciiTheme="minorHAnsi" w:hAnsiTheme="minorHAnsi" w:cstheme="minorHAnsi"/>
        </w:rPr>
        <w:t xml:space="preserve"> i</w:t>
      </w:r>
      <w:r w:rsidRPr="000B1069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6C5401" w:rsidRPr="000B1069">
        <w:rPr>
          <w:rFonts w:asciiTheme="minorHAnsi" w:hAnsiTheme="minorHAnsi" w:cstheme="minorHAnsi"/>
        </w:rPr>
        <w:t>Dz.</w:t>
      </w:r>
      <w:r w:rsidR="00212A99" w:rsidRPr="000B1069">
        <w:rPr>
          <w:rFonts w:asciiTheme="minorHAnsi" w:hAnsiTheme="minorHAnsi" w:cstheme="minorHAnsi"/>
        </w:rPr>
        <w:t xml:space="preserve"> </w:t>
      </w:r>
      <w:r w:rsidR="006C5401" w:rsidRPr="000B1069">
        <w:rPr>
          <w:rFonts w:asciiTheme="minorHAnsi" w:hAnsiTheme="minorHAnsi" w:cstheme="minorHAnsi"/>
        </w:rPr>
        <w:t xml:space="preserve">U. z 2024 r. poz. 572) </w:t>
      </w:r>
      <w:r w:rsidRPr="000B1069">
        <w:rPr>
          <w:rFonts w:asciiTheme="minorHAnsi" w:hAnsiTheme="minorHAnsi" w:cstheme="minorHAnsi"/>
        </w:rPr>
        <w:t xml:space="preserve">oraz art. 1 ust. 3 ustawy z dnia 15 grudnia 2000 r. </w:t>
      </w:r>
      <w:r w:rsidR="008A2684" w:rsidRPr="000B1069">
        <w:rPr>
          <w:rFonts w:asciiTheme="minorHAnsi" w:hAnsiTheme="minorHAnsi" w:cstheme="minorHAnsi"/>
        </w:rPr>
        <w:t xml:space="preserve">  </w:t>
      </w:r>
      <w:r w:rsidRPr="000B1069">
        <w:rPr>
          <w:rFonts w:asciiTheme="minorHAnsi" w:hAnsiTheme="minorHAnsi" w:cstheme="minorHAnsi"/>
        </w:rPr>
        <w:br/>
        <w:t>o Inspekcji Handlowej (</w:t>
      </w:r>
      <w:r w:rsidR="006C5401" w:rsidRPr="000B1069">
        <w:rPr>
          <w:rFonts w:asciiTheme="minorHAnsi" w:hAnsiTheme="minorHAnsi" w:cstheme="minorHAnsi"/>
        </w:rPr>
        <w:t>Dz.</w:t>
      </w:r>
      <w:r w:rsidR="00212A99" w:rsidRPr="000B1069">
        <w:rPr>
          <w:rFonts w:asciiTheme="minorHAnsi" w:hAnsiTheme="minorHAnsi" w:cstheme="minorHAnsi"/>
        </w:rPr>
        <w:t xml:space="preserve"> </w:t>
      </w:r>
      <w:r w:rsidR="006C5401" w:rsidRPr="000B1069">
        <w:rPr>
          <w:rFonts w:asciiTheme="minorHAnsi" w:hAnsiTheme="minorHAnsi" w:cstheme="minorHAnsi"/>
        </w:rPr>
        <w:t>U. z 202</w:t>
      </w:r>
      <w:r w:rsidR="00F703F7" w:rsidRPr="000B1069">
        <w:rPr>
          <w:rFonts w:asciiTheme="minorHAnsi" w:hAnsiTheme="minorHAnsi" w:cstheme="minorHAnsi"/>
        </w:rPr>
        <w:t>5</w:t>
      </w:r>
      <w:r w:rsidR="006C5401" w:rsidRPr="000B1069">
        <w:rPr>
          <w:rFonts w:asciiTheme="minorHAnsi" w:hAnsiTheme="minorHAnsi" w:cstheme="minorHAnsi"/>
        </w:rPr>
        <w:t xml:space="preserve"> r. poz. 2</w:t>
      </w:r>
      <w:r w:rsidR="00F703F7" w:rsidRPr="000B1069">
        <w:rPr>
          <w:rFonts w:asciiTheme="minorHAnsi" w:hAnsiTheme="minorHAnsi" w:cstheme="minorHAnsi"/>
        </w:rPr>
        <w:t>29</w:t>
      </w:r>
      <w:r w:rsidR="00E525C1" w:rsidRPr="000B1069">
        <w:rPr>
          <w:rFonts w:asciiTheme="minorHAnsi" w:hAnsiTheme="minorHAnsi" w:cstheme="minorHAnsi"/>
        </w:rPr>
        <w:t>)</w:t>
      </w:r>
      <w:r w:rsidRPr="000B1069">
        <w:rPr>
          <w:rFonts w:asciiTheme="minorHAnsi" w:hAnsiTheme="minorHAnsi" w:cstheme="minorHAnsi"/>
        </w:rPr>
        <w:t xml:space="preserve"> po przeprowadzeniu postępowania administracyjnego,</w:t>
      </w:r>
    </w:p>
    <w:p w14:paraId="76BA370D" w14:textId="77777777" w:rsidR="00DC3759" w:rsidRPr="000B1069" w:rsidRDefault="00DC3759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Mazowiecki Wojewódzki Inspektor Inspekcji Handlowej</w:t>
      </w:r>
    </w:p>
    <w:p w14:paraId="60DEE708" w14:textId="2EE5AAD4" w:rsidR="00DC3759" w:rsidRPr="000B1069" w:rsidRDefault="00DC3759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odstępuje od wymierzenia </w:t>
      </w:r>
      <w:r w:rsidR="00E525C1" w:rsidRPr="000B1069">
        <w:rPr>
          <w:rFonts w:asciiTheme="minorHAnsi" w:hAnsiTheme="minorHAnsi" w:cstheme="minorHAnsi"/>
        </w:rPr>
        <w:t>przedsiębiorcy</w:t>
      </w:r>
      <w:r w:rsidR="004F7F6F" w:rsidRPr="000B1069">
        <w:rPr>
          <w:rFonts w:asciiTheme="minorHAnsi" w:hAnsiTheme="minorHAnsi" w:cstheme="minorHAnsi"/>
        </w:rPr>
        <w:t xml:space="preserve"> </w:t>
      </w:r>
      <w:r w:rsidRPr="000B1069">
        <w:rPr>
          <w:rFonts w:asciiTheme="minorHAnsi" w:hAnsiTheme="minorHAnsi" w:cstheme="minorHAnsi"/>
        </w:rPr>
        <w:t xml:space="preserve"> </w:t>
      </w:r>
    </w:p>
    <w:p w14:paraId="37EABF7C" w14:textId="185B9913" w:rsidR="004F7F6F" w:rsidRPr="000B1069" w:rsidRDefault="00B92BBD" w:rsidP="000B106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Magdalenie Zagrodzkiej</w:t>
      </w:r>
      <w:r w:rsidR="00E525C1" w:rsidRPr="000B1069">
        <w:rPr>
          <w:rFonts w:asciiTheme="minorHAnsi" w:hAnsiTheme="minorHAnsi" w:cstheme="minorHAnsi"/>
        </w:rPr>
        <w:t xml:space="preserve"> </w:t>
      </w:r>
    </w:p>
    <w:p w14:paraId="43C0C55F" w14:textId="4B7E9365" w:rsidR="004F7F6F" w:rsidRPr="000B1069" w:rsidRDefault="004F7F6F" w:rsidP="000B106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prowadzące</w:t>
      </w:r>
      <w:r w:rsidR="00B92BBD" w:rsidRPr="000B1069">
        <w:rPr>
          <w:rFonts w:asciiTheme="minorHAnsi" w:hAnsiTheme="minorHAnsi" w:cstheme="minorHAnsi"/>
        </w:rPr>
        <w:t>j</w:t>
      </w:r>
      <w:r w:rsidRPr="000B1069">
        <w:rPr>
          <w:rFonts w:asciiTheme="minorHAnsi" w:hAnsiTheme="minorHAnsi" w:cstheme="minorHAnsi"/>
        </w:rPr>
        <w:t xml:space="preserve"> działalność gospodarczą pod firmą: </w:t>
      </w:r>
    </w:p>
    <w:p w14:paraId="47C52DEE" w14:textId="13CE5909" w:rsidR="00D2670B" w:rsidRPr="000B1069" w:rsidRDefault="00B92BBD" w:rsidP="000B1069">
      <w:pPr>
        <w:spacing w:after="120" w:line="360" w:lineRule="auto"/>
        <w:rPr>
          <w:rFonts w:asciiTheme="minorHAnsi" w:hAnsiTheme="minorHAnsi" w:cstheme="minorHAnsi"/>
        </w:rPr>
      </w:pPr>
      <w:bookmarkStart w:id="0" w:name="_Hlk174541367"/>
      <w:r w:rsidRPr="000B1069">
        <w:rPr>
          <w:rFonts w:asciiTheme="minorHAnsi" w:hAnsiTheme="minorHAnsi" w:cstheme="minorHAnsi"/>
        </w:rPr>
        <w:t>Pracownia Piękna Magdalena Zagrodzka</w:t>
      </w:r>
      <w:r w:rsidR="007976AD" w:rsidRPr="000B1069">
        <w:rPr>
          <w:rFonts w:asciiTheme="minorHAnsi" w:hAnsiTheme="minorHAnsi" w:cstheme="minorHAnsi"/>
        </w:rPr>
        <w:t xml:space="preserve"> </w:t>
      </w:r>
    </w:p>
    <w:bookmarkEnd w:id="0"/>
    <w:p w14:paraId="5999A077" w14:textId="3214170D" w:rsidR="00DC3759" w:rsidRPr="000B1069" w:rsidRDefault="00DC3759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kary pieniężnej określonej w art. 6 ust. 1 </w:t>
      </w:r>
      <w:bookmarkStart w:id="1" w:name="_Hlk32561697"/>
      <w:r w:rsidRPr="000B1069">
        <w:rPr>
          <w:rFonts w:asciiTheme="minorHAnsi" w:hAnsiTheme="minorHAnsi" w:cstheme="minorHAnsi"/>
        </w:rPr>
        <w:t>ustawy z dnia 9 maja 2014 r. o informowaniu o cenach towarów</w:t>
      </w:r>
      <w:r w:rsidR="006B0424" w:rsidRPr="000B1069">
        <w:rPr>
          <w:rFonts w:asciiTheme="minorHAnsi" w:hAnsiTheme="minorHAnsi" w:cstheme="minorHAnsi"/>
        </w:rPr>
        <w:br/>
      </w:r>
      <w:r w:rsidRPr="000B1069">
        <w:rPr>
          <w:rFonts w:asciiTheme="minorHAnsi" w:hAnsiTheme="minorHAnsi" w:cstheme="minorHAnsi"/>
        </w:rPr>
        <w:t>i usług</w:t>
      </w:r>
      <w:bookmarkEnd w:id="1"/>
      <w:r w:rsidRPr="000B1069">
        <w:rPr>
          <w:rFonts w:asciiTheme="minorHAnsi" w:hAnsiTheme="minorHAnsi" w:cstheme="minorHAnsi"/>
        </w:rPr>
        <w:t xml:space="preserve"> (Dz. U. z 2023 r. poz. 168), z tytułu niewykonania obowiązku o którym mowa w art. 4 ust. 1</w:t>
      </w:r>
      <w:r w:rsidR="006B0424" w:rsidRPr="000B1069">
        <w:rPr>
          <w:rFonts w:asciiTheme="minorHAnsi" w:hAnsiTheme="minorHAnsi" w:cstheme="minorHAnsi"/>
        </w:rPr>
        <w:br/>
      </w:r>
      <w:r w:rsidRPr="000B1069">
        <w:rPr>
          <w:rFonts w:asciiTheme="minorHAnsi" w:hAnsiTheme="minorHAnsi" w:cstheme="minorHAnsi"/>
        </w:rPr>
        <w:t>ww. ustawy.</w:t>
      </w:r>
      <w:r w:rsidR="0004016E" w:rsidRPr="000B1069">
        <w:rPr>
          <w:rFonts w:asciiTheme="minorHAnsi" w:hAnsiTheme="minorHAnsi" w:cstheme="minorHAnsi"/>
        </w:rPr>
        <w:t xml:space="preserve"> </w:t>
      </w:r>
    </w:p>
    <w:p w14:paraId="61356973" w14:textId="0DC5220C" w:rsidR="00B92BBD" w:rsidRPr="000B1069" w:rsidRDefault="00B92BBD" w:rsidP="000B1069">
      <w:pPr>
        <w:spacing w:after="120" w:line="360" w:lineRule="auto"/>
        <w:rPr>
          <w:rFonts w:asciiTheme="minorHAnsi" w:hAnsiTheme="minorHAnsi" w:cstheme="minorHAnsi"/>
        </w:rPr>
      </w:pPr>
      <w:bookmarkStart w:id="2" w:name="_Hlk109900425"/>
      <w:r w:rsidRPr="000B1069">
        <w:rPr>
          <w:rFonts w:asciiTheme="minorHAnsi" w:hAnsiTheme="minorHAnsi" w:cstheme="minorHAnsi"/>
        </w:rPr>
        <w:t xml:space="preserve">W toku kontroli, </w:t>
      </w:r>
      <w:bookmarkStart w:id="3" w:name="_Hlk166161593"/>
      <w:bookmarkStart w:id="4" w:name="_Hlk166161581"/>
      <w:r w:rsidRPr="000B1069">
        <w:rPr>
          <w:rFonts w:asciiTheme="minorHAnsi" w:hAnsiTheme="minorHAnsi" w:cstheme="minorHAnsi"/>
        </w:rPr>
        <w:t>w salonie kosmetycznym przy ul. Wyszogrodzkiej 57 w Płocku, zakwestionowano</w:t>
      </w:r>
      <w:r w:rsidRPr="000B1069">
        <w:rPr>
          <w:rFonts w:asciiTheme="minorHAnsi" w:hAnsiTheme="minorHAnsi" w:cstheme="minorHAnsi"/>
        </w:rPr>
        <w:br/>
        <w:t>5 pozycji usług zawartych w cenniku, tj.:</w:t>
      </w:r>
    </w:p>
    <w:bookmarkEnd w:id="3"/>
    <w:bookmarkEnd w:id="4"/>
    <w:p w14:paraId="591B3F69" w14:textId="77777777" w:rsidR="00B92BBD" w:rsidRPr="000B1069" w:rsidRDefault="00B92BBD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PRZEDŁUŻANIE AKRYLEM</w:t>
      </w:r>
    </w:p>
    <w:p w14:paraId="055C88CC" w14:textId="77777777" w:rsidR="00B92BBD" w:rsidRPr="000B1069" w:rsidRDefault="00B92BBD" w:rsidP="000B1069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ZDOBIENIA OD 20ZŁ,</w:t>
      </w:r>
    </w:p>
    <w:p w14:paraId="49F8B1EE" w14:textId="77777777" w:rsidR="00B92BBD" w:rsidRPr="000B1069" w:rsidRDefault="00B92BBD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PODOLOGIA</w:t>
      </w:r>
    </w:p>
    <w:p w14:paraId="64CEDDA9" w14:textId="77777777" w:rsidR="00B92BBD" w:rsidRPr="000B1069" w:rsidRDefault="00B92BBD" w:rsidP="000B1069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OPRACOWANIE PAZNOKCI ZMIENIONYCH CHOROBOWO OD 150ZŁ,</w:t>
      </w:r>
    </w:p>
    <w:p w14:paraId="6F1A934E" w14:textId="77777777" w:rsidR="00B92BBD" w:rsidRPr="000B1069" w:rsidRDefault="00B92BBD" w:rsidP="000B1069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WRASTAJĄCY PAZNOKIEĆ OD 80ZŁ,</w:t>
      </w:r>
    </w:p>
    <w:p w14:paraId="6991FB4A" w14:textId="77777777" w:rsidR="00B92BBD" w:rsidRPr="000B1069" w:rsidRDefault="00B92BBD" w:rsidP="000B1069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ODCISK, MODZEL OD 80ZŁ,</w:t>
      </w:r>
    </w:p>
    <w:p w14:paraId="20622BB6" w14:textId="77777777" w:rsidR="00B92BBD" w:rsidRPr="000B1069" w:rsidRDefault="00B92BBD" w:rsidP="000B1069">
      <w:pPr>
        <w:numPr>
          <w:ilvl w:val="0"/>
          <w:numId w:val="19"/>
        </w:numPr>
        <w:spacing w:after="120" w:line="360" w:lineRule="auto"/>
        <w:ind w:left="714" w:hanging="357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TAMPONADA, RURKA GEHWOL OD 30ZŁ.  </w:t>
      </w:r>
    </w:p>
    <w:p w14:paraId="69A6B609" w14:textId="047A41B3" w:rsidR="00B92BBD" w:rsidRPr="000B1069" w:rsidRDefault="00B92BBD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W miejscu świadczenia usług, w udostępnionym przez przedsiębiorcę cenniku nie uwidoczniono</w:t>
      </w:r>
      <w:r w:rsidRPr="000B1069">
        <w:rPr>
          <w:rFonts w:asciiTheme="minorHAnsi" w:hAnsiTheme="minorHAnsi" w:cstheme="minorHAnsi"/>
        </w:rPr>
        <w:br/>
        <w:t xml:space="preserve">cen ww. usług w sposób jednoznaczny, niebudzący wątpliwości oraz umożliwiający porównanie cen (określono je z zastosowaniem przedziału cenowego jednostronnie zamkniętego), co narusza </w:t>
      </w:r>
      <w:r w:rsidRPr="000B1069">
        <w:rPr>
          <w:rFonts w:asciiTheme="minorHAnsi" w:hAnsiTheme="minorHAnsi" w:cstheme="minorHAnsi"/>
        </w:rPr>
        <w:lastRenderedPageBreak/>
        <w:t>art. 4 ust. 1 ustawy z dnia 9 maja 2014 r. o informowaniu o cenach towarów i usług. Ponadto narusza § 10 ust. 1 rozporządzenia Ministra Rozwoju i Technologii z dnia 19 grudnia 2022 r. w sprawie uwidaczniania cen towarów i usług (Dz.U. z 2022 r., poz. 2776).</w:t>
      </w:r>
    </w:p>
    <w:bookmarkEnd w:id="2"/>
    <w:p w14:paraId="6DB14D5D" w14:textId="0A233F37" w:rsidR="00DC3759" w:rsidRPr="000B1069" w:rsidRDefault="00DC3759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3DE1AE32" w14:textId="77777777" w:rsidR="00F703F7" w:rsidRPr="000B1069" w:rsidRDefault="00F703F7" w:rsidP="000B1069">
      <w:pPr>
        <w:spacing w:line="360" w:lineRule="auto"/>
        <w:rPr>
          <w:rFonts w:asciiTheme="minorHAnsi" w:hAnsiTheme="minorHAnsi" w:cstheme="minorHAnsi"/>
        </w:rPr>
      </w:pPr>
    </w:p>
    <w:p w14:paraId="62FEA222" w14:textId="77777777" w:rsidR="00B92BBD" w:rsidRPr="000B1069" w:rsidRDefault="00B92BBD" w:rsidP="000B1069">
      <w:pPr>
        <w:spacing w:line="360" w:lineRule="auto"/>
        <w:rPr>
          <w:rFonts w:asciiTheme="minorHAnsi" w:hAnsiTheme="minorHAnsi" w:cstheme="minorHAnsi"/>
        </w:rPr>
      </w:pPr>
    </w:p>
    <w:p w14:paraId="45F1E65D" w14:textId="03D37A11" w:rsidR="00DC3759" w:rsidRPr="000B1069" w:rsidRDefault="00DC3759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U Z A S A D N I E N I E</w:t>
      </w:r>
    </w:p>
    <w:p w14:paraId="27970AB0" w14:textId="37B54D41" w:rsidR="00B92BBD" w:rsidRPr="000B1069" w:rsidRDefault="00F703F7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W dniach </w:t>
      </w:r>
      <w:r w:rsidR="00B92BBD" w:rsidRPr="000B1069">
        <w:rPr>
          <w:rFonts w:asciiTheme="minorHAnsi" w:hAnsiTheme="minorHAnsi" w:cstheme="minorHAnsi"/>
        </w:rPr>
        <w:t>10</w:t>
      </w:r>
      <w:r w:rsidR="007976AD" w:rsidRPr="000B1069">
        <w:rPr>
          <w:rFonts w:asciiTheme="minorHAnsi" w:hAnsiTheme="minorHAnsi" w:cstheme="minorHAnsi"/>
        </w:rPr>
        <w:t>-</w:t>
      </w:r>
      <w:r w:rsidRPr="000B1069">
        <w:rPr>
          <w:rFonts w:asciiTheme="minorHAnsi" w:hAnsiTheme="minorHAnsi" w:cstheme="minorHAnsi"/>
        </w:rPr>
        <w:t>1</w:t>
      </w:r>
      <w:r w:rsidR="00B92BBD" w:rsidRPr="000B1069">
        <w:rPr>
          <w:rFonts w:asciiTheme="minorHAnsi" w:hAnsiTheme="minorHAnsi" w:cstheme="minorHAnsi"/>
        </w:rPr>
        <w:t>1</w:t>
      </w:r>
      <w:r w:rsidRPr="000B1069">
        <w:rPr>
          <w:rFonts w:asciiTheme="minorHAnsi" w:hAnsiTheme="minorHAnsi" w:cstheme="minorHAnsi"/>
        </w:rPr>
        <w:t xml:space="preserve">.09.2024 r. </w:t>
      </w:r>
      <w:r w:rsidR="00DC3759" w:rsidRPr="000B1069">
        <w:rPr>
          <w:rFonts w:asciiTheme="minorHAnsi" w:hAnsiTheme="minorHAnsi" w:cstheme="minorHAnsi"/>
        </w:rPr>
        <w:t>inspektorzy Wojewódzkiego Inspektoratu Inspekcji Handlowej w Warszawie</w:t>
      </w:r>
      <w:r w:rsidR="00212A99" w:rsidRPr="000B1069">
        <w:rPr>
          <w:rFonts w:asciiTheme="minorHAnsi" w:hAnsiTheme="minorHAnsi" w:cstheme="minorHAnsi"/>
        </w:rPr>
        <w:t>,</w:t>
      </w:r>
      <w:r w:rsidR="00DC3759" w:rsidRPr="000B1069">
        <w:rPr>
          <w:rFonts w:asciiTheme="minorHAnsi" w:hAnsiTheme="minorHAnsi" w:cstheme="minorHAnsi"/>
        </w:rPr>
        <w:t xml:space="preserve"> </w:t>
      </w:r>
      <w:r w:rsidR="009F380B" w:rsidRPr="000B1069">
        <w:rPr>
          <w:rFonts w:asciiTheme="minorHAnsi" w:hAnsiTheme="minorHAnsi" w:cstheme="minorHAnsi"/>
        </w:rPr>
        <w:t xml:space="preserve">Delegatura w </w:t>
      </w:r>
      <w:r w:rsidRPr="000B1069">
        <w:rPr>
          <w:rFonts w:asciiTheme="minorHAnsi" w:hAnsiTheme="minorHAnsi" w:cstheme="minorHAnsi"/>
        </w:rPr>
        <w:t>Płocku</w:t>
      </w:r>
      <w:r w:rsidR="00444167" w:rsidRPr="000B1069">
        <w:rPr>
          <w:rFonts w:asciiTheme="minorHAnsi" w:hAnsiTheme="minorHAnsi" w:cstheme="minorHAnsi"/>
        </w:rPr>
        <w:t xml:space="preserve"> </w:t>
      </w:r>
      <w:r w:rsidR="00DC3759" w:rsidRPr="000B1069">
        <w:rPr>
          <w:rFonts w:asciiTheme="minorHAnsi" w:hAnsiTheme="minorHAnsi" w:cstheme="minorHAnsi"/>
        </w:rPr>
        <w:t>przeprowadzili kontrolę przedsiębiorc</w:t>
      </w:r>
      <w:r w:rsidR="00E525C1" w:rsidRPr="000B1069">
        <w:rPr>
          <w:rFonts w:asciiTheme="minorHAnsi" w:hAnsiTheme="minorHAnsi" w:cstheme="minorHAnsi"/>
        </w:rPr>
        <w:t>y</w:t>
      </w:r>
      <w:r w:rsidR="00EA2A29" w:rsidRPr="000B1069">
        <w:rPr>
          <w:rFonts w:asciiTheme="minorHAnsi" w:hAnsiTheme="minorHAnsi" w:cstheme="minorHAnsi"/>
        </w:rPr>
        <w:t xml:space="preserve"> </w:t>
      </w:r>
      <w:r w:rsidR="00B92BBD" w:rsidRPr="000B1069">
        <w:rPr>
          <w:rFonts w:asciiTheme="minorHAnsi" w:hAnsiTheme="minorHAnsi" w:cstheme="minorHAnsi"/>
        </w:rPr>
        <w:t>Magdaleny Zagrodzkiej prowadzącej działalność gospodarczą pod firmą Pracownia Piękna Magdalena Zagrodzka.</w:t>
      </w:r>
    </w:p>
    <w:p w14:paraId="6E6B9F6C" w14:textId="77777777" w:rsidR="00B92BBD" w:rsidRPr="000B1069" w:rsidRDefault="00B92BBD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W toku kontroli, w salonie kosmetycznym przy ul. Wyszogrodzkiej 57 w Płocku, zakwestionowano</w:t>
      </w:r>
      <w:r w:rsidRPr="000B1069">
        <w:rPr>
          <w:rFonts w:asciiTheme="minorHAnsi" w:hAnsiTheme="minorHAnsi" w:cstheme="minorHAnsi"/>
        </w:rPr>
        <w:br/>
        <w:t>5 pozycji usług zawartych w cenniku, tj.:</w:t>
      </w:r>
    </w:p>
    <w:p w14:paraId="31CFF523" w14:textId="77777777" w:rsidR="00B92BBD" w:rsidRPr="000B1069" w:rsidRDefault="00B92BBD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PRZEDŁUŻANIE AKRYLEM</w:t>
      </w:r>
    </w:p>
    <w:p w14:paraId="11FBFFC8" w14:textId="77777777" w:rsidR="00B92BBD" w:rsidRPr="000B1069" w:rsidRDefault="00B92BBD" w:rsidP="000B1069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ZDOBIENIA OD 20ZŁ,</w:t>
      </w:r>
    </w:p>
    <w:p w14:paraId="0B905AC0" w14:textId="77777777" w:rsidR="00B92BBD" w:rsidRPr="000B1069" w:rsidRDefault="00B92BBD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PODOLOGIA</w:t>
      </w:r>
    </w:p>
    <w:p w14:paraId="3BF628FA" w14:textId="77777777" w:rsidR="00B92BBD" w:rsidRPr="000B1069" w:rsidRDefault="00B92BBD" w:rsidP="000B1069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OPRACOWANIE PAZNOKCI ZMIENIONYCH CHOROBOWO OD 150ZŁ,</w:t>
      </w:r>
    </w:p>
    <w:p w14:paraId="6D8EE59F" w14:textId="77777777" w:rsidR="00B92BBD" w:rsidRPr="000B1069" w:rsidRDefault="00B92BBD" w:rsidP="000B1069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WRASTAJĄCY PAZNOKIEĆ OD 80ZŁ,</w:t>
      </w:r>
    </w:p>
    <w:p w14:paraId="1E0BE6B2" w14:textId="77777777" w:rsidR="00B92BBD" w:rsidRPr="000B1069" w:rsidRDefault="00B92BBD" w:rsidP="000B1069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ODCISK, MODZEL OD 80ZŁ,</w:t>
      </w:r>
    </w:p>
    <w:p w14:paraId="499DFDBA" w14:textId="77777777" w:rsidR="00B92BBD" w:rsidRPr="000B1069" w:rsidRDefault="00B92BBD" w:rsidP="000B1069">
      <w:pPr>
        <w:numPr>
          <w:ilvl w:val="0"/>
          <w:numId w:val="20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TAMPONADA, RURKA GEHWOL OD 30ZŁ.  </w:t>
      </w:r>
    </w:p>
    <w:p w14:paraId="7882A910" w14:textId="6113EE09" w:rsidR="00B92BBD" w:rsidRPr="000B1069" w:rsidRDefault="00B92BBD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W miejscu świadczenia usług, w udostępnionym przez przedsiębiorcę cenniku nie uwidoczniono</w:t>
      </w:r>
      <w:r w:rsidRPr="000B1069">
        <w:rPr>
          <w:rFonts w:asciiTheme="minorHAnsi" w:hAnsiTheme="minorHAnsi" w:cstheme="minorHAnsi"/>
        </w:rPr>
        <w:br/>
        <w:t>cen ww. usług w sposób jednoznaczny, niebudzący wątpliwości oraz umożliwiający porównanie</w:t>
      </w:r>
      <w:r w:rsidR="007976AD" w:rsidRPr="000B1069">
        <w:rPr>
          <w:rFonts w:asciiTheme="minorHAnsi" w:hAnsiTheme="minorHAnsi" w:cstheme="minorHAnsi"/>
        </w:rPr>
        <w:br/>
      </w:r>
      <w:r w:rsidRPr="000B1069">
        <w:rPr>
          <w:rFonts w:asciiTheme="minorHAnsi" w:hAnsiTheme="minorHAnsi" w:cstheme="minorHAnsi"/>
        </w:rPr>
        <w:t>cen (określono je z zastosowaniem przedziału cenowego jednostronnie zamkniętego), co narusza art. 4 ust. 1 ustawy z dnia 9 maja 2014 r. o informowaniu o cenach towarów i usług. Ponadto narusza § 10 ust. 1 rozporządzenia Ministra Rozwoju i Technologii z dnia 19 grudnia 2022 r. w sprawie uwidaczniania</w:t>
      </w:r>
      <w:r w:rsidR="007976AD" w:rsidRPr="000B1069">
        <w:rPr>
          <w:rFonts w:asciiTheme="minorHAnsi" w:hAnsiTheme="minorHAnsi" w:cstheme="minorHAnsi"/>
        </w:rPr>
        <w:br/>
      </w:r>
      <w:r w:rsidRPr="000B1069">
        <w:rPr>
          <w:rFonts w:asciiTheme="minorHAnsi" w:hAnsiTheme="minorHAnsi" w:cstheme="minorHAnsi"/>
        </w:rPr>
        <w:t>cen towarów i usług.</w:t>
      </w:r>
    </w:p>
    <w:p w14:paraId="67F3B406" w14:textId="754B51C6" w:rsidR="00DC3759" w:rsidRPr="000B1069" w:rsidRDefault="00DC3759" w:rsidP="000B1069">
      <w:pPr>
        <w:spacing w:before="120"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Mazowiecki Wojewódzki Inspektor Inspekcji Handlowej ustalił i stwierdził:</w:t>
      </w:r>
    </w:p>
    <w:p w14:paraId="0B4E4777" w14:textId="77777777" w:rsidR="00DC3759" w:rsidRPr="000B1069" w:rsidRDefault="00DC3759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68A247F9" w14:textId="77777777" w:rsidR="00D1331A" w:rsidRPr="000B1069" w:rsidRDefault="00665676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lastRenderedPageBreak/>
        <w:t xml:space="preserve">Za cenę, zgodnie z definicją określoną w art. 3 ust. 1 pkt 1 ww. ustawy, uznaje się wartość wyrażoną </w:t>
      </w:r>
      <w:r w:rsidRPr="000B1069">
        <w:rPr>
          <w:rFonts w:asciiTheme="minorHAnsi" w:hAnsiTheme="minorHAnsi" w:cstheme="minorHAnsi"/>
        </w:rPr>
        <w:br/>
        <w:t xml:space="preserve">w jednostkach pieniężnych, którą kupujący jest obowiązany zapłacić przedsiębiorcy za towar lub usługę. </w:t>
      </w:r>
    </w:p>
    <w:p w14:paraId="60E8CDAC" w14:textId="0DD0B869" w:rsidR="00D1331A" w:rsidRPr="000B1069" w:rsidRDefault="00D1331A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Zgodnie z § 10 ust. 1 rozporządzeniu Ministra Rozwoju i Technologii z dnia 19 grudnia 2022 r. w sprawie uwidaczniania cen towarów i usług, 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1EF7079C" w14:textId="1B3E2BBA" w:rsidR="00DC3759" w:rsidRPr="000B1069" w:rsidRDefault="00DC3759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Zgodnie z art. 6 ust. 1 </w:t>
      </w:r>
      <w:r w:rsidR="006B0424" w:rsidRPr="000B1069">
        <w:rPr>
          <w:rFonts w:asciiTheme="minorHAnsi" w:hAnsiTheme="minorHAnsi" w:cstheme="minorHAnsi"/>
        </w:rPr>
        <w:t xml:space="preserve">ww. </w:t>
      </w:r>
      <w:r w:rsidRPr="000B1069">
        <w:rPr>
          <w:rFonts w:asciiTheme="minorHAnsi" w:hAnsiTheme="minorHAnsi" w:cstheme="minorHAnsi"/>
        </w:rPr>
        <w:t xml:space="preserve">ustawy do przestrzegania </w:t>
      </w:r>
      <w:r w:rsidR="00ED4A19" w:rsidRPr="000B1069">
        <w:rPr>
          <w:rFonts w:asciiTheme="minorHAnsi" w:hAnsiTheme="minorHAnsi" w:cstheme="minorHAnsi"/>
        </w:rPr>
        <w:t xml:space="preserve">ww. </w:t>
      </w:r>
      <w:r w:rsidRPr="000B1069">
        <w:rPr>
          <w:rFonts w:asciiTheme="minorHAnsi" w:hAnsiTheme="minorHAnsi" w:cstheme="minorHAnsi"/>
        </w:rPr>
        <w:t>obowiązków</w:t>
      </w:r>
      <w:r w:rsidR="00055EF6" w:rsidRPr="000B1069">
        <w:rPr>
          <w:rFonts w:asciiTheme="minorHAnsi" w:hAnsiTheme="minorHAnsi" w:cstheme="minorHAnsi"/>
        </w:rPr>
        <w:t xml:space="preserve"> zobowiązany jest przedsiębiorca.</w:t>
      </w:r>
    </w:p>
    <w:p w14:paraId="749F0B40" w14:textId="33BD4ABA" w:rsidR="00D1331A" w:rsidRPr="000B1069" w:rsidRDefault="00DC3759" w:rsidP="000B1069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Mając powyższe na uwadze należy uznać, iż przedsiębiorc</w:t>
      </w:r>
      <w:r w:rsidR="001747CD" w:rsidRPr="000B1069">
        <w:rPr>
          <w:rFonts w:asciiTheme="minorHAnsi" w:hAnsiTheme="minorHAnsi" w:cstheme="minorHAnsi"/>
          <w:color w:val="000000"/>
        </w:rPr>
        <w:t>a</w:t>
      </w:r>
      <w:r w:rsidR="00AA0B1E" w:rsidRPr="000B1069">
        <w:rPr>
          <w:rFonts w:asciiTheme="minorHAnsi" w:hAnsiTheme="minorHAnsi" w:cstheme="minorHAnsi"/>
          <w:color w:val="000000"/>
        </w:rPr>
        <w:t xml:space="preserve"> </w:t>
      </w:r>
      <w:r w:rsidR="00D1331A" w:rsidRPr="000B1069">
        <w:rPr>
          <w:rFonts w:asciiTheme="minorHAnsi" w:hAnsiTheme="minorHAnsi" w:cstheme="minorHAnsi"/>
          <w:color w:val="000000"/>
        </w:rPr>
        <w:t>Magdalena Zagrodzka, prowadząca działalność gospodarczą pod firmą: Pracownia Piękna Magdalena Zagrodzka</w:t>
      </w:r>
      <w:r w:rsidR="0004016E" w:rsidRPr="000B1069">
        <w:rPr>
          <w:rFonts w:asciiTheme="minorHAnsi" w:hAnsiTheme="minorHAnsi" w:cstheme="minorHAnsi"/>
          <w:color w:val="000000"/>
        </w:rPr>
        <w:t xml:space="preserve">, </w:t>
      </w:r>
      <w:r w:rsidRPr="000B1069">
        <w:rPr>
          <w:rFonts w:asciiTheme="minorHAnsi" w:hAnsiTheme="minorHAnsi" w:cstheme="minorHAnsi"/>
          <w:color w:val="000000"/>
        </w:rPr>
        <w:t xml:space="preserve">poprzez </w:t>
      </w:r>
      <w:r w:rsidR="00D1331A" w:rsidRPr="000B1069">
        <w:rPr>
          <w:rFonts w:asciiTheme="minorHAnsi" w:hAnsiTheme="minorHAnsi" w:cstheme="minorHAnsi"/>
          <w:color w:val="000000"/>
        </w:rPr>
        <w:t>podanie cen</w:t>
      </w:r>
      <w:r w:rsidR="00374F62" w:rsidRPr="000B1069">
        <w:rPr>
          <w:rFonts w:asciiTheme="minorHAnsi" w:hAnsiTheme="minorHAnsi" w:cstheme="minorHAnsi"/>
          <w:color w:val="000000"/>
        </w:rPr>
        <w:t xml:space="preserve"> 5 pozycji</w:t>
      </w:r>
      <w:r w:rsidR="00D1331A" w:rsidRPr="000B1069">
        <w:rPr>
          <w:rFonts w:asciiTheme="minorHAnsi" w:hAnsiTheme="minorHAnsi" w:cstheme="minorHAnsi"/>
          <w:color w:val="000000"/>
        </w:rPr>
        <w:t xml:space="preserve"> usług</w:t>
      </w:r>
      <w:r w:rsidR="00DD3866" w:rsidRPr="000B1069">
        <w:rPr>
          <w:rFonts w:asciiTheme="minorHAnsi" w:hAnsiTheme="minorHAnsi" w:cstheme="minorHAnsi"/>
          <w:color w:val="000000"/>
        </w:rPr>
        <w:br/>
      </w:r>
      <w:r w:rsidR="00D1331A" w:rsidRPr="000B1069">
        <w:rPr>
          <w:rFonts w:asciiTheme="minorHAnsi" w:hAnsiTheme="minorHAnsi" w:cstheme="minorHAnsi"/>
          <w:color w:val="000000"/>
        </w:rPr>
        <w:t>z zastosowaniem przedziału jednostronnie zamkniętego</w:t>
      </w:r>
      <w:r w:rsidR="00374F62" w:rsidRPr="000B1069">
        <w:rPr>
          <w:rFonts w:asciiTheme="minorHAnsi" w:hAnsiTheme="minorHAnsi" w:cstheme="minorHAnsi"/>
          <w:color w:val="000000"/>
        </w:rPr>
        <w:t xml:space="preserve"> oferowanych </w:t>
      </w:r>
      <w:r w:rsidR="00374F62" w:rsidRPr="000B1069">
        <w:rPr>
          <w:rFonts w:asciiTheme="minorHAnsi" w:hAnsiTheme="minorHAnsi" w:cstheme="minorHAnsi"/>
        </w:rPr>
        <w:t>w salonie kosmetycznym</w:t>
      </w:r>
      <w:r w:rsidR="00A87F22" w:rsidRPr="000B1069">
        <w:rPr>
          <w:rFonts w:asciiTheme="minorHAnsi" w:hAnsiTheme="minorHAnsi" w:cstheme="minorHAnsi"/>
        </w:rPr>
        <w:br/>
      </w:r>
      <w:r w:rsidR="00374F62" w:rsidRPr="000B1069">
        <w:rPr>
          <w:rFonts w:asciiTheme="minorHAnsi" w:hAnsiTheme="minorHAnsi" w:cstheme="minorHAnsi"/>
        </w:rPr>
        <w:t>przy ul. Wyszogrodzkiej 57 w Płocku nie wykonał obowiązku wynikającego z art. 4 ust. 1 ustawy</w:t>
      </w:r>
      <w:r w:rsidR="00A87F22" w:rsidRPr="000B1069">
        <w:rPr>
          <w:rFonts w:asciiTheme="minorHAnsi" w:hAnsiTheme="minorHAnsi" w:cstheme="minorHAnsi"/>
        </w:rPr>
        <w:br/>
      </w:r>
      <w:r w:rsidR="00374F62" w:rsidRPr="000B1069">
        <w:rPr>
          <w:rFonts w:asciiTheme="minorHAnsi" w:hAnsiTheme="minorHAnsi" w:cstheme="minorHAnsi"/>
        </w:rPr>
        <w:t>z dnia 9 maja 2014 r. o informowaniu o cenach towarów i usług tj. nie uwidocznił</w:t>
      </w:r>
      <w:r w:rsidR="00A87F22" w:rsidRPr="000B1069">
        <w:rPr>
          <w:rFonts w:asciiTheme="minorHAnsi" w:hAnsiTheme="minorHAnsi" w:cstheme="minorHAnsi"/>
        </w:rPr>
        <w:t>a</w:t>
      </w:r>
      <w:r w:rsidR="00374F62" w:rsidRPr="000B1069">
        <w:rPr>
          <w:rFonts w:asciiTheme="minorHAnsi" w:hAnsiTheme="minorHAnsi" w:cstheme="minorHAnsi"/>
        </w:rPr>
        <w:t xml:space="preserve"> cen usług w sposób jednoznaczny, niebudzący wątpliwości oraz umożliwiający porównanie cen.</w:t>
      </w:r>
    </w:p>
    <w:p w14:paraId="3C7E9861" w14:textId="77777777" w:rsidR="00DC3759" w:rsidRPr="000B1069" w:rsidRDefault="00DC3759" w:rsidP="000B1069">
      <w:pPr>
        <w:spacing w:before="120"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5B897253" w14:textId="2EC596EE" w:rsidR="003B4D61" w:rsidRPr="000B1069" w:rsidRDefault="00DC3759" w:rsidP="000B1069">
      <w:pPr>
        <w:spacing w:before="120"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W związku z powyższym</w:t>
      </w:r>
      <w:r w:rsidR="00A87F22" w:rsidRPr="000B1069">
        <w:rPr>
          <w:rFonts w:asciiTheme="minorHAnsi" w:hAnsiTheme="minorHAnsi" w:cstheme="minorHAnsi"/>
        </w:rPr>
        <w:t xml:space="preserve"> pismem z</w:t>
      </w:r>
      <w:r w:rsidRPr="000B1069">
        <w:rPr>
          <w:rFonts w:asciiTheme="minorHAnsi" w:hAnsiTheme="minorHAnsi" w:cstheme="minorHAnsi"/>
        </w:rPr>
        <w:t xml:space="preserve"> </w:t>
      </w:r>
      <w:r w:rsidR="000336F5" w:rsidRPr="000B1069">
        <w:rPr>
          <w:rFonts w:asciiTheme="minorHAnsi" w:hAnsiTheme="minorHAnsi" w:cstheme="minorHAnsi"/>
        </w:rPr>
        <w:t>3</w:t>
      </w:r>
      <w:r w:rsidR="00374F62" w:rsidRPr="000B1069">
        <w:rPr>
          <w:rFonts w:asciiTheme="minorHAnsi" w:hAnsiTheme="minorHAnsi" w:cstheme="minorHAnsi"/>
        </w:rPr>
        <w:t>0</w:t>
      </w:r>
      <w:r w:rsidRPr="000B1069">
        <w:rPr>
          <w:rFonts w:asciiTheme="minorHAnsi" w:hAnsiTheme="minorHAnsi" w:cstheme="minorHAnsi"/>
        </w:rPr>
        <w:t>.</w:t>
      </w:r>
      <w:r w:rsidR="002536E6" w:rsidRPr="000B1069">
        <w:rPr>
          <w:rFonts w:asciiTheme="minorHAnsi" w:hAnsiTheme="minorHAnsi" w:cstheme="minorHAnsi"/>
        </w:rPr>
        <w:t>0</w:t>
      </w:r>
      <w:r w:rsidR="000336F5" w:rsidRPr="000B1069">
        <w:rPr>
          <w:rFonts w:asciiTheme="minorHAnsi" w:hAnsiTheme="minorHAnsi" w:cstheme="minorHAnsi"/>
        </w:rPr>
        <w:t>1</w:t>
      </w:r>
      <w:r w:rsidRPr="000B1069">
        <w:rPr>
          <w:rFonts w:asciiTheme="minorHAnsi" w:hAnsiTheme="minorHAnsi" w:cstheme="minorHAnsi"/>
        </w:rPr>
        <w:t>.202</w:t>
      </w:r>
      <w:r w:rsidR="000336F5" w:rsidRPr="000B1069">
        <w:rPr>
          <w:rFonts w:asciiTheme="minorHAnsi" w:hAnsiTheme="minorHAnsi" w:cstheme="minorHAnsi"/>
        </w:rPr>
        <w:t>5</w:t>
      </w:r>
      <w:r w:rsidRPr="000B1069">
        <w:rPr>
          <w:rFonts w:asciiTheme="minorHAnsi" w:hAnsiTheme="minorHAnsi" w:cstheme="minorHAnsi"/>
          <w:color w:val="FF0000"/>
        </w:rPr>
        <w:t xml:space="preserve"> </w:t>
      </w:r>
      <w:r w:rsidRPr="000B1069">
        <w:rPr>
          <w:rFonts w:asciiTheme="minorHAnsi" w:hAnsiTheme="minorHAnsi" w:cstheme="minorHAnsi"/>
        </w:rPr>
        <w:t>r. Mazowiecki Wojewódzki Inspektor Inspekcji Handlowej działając</w:t>
      </w:r>
      <w:r w:rsidR="00A87F22" w:rsidRPr="000B1069">
        <w:rPr>
          <w:rFonts w:asciiTheme="minorHAnsi" w:hAnsiTheme="minorHAnsi" w:cstheme="minorHAnsi"/>
        </w:rPr>
        <w:t xml:space="preserve"> </w:t>
      </w:r>
      <w:r w:rsidRPr="000B1069">
        <w:rPr>
          <w:rFonts w:asciiTheme="minorHAnsi" w:hAnsiTheme="minorHAnsi" w:cstheme="minorHAnsi"/>
        </w:rPr>
        <w:t>na podstawie art. 61 § 1 i § 4 kpa, zawiadomił przedsiębiorc</w:t>
      </w:r>
      <w:r w:rsidR="002536E6" w:rsidRPr="000B1069">
        <w:rPr>
          <w:rFonts w:asciiTheme="minorHAnsi" w:hAnsiTheme="minorHAnsi" w:cstheme="minorHAnsi"/>
        </w:rPr>
        <w:t>ę</w:t>
      </w:r>
      <w:r w:rsidRPr="000B1069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</w:t>
      </w:r>
      <w:bookmarkStart w:id="5" w:name="_Hlk137456347"/>
      <w:r w:rsidRPr="000B1069">
        <w:rPr>
          <w:rFonts w:asciiTheme="minorHAnsi" w:hAnsiTheme="minorHAnsi" w:cstheme="minorHAnsi"/>
        </w:rPr>
        <w:t>ustawy z dnia 9 maja 2014 r.</w:t>
      </w:r>
      <w:r w:rsidRPr="000B1069">
        <w:rPr>
          <w:rFonts w:asciiTheme="minorHAnsi" w:hAnsiTheme="minorHAnsi" w:cstheme="minorHAnsi"/>
        </w:rPr>
        <w:br/>
        <w:t>o informowaniu o cenach towarów i usług</w:t>
      </w:r>
      <w:bookmarkEnd w:id="5"/>
      <w:r w:rsidRPr="000B1069">
        <w:rPr>
          <w:rFonts w:asciiTheme="minorHAnsi" w:hAnsiTheme="minorHAnsi" w:cstheme="minorHAnsi"/>
        </w:rPr>
        <w:t xml:space="preserve">, z tytułu niewykonania obowiązku wynikającego z art. 4 ust.1 </w:t>
      </w:r>
      <w:r w:rsidRPr="000B1069">
        <w:rPr>
          <w:rFonts w:asciiTheme="minorHAnsi" w:hAnsiTheme="minorHAnsi" w:cstheme="minorHAnsi"/>
        </w:rPr>
        <w:br/>
        <w:t>ww. ustawy. W zawiadomieniu stron</w:t>
      </w:r>
      <w:r w:rsidR="002536E6" w:rsidRPr="000B1069">
        <w:rPr>
          <w:rFonts w:asciiTheme="minorHAnsi" w:hAnsiTheme="minorHAnsi" w:cstheme="minorHAnsi"/>
        </w:rPr>
        <w:t>ę</w:t>
      </w:r>
      <w:r w:rsidRPr="000B1069">
        <w:rPr>
          <w:rFonts w:asciiTheme="minorHAnsi" w:hAnsiTheme="minorHAnsi" w:cstheme="minorHAnsi"/>
        </w:rPr>
        <w:t xml:space="preserve"> pouczono o przysługującym jej prawie wypowiedzenia się, </w:t>
      </w:r>
      <w:r w:rsidRPr="000B1069">
        <w:rPr>
          <w:rFonts w:asciiTheme="minorHAnsi" w:hAnsiTheme="minorHAnsi" w:cstheme="minorHAnsi"/>
        </w:rPr>
        <w:br/>
        <w:t>co do zebranych dowodów i materiałów.</w:t>
      </w:r>
      <w:r w:rsidR="009C5C37" w:rsidRPr="000B1069">
        <w:rPr>
          <w:rFonts w:asciiTheme="minorHAnsi" w:hAnsiTheme="minorHAnsi" w:cstheme="minorHAnsi"/>
        </w:rPr>
        <w:t xml:space="preserve"> </w:t>
      </w:r>
    </w:p>
    <w:p w14:paraId="13B1FFE9" w14:textId="59B83652" w:rsidR="00374F62" w:rsidRPr="000B1069" w:rsidRDefault="00A87F22" w:rsidP="000B1069">
      <w:pPr>
        <w:spacing w:before="120"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Strona </w:t>
      </w:r>
      <w:r w:rsidR="00374F62" w:rsidRPr="000B1069">
        <w:rPr>
          <w:rFonts w:asciiTheme="minorHAnsi" w:hAnsiTheme="minorHAnsi" w:cstheme="minorHAnsi"/>
        </w:rPr>
        <w:t>przesłał</w:t>
      </w:r>
      <w:r w:rsidRPr="000B1069">
        <w:rPr>
          <w:rFonts w:asciiTheme="minorHAnsi" w:hAnsiTheme="minorHAnsi" w:cstheme="minorHAnsi"/>
        </w:rPr>
        <w:t>a</w:t>
      </w:r>
      <w:r w:rsidR="00374F62" w:rsidRPr="000B1069">
        <w:rPr>
          <w:rFonts w:asciiTheme="minorHAnsi" w:hAnsiTheme="minorHAnsi" w:cstheme="minorHAnsi"/>
        </w:rPr>
        <w:t xml:space="preserve"> wyjaśnienia w sprawie na adres poczty elektronicznej organu. </w:t>
      </w:r>
      <w:r w:rsidR="00DD3866" w:rsidRPr="000B1069">
        <w:rPr>
          <w:rFonts w:asciiTheme="minorHAnsi" w:hAnsiTheme="minorHAnsi" w:cstheme="minorHAnsi"/>
        </w:rPr>
        <w:t>Stosownie do treści</w:t>
      </w:r>
      <w:r w:rsidR="00DD3866" w:rsidRPr="000B1069">
        <w:rPr>
          <w:rFonts w:asciiTheme="minorHAnsi" w:hAnsiTheme="minorHAnsi" w:cstheme="minorHAnsi"/>
        </w:rPr>
        <w:br/>
      </w:r>
      <w:r w:rsidR="00374F62" w:rsidRPr="000B1069">
        <w:rPr>
          <w:rFonts w:asciiTheme="minorHAnsi" w:hAnsiTheme="minorHAnsi" w:cstheme="minorHAnsi"/>
        </w:rPr>
        <w:t xml:space="preserve">art. 63 § 1 kpa podania (żądania, wyjaśnienia, odwołania, zażalenia) wnosi się na piśmie, za pomocą telefaksu lub ustnie do protokołu. Podania utrwalone w postaci elektronicznej wnosi się na adres do doręczeń elektronicznych lub za pośrednictwem konta w systemie </w:t>
      </w:r>
      <w:r w:rsidR="00374F62" w:rsidRPr="000B1069">
        <w:rPr>
          <w:rFonts w:asciiTheme="minorHAnsi" w:hAnsiTheme="minorHAnsi" w:cstheme="minorHAnsi"/>
        </w:rPr>
        <w:lastRenderedPageBreak/>
        <w:t>teleinformatycznym organu administracji publicznej. Jeżeli przepisy odrębne nie stanowią inaczej, podania wniesione na adres poczty elektronicznej organu administracji publicznej pozostawia się bez rozpoznania.</w:t>
      </w:r>
      <w:r w:rsidR="00DD3866" w:rsidRPr="000B1069">
        <w:rPr>
          <w:rFonts w:asciiTheme="minorHAnsi" w:hAnsiTheme="minorHAnsi" w:cstheme="minorHAnsi"/>
        </w:rPr>
        <w:t xml:space="preserve"> O powyższym strona została poinformowała</w:t>
      </w:r>
      <w:r w:rsidR="00DD3866" w:rsidRPr="000B1069">
        <w:rPr>
          <w:rFonts w:asciiTheme="minorHAnsi" w:hAnsiTheme="minorHAnsi" w:cstheme="minorHAnsi"/>
        </w:rPr>
        <w:br/>
        <w:t xml:space="preserve">w pouczeniu do zawiadomienia o wszczęciu postępowania administracyjnego. </w:t>
      </w:r>
      <w:r w:rsidR="00374F62" w:rsidRPr="000B1069">
        <w:rPr>
          <w:rFonts w:asciiTheme="minorHAnsi" w:hAnsiTheme="minorHAnsi" w:cstheme="minorHAnsi"/>
        </w:rPr>
        <w:t>Niemniej przekazane</w:t>
      </w:r>
      <w:r w:rsidR="00DD3866" w:rsidRPr="000B1069">
        <w:rPr>
          <w:rFonts w:asciiTheme="minorHAnsi" w:hAnsiTheme="minorHAnsi" w:cstheme="minorHAnsi"/>
        </w:rPr>
        <w:br/>
      </w:r>
      <w:r w:rsidR="00374F62" w:rsidRPr="000B1069">
        <w:rPr>
          <w:rFonts w:asciiTheme="minorHAnsi" w:hAnsiTheme="minorHAnsi" w:cstheme="minorHAnsi"/>
        </w:rPr>
        <w:t>przez przedsiębiorcę informacje o przychodach za rok 2024, oraz informacj</w:t>
      </w:r>
      <w:r w:rsidR="00DD3866" w:rsidRPr="000B1069">
        <w:rPr>
          <w:rFonts w:asciiTheme="minorHAnsi" w:hAnsiTheme="minorHAnsi" w:cstheme="minorHAnsi"/>
        </w:rPr>
        <w:t>e</w:t>
      </w:r>
      <w:r w:rsidR="00374F62" w:rsidRPr="000B1069">
        <w:rPr>
          <w:rFonts w:asciiTheme="minorHAnsi" w:hAnsiTheme="minorHAnsi" w:cstheme="minorHAnsi"/>
        </w:rPr>
        <w:t xml:space="preserve"> o nieuzyskaniu przez przedsiębiorcę korzyści majątkowych lub strat w związku z przedmiotowym naruszeniem zostały wzięte</w:t>
      </w:r>
      <w:r w:rsidR="00DD3866" w:rsidRPr="000B1069">
        <w:rPr>
          <w:rFonts w:asciiTheme="minorHAnsi" w:hAnsiTheme="minorHAnsi" w:cstheme="minorHAnsi"/>
        </w:rPr>
        <w:br/>
      </w:r>
      <w:r w:rsidR="00374F62" w:rsidRPr="000B1069">
        <w:rPr>
          <w:rFonts w:asciiTheme="minorHAnsi" w:hAnsiTheme="minorHAnsi" w:cstheme="minorHAnsi"/>
        </w:rPr>
        <w:t xml:space="preserve">pod uwagę, gdyż do ich przesłania strona została zobowiązana przez organ, oraz nie </w:t>
      </w:r>
      <w:r w:rsidRPr="000B1069">
        <w:rPr>
          <w:rFonts w:asciiTheme="minorHAnsi" w:hAnsiTheme="minorHAnsi" w:cstheme="minorHAnsi"/>
        </w:rPr>
        <w:t>zostały potraktowane jako</w:t>
      </w:r>
      <w:r w:rsidR="00374F62" w:rsidRPr="000B1069">
        <w:rPr>
          <w:rFonts w:asciiTheme="minorHAnsi" w:hAnsiTheme="minorHAnsi" w:cstheme="minorHAnsi"/>
        </w:rPr>
        <w:t xml:space="preserve"> czę</w:t>
      </w:r>
      <w:r w:rsidRPr="000B1069">
        <w:rPr>
          <w:rFonts w:asciiTheme="minorHAnsi" w:hAnsiTheme="minorHAnsi" w:cstheme="minorHAnsi"/>
        </w:rPr>
        <w:t>ść</w:t>
      </w:r>
      <w:r w:rsidR="00374F62" w:rsidRPr="000B1069">
        <w:rPr>
          <w:rFonts w:asciiTheme="minorHAnsi" w:hAnsiTheme="minorHAnsi" w:cstheme="minorHAnsi"/>
        </w:rPr>
        <w:t xml:space="preserve"> przesłanych wyjaśnień.</w:t>
      </w:r>
      <w:r w:rsidR="00DD3866" w:rsidRPr="000B1069">
        <w:rPr>
          <w:rFonts w:asciiTheme="minorHAnsi" w:hAnsiTheme="minorHAnsi" w:cstheme="minorHAnsi"/>
        </w:rPr>
        <w:t xml:space="preserve"> Ponadto organ z urzędu informuje, iż okoliczności towarzyszące naruszeniu prawa, tak</w:t>
      </w:r>
      <w:r w:rsidR="00164D7B" w:rsidRPr="000B1069">
        <w:rPr>
          <w:rFonts w:asciiTheme="minorHAnsi" w:hAnsiTheme="minorHAnsi" w:cstheme="minorHAnsi"/>
        </w:rPr>
        <w:t>ie</w:t>
      </w:r>
      <w:r w:rsidR="00DD3866" w:rsidRPr="000B1069">
        <w:rPr>
          <w:rFonts w:asciiTheme="minorHAnsi" w:hAnsiTheme="minorHAnsi" w:cstheme="minorHAnsi"/>
        </w:rPr>
        <w:t xml:space="preserve"> jak </w:t>
      </w:r>
      <w:r w:rsidR="00164D7B" w:rsidRPr="000B1069">
        <w:rPr>
          <w:rFonts w:asciiTheme="minorHAnsi" w:hAnsiTheme="minorHAnsi" w:cstheme="minorHAnsi"/>
        </w:rPr>
        <w:t>specyfika</w:t>
      </w:r>
      <w:r w:rsidR="00DD3866" w:rsidRPr="000B1069">
        <w:rPr>
          <w:rFonts w:asciiTheme="minorHAnsi" w:hAnsiTheme="minorHAnsi" w:cstheme="minorHAnsi"/>
        </w:rPr>
        <w:t xml:space="preserve"> prowadzonej działalności, a także przyczyny powstania nieprawidłowości nie mają wpływu</w:t>
      </w:r>
      <w:r w:rsidR="00164D7B" w:rsidRPr="000B1069">
        <w:rPr>
          <w:rFonts w:asciiTheme="minorHAnsi" w:hAnsiTheme="minorHAnsi" w:cstheme="minorHAnsi"/>
        </w:rPr>
        <w:t xml:space="preserve"> </w:t>
      </w:r>
      <w:r w:rsidR="00DD3866" w:rsidRPr="000B1069">
        <w:rPr>
          <w:rFonts w:asciiTheme="minorHAnsi" w:hAnsiTheme="minorHAnsi" w:cstheme="minorHAnsi"/>
        </w:rPr>
        <w:t>na prowadzenie postępowania administracyjnego, przypisanie odpowiedzialności za niedopełnienie</w:t>
      </w:r>
      <w:r w:rsidR="00164D7B" w:rsidRPr="000B1069">
        <w:rPr>
          <w:rFonts w:asciiTheme="minorHAnsi" w:hAnsiTheme="minorHAnsi" w:cstheme="minorHAnsi"/>
        </w:rPr>
        <w:t xml:space="preserve"> </w:t>
      </w:r>
      <w:r w:rsidR="00DD3866" w:rsidRPr="000B1069">
        <w:rPr>
          <w:rFonts w:asciiTheme="minorHAnsi" w:hAnsiTheme="minorHAnsi" w:cstheme="minorHAnsi"/>
        </w:rPr>
        <w:t>obowiązku i w rezultacie nałożenie administracyjnej kary pieniężnej. W toku kontroli jednoznacznie</w:t>
      </w:r>
      <w:r w:rsidR="00164D7B" w:rsidRPr="000B1069">
        <w:rPr>
          <w:rFonts w:asciiTheme="minorHAnsi" w:hAnsiTheme="minorHAnsi" w:cstheme="minorHAnsi"/>
        </w:rPr>
        <w:t xml:space="preserve"> </w:t>
      </w:r>
      <w:r w:rsidR="00DD3866" w:rsidRPr="000B1069">
        <w:rPr>
          <w:rFonts w:asciiTheme="minorHAnsi" w:hAnsiTheme="minorHAnsi" w:cstheme="minorHAnsi"/>
        </w:rPr>
        <w:t>stwierdzono stan naruszający przepisy prawa, co jest wystarczającą przesłanką do nałożenia kary. Należy</w:t>
      </w:r>
      <w:r w:rsidR="00164D7B" w:rsidRPr="000B1069">
        <w:rPr>
          <w:rFonts w:asciiTheme="minorHAnsi" w:hAnsiTheme="minorHAnsi" w:cstheme="minorHAnsi"/>
        </w:rPr>
        <w:t xml:space="preserve"> </w:t>
      </w:r>
      <w:r w:rsidR="00DD3866" w:rsidRPr="000B1069">
        <w:rPr>
          <w:rFonts w:asciiTheme="minorHAnsi" w:hAnsiTheme="minorHAnsi" w:cstheme="minorHAnsi"/>
        </w:rPr>
        <w:t>podkreślić, że przedsiębiorca jako profesjonalny, a ponadto doświadczony uczestnik obrotu powinien</w:t>
      </w:r>
      <w:r w:rsidR="00164D7B" w:rsidRPr="000B1069">
        <w:rPr>
          <w:rFonts w:asciiTheme="minorHAnsi" w:hAnsiTheme="minorHAnsi" w:cstheme="minorHAnsi"/>
        </w:rPr>
        <w:t xml:space="preserve"> </w:t>
      </w:r>
      <w:r w:rsidR="00DD3866" w:rsidRPr="000B1069">
        <w:rPr>
          <w:rFonts w:asciiTheme="minorHAnsi" w:hAnsiTheme="minorHAnsi" w:cstheme="minorHAnsi"/>
        </w:rPr>
        <w:t>mieć świadomość obowiązujących przepisów prawa w zakresie prowadzonej przez niego działalności</w:t>
      </w:r>
      <w:r w:rsidR="00164D7B" w:rsidRPr="000B1069">
        <w:rPr>
          <w:rFonts w:asciiTheme="minorHAnsi" w:hAnsiTheme="minorHAnsi" w:cstheme="minorHAnsi"/>
        </w:rPr>
        <w:br/>
        <w:t>i tak ją zorganizować aby sprostać jej wymaganiom.</w:t>
      </w:r>
    </w:p>
    <w:p w14:paraId="48C82A57" w14:textId="32833BB7" w:rsidR="00E94DDB" w:rsidRPr="000B1069" w:rsidRDefault="00E94DDB" w:rsidP="000B1069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skalę,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6183851C" w14:textId="0D9678BD" w:rsidR="009C5C37" w:rsidRPr="000B1069" w:rsidRDefault="00DC3759" w:rsidP="000B1069">
      <w:pPr>
        <w:spacing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następuje:</w:t>
      </w:r>
    </w:p>
    <w:p w14:paraId="0FB843CC" w14:textId="77777777" w:rsidR="00DC3759" w:rsidRPr="000B1069" w:rsidRDefault="00DC3759" w:rsidP="000B1069">
      <w:pPr>
        <w:spacing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1B944295" w14:textId="6988F434" w:rsidR="00D46767" w:rsidRPr="000B1069" w:rsidRDefault="00D46767" w:rsidP="000B1069">
      <w:pPr>
        <w:spacing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W miejscu świadczenia usług, wobec 5 pozycji usług zawartych w udostępnionym przez przedsiębiorcę cenniku stwierdzono, że ceny tych usług nie zostały uwidocznione w sposób jednoznaczny, niebudzący wątpliwości oraz umożliwiający porównanie cen, gdyż określono je z zastosowaniem przedziału cenowego jednostronnie zamkniętego. Stanowi to naruszenie art. 4 ust. 1 ustawy z dnia 9 maja 2014 r. o informowaniu</w:t>
      </w:r>
      <w:r w:rsidR="00A87F22" w:rsidRPr="000B1069">
        <w:rPr>
          <w:rFonts w:asciiTheme="minorHAnsi" w:hAnsiTheme="minorHAnsi" w:cstheme="minorHAnsi"/>
          <w:color w:val="000000"/>
        </w:rPr>
        <w:br/>
      </w:r>
      <w:r w:rsidRPr="000B1069">
        <w:rPr>
          <w:rFonts w:asciiTheme="minorHAnsi" w:hAnsiTheme="minorHAnsi" w:cstheme="minorHAnsi"/>
          <w:color w:val="000000"/>
        </w:rPr>
        <w:t>o cenach towarów i usług. Ponadto narusza § 10 ust. 1 rozporządzenia Ministra Rozwoju i Technologii z dnia 19 grudnia 2022 r. w sprawie uwidaczniania cen towarów i usług</w:t>
      </w:r>
      <w:r w:rsidR="00164D7B" w:rsidRPr="000B1069">
        <w:rPr>
          <w:rFonts w:asciiTheme="minorHAnsi" w:hAnsiTheme="minorHAnsi" w:cstheme="minorHAnsi"/>
          <w:color w:val="000000"/>
        </w:rPr>
        <w:t>.</w:t>
      </w:r>
      <w:r w:rsidRPr="000B1069">
        <w:rPr>
          <w:rFonts w:asciiTheme="minorHAnsi" w:hAnsiTheme="minorHAnsi" w:cstheme="minorHAnsi"/>
          <w:color w:val="000000"/>
        </w:rPr>
        <w:t xml:space="preserve"> Uwidocznienie </w:t>
      </w:r>
      <w:r w:rsidRPr="000B1069">
        <w:rPr>
          <w:rFonts w:asciiTheme="minorHAnsi" w:hAnsiTheme="minorHAnsi" w:cstheme="minorHAnsi"/>
          <w:color w:val="000000"/>
        </w:rPr>
        <w:lastRenderedPageBreak/>
        <w:t>ceny za pomocą przedziału jednostronnie zamkniętego było niejednoznaczne i budzące wątpliwości, gdyż konsument nie był w stanie w sposób dokładny oszacować ceny danej usługi. Niemniej należy mieć na uwadze fakt, że przedmiotowa nieprawidłowość dotyczyła znikomej ilości usług (5 zakwestionowanych pozycji na 97 sprawdzonych w toku kontroli). Naruszenie prawa zostało stwierdzone w dniu 10.09.2024 r. W toku kontroli nieprawidłowości zostały naprawione.</w:t>
      </w:r>
    </w:p>
    <w:p w14:paraId="4345C349" w14:textId="4DED16E6" w:rsidR="00DC3759" w:rsidRPr="000B1069" w:rsidRDefault="00DC3759" w:rsidP="000B1069">
      <w:pPr>
        <w:spacing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0B1069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0F153953" w14:textId="48BD54D0" w:rsidR="009C5C37" w:rsidRPr="000B1069" w:rsidRDefault="00D46767" w:rsidP="000B1069">
      <w:pPr>
        <w:spacing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W oparciu</w:t>
      </w:r>
      <w:r w:rsidR="001F6DB3" w:rsidRPr="000B1069">
        <w:rPr>
          <w:rFonts w:asciiTheme="minorHAnsi" w:hAnsiTheme="minorHAnsi" w:cstheme="minorHAnsi"/>
          <w:color w:val="000000"/>
        </w:rPr>
        <w:t xml:space="preserve"> o informacje zawarte w</w:t>
      </w:r>
      <w:r w:rsidRPr="000B1069">
        <w:rPr>
          <w:rFonts w:asciiTheme="minorHAnsi" w:hAnsiTheme="minorHAnsi" w:cstheme="minorHAnsi"/>
          <w:color w:val="000000"/>
        </w:rPr>
        <w:t xml:space="preserve"> Centralnej Ewidencji i Informacji o Działalności Gospodarczej, ustalono, że przedsiębiorca rozpoczął wykonywanie działalności gospodarczej 01.02.2017 r. Organ nie stwierdził wcześniejszego naruszenia przez przedsiębiorę przepisów z zakresu obowiązku informowania o cenach. Przedsiębiorca przekazał, że nie uzyskał żadnych korzyści majątkowych lub strat w związku z naruszeniem.</w:t>
      </w:r>
    </w:p>
    <w:p w14:paraId="6661AA0C" w14:textId="4F05081E" w:rsidR="00DC3759" w:rsidRPr="000B1069" w:rsidRDefault="00DC3759" w:rsidP="000B1069">
      <w:pPr>
        <w:spacing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Wielkość obrotów i przychod</w:t>
      </w:r>
      <w:r w:rsidR="0004016E" w:rsidRPr="000B1069">
        <w:rPr>
          <w:rFonts w:asciiTheme="minorHAnsi" w:hAnsiTheme="minorHAnsi" w:cstheme="minorHAnsi"/>
          <w:color w:val="000000"/>
        </w:rPr>
        <w:t>u</w:t>
      </w:r>
      <w:r w:rsidRPr="000B1069">
        <w:rPr>
          <w:rFonts w:asciiTheme="minorHAnsi" w:hAnsiTheme="minorHAnsi" w:cstheme="minorHAnsi"/>
          <w:color w:val="000000"/>
        </w:rPr>
        <w:t xml:space="preserve"> przedsiębiorcy:</w:t>
      </w:r>
    </w:p>
    <w:p w14:paraId="22B1446A" w14:textId="3590CE49" w:rsidR="009C5C37" w:rsidRPr="000B1069" w:rsidRDefault="009C5C37" w:rsidP="000B1069">
      <w:pPr>
        <w:spacing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Przedsiębiorca przekazał informacj</w:t>
      </w:r>
      <w:r w:rsidR="000336F5" w:rsidRPr="000B1069">
        <w:rPr>
          <w:rFonts w:asciiTheme="minorHAnsi" w:hAnsiTheme="minorHAnsi" w:cstheme="minorHAnsi"/>
          <w:color w:val="000000"/>
        </w:rPr>
        <w:t>ę</w:t>
      </w:r>
      <w:r w:rsidRPr="000B1069">
        <w:rPr>
          <w:rFonts w:asciiTheme="minorHAnsi" w:hAnsiTheme="minorHAnsi" w:cstheme="minorHAnsi"/>
          <w:color w:val="000000"/>
        </w:rPr>
        <w:t xml:space="preserve"> o wielkości </w:t>
      </w:r>
      <w:r w:rsidR="00D46767" w:rsidRPr="000B1069">
        <w:rPr>
          <w:rFonts w:asciiTheme="minorHAnsi" w:hAnsiTheme="minorHAnsi" w:cstheme="minorHAnsi"/>
          <w:color w:val="000000"/>
        </w:rPr>
        <w:t>przychodu</w:t>
      </w:r>
      <w:r w:rsidRPr="000B1069">
        <w:rPr>
          <w:rFonts w:asciiTheme="minorHAnsi" w:hAnsiTheme="minorHAnsi" w:cstheme="minorHAnsi"/>
          <w:color w:val="000000"/>
        </w:rPr>
        <w:t xml:space="preserve"> uzyskan</w:t>
      </w:r>
      <w:r w:rsidR="000336F5" w:rsidRPr="000B1069">
        <w:rPr>
          <w:rFonts w:asciiTheme="minorHAnsi" w:hAnsiTheme="minorHAnsi" w:cstheme="minorHAnsi"/>
          <w:color w:val="000000"/>
        </w:rPr>
        <w:t>ego</w:t>
      </w:r>
      <w:r w:rsidRPr="000B1069">
        <w:rPr>
          <w:rFonts w:asciiTheme="minorHAnsi" w:hAnsiTheme="minorHAnsi" w:cstheme="minorHAnsi"/>
          <w:color w:val="000000"/>
        </w:rPr>
        <w:t xml:space="preserve"> za rok 202</w:t>
      </w:r>
      <w:r w:rsidR="000336F5" w:rsidRPr="000B1069">
        <w:rPr>
          <w:rFonts w:asciiTheme="minorHAnsi" w:hAnsiTheme="minorHAnsi" w:cstheme="minorHAnsi"/>
          <w:color w:val="000000"/>
        </w:rPr>
        <w:t>4</w:t>
      </w:r>
      <w:r w:rsidRPr="000B1069">
        <w:rPr>
          <w:rFonts w:asciiTheme="minorHAnsi" w:hAnsiTheme="minorHAnsi" w:cstheme="minorHAnsi"/>
          <w:color w:val="000000"/>
        </w:rPr>
        <w:t>.</w:t>
      </w:r>
    </w:p>
    <w:p w14:paraId="7429256C" w14:textId="059A5A2C" w:rsidR="00DC3759" w:rsidRPr="000B1069" w:rsidRDefault="00DC3759" w:rsidP="000B1069">
      <w:pPr>
        <w:spacing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2BC51B91" w14:textId="42815AC0" w:rsidR="00E94DDB" w:rsidRPr="000B1069" w:rsidRDefault="00E94DDB" w:rsidP="000B1069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0B1069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164D7B" w:rsidRPr="000B1069">
        <w:rPr>
          <w:rFonts w:asciiTheme="minorHAnsi" w:hAnsiTheme="minorHAnsi" w:cstheme="minorHAnsi"/>
          <w:color w:val="000000"/>
        </w:rPr>
        <w:br/>
      </w:r>
      <w:r w:rsidRPr="000B1069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A87F22" w:rsidRPr="000B1069">
        <w:rPr>
          <w:rFonts w:asciiTheme="minorHAnsi" w:hAnsiTheme="minorHAnsi" w:cstheme="minorHAnsi"/>
          <w:color w:val="000000"/>
        </w:rPr>
        <w:br/>
      </w:r>
      <w:r w:rsidRPr="000B1069">
        <w:rPr>
          <w:rFonts w:asciiTheme="minorHAnsi" w:hAnsiTheme="minorHAnsi" w:cstheme="minorHAnsi"/>
          <w:color w:val="000000"/>
        </w:rPr>
        <w:t>o transgranicznym charakterze prowadzonej przez przedsiębiorcę.</w:t>
      </w:r>
      <w:r w:rsidR="009C5C37" w:rsidRPr="000B1069">
        <w:rPr>
          <w:rFonts w:asciiTheme="minorHAnsi" w:hAnsiTheme="minorHAnsi" w:cstheme="minorHAnsi"/>
        </w:rPr>
        <w:t xml:space="preserve"> </w:t>
      </w:r>
    </w:p>
    <w:p w14:paraId="3E7FACFF" w14:textId="2FDA3A8F" w:rsidR="009C5C37" w:rsidRPr="000B1069" w:rsidRDefault="00DC3759" w:rsidP="000B1069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0B1069">
        <w:rPr>
          <w:rFonts w:asciiTheme="minorHAnsi" w:hAnsiTheme="minorHAnsi" w:cstheme="minorHAnsi"/>
          <w:color w:val="000000" w:themeColor="text1"/>
        </w:rPr>
        <w:t xml:space="preserve">Zgodnie z art. 189f § 1 pkt 1 kpa, </w:t>
      </w:r>
      <w:r w:rsidR="009C5C37" w:rsidRPr="000B1069">
        <w:rPr>
          <w:rFonts w:asciiTheme="minorHAnsi" w:hAnsiTheme="minorHAnsi" w:cstheme="minorHAnsi"/>
          <w:color w:val="000000" w:themeColor="text1"/>
        </w:rPr>
        <w:t>organ administracji publicznej, w drodze decyzji, odstępuje od nałożenia administracyjnej kary pieniężnej i poprzestaje na pouczeniu, jeżeli waga naruszenia prawa jest znikoma,</w:t>
      </w:r>
      <w:r w:rsidR="00A87F22" w:rsidRPr="000B1069">
        <w:rPr>
          <w:rFonts w:asciiTheme="minorHAnsi" w:hAnsiTheme="minorHAnsi" w:cstheme="minorHAnsi"/>
          <w:color w:val="000000" w:themeColor="text1"/>
        </w:rPr>
        <w:br/>
      </w:r>
      <w:r w:rsidR="009C5C37" w:rsidRPr="000B1069">
        <w:rPr>
          <w:rFonts w:asciiTheme="minorHAnsi" w:hAnsiTheme="minorHAnsi" w:cstheme="minorHAnsi"/>
          <w:color w:val="000000" w:themeColor="text1"/>
        </w:rPr>
        <w:t xml:space="preserve">a strona zaprzestała naruszania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="009C5C37" w:rsidRPr="000B1069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="009C5C37" w:rsidRPr="000B1069">
        <w:rPr>
          <w:rFonts w:asciiTheme="minorHAnsi" w:hAnsiTheme="minorHAnsi" w:cstheme="minorHAnsi"/>
          <w:color w:val="000000" w:themeColor="text1"/>
        </w:rPr>
        <w:t xml:space="preserve">, Warszawa 2019). </w:t>
      </w:r>
      <w:r w:rsidR="00164D7B" w:rsidRPr="000B1069">
        <w:rPr>
          <w:rFonts w:asciiTheme="minorHAnsi" w:hAnsiTheme="minorHAnsi" w:cstheme="minorHAnsi"/>
          <w:color w:val="000000" w:themeColor="text1"/>
        </w:rPr>
        <w:t>N</w:t>
      </w:r>
      <w:r w:rsidR="00D46767" w:rsidRPr="000B1069">
        <w:rPr>
          <w:rFonts w:asciiTheme="minorHAnsi" w:hAnsiTheme="minorHAnsi" w:cstheme="minorHAnsi"/>
          <w:color w:val="000000" w:themeColor="text1"/>
        </w:rPr>
        <w:t xml:space="preserve">aruszenie dotyczyło </w:t>
      </w:r>
      <w:r w:rsidR="00164D7B" w:rsidRPr="000B1069">
        <w:rPr>
          <w:rFonts w:asciiTheme="minorHAnsi" w:hAnsiTheme="minorHAnsi" w:cstheme="minorHAnsi"/>
          <w:color w:val="000000" w:themeColor="text1"/>
        </w:rPr>
        <w:t xml:space="preserve">niewielkiej ilości usług, stanowiących </w:t>
      </w:r>
      <w:r w:rsidR="00D46767" w:rsidRPr="000B1069">
        <w:rPr>
          <w:rFonts w:asciiTheme="minorHAnsi" w:hAnsiTheme="minorHAnsi" w:cstheme="minorHAnsi"/>
          <w:color w:val="000000" w:themeColor="text1"/>
        </w:rPr>
        <w:t>znikom</w:t>
      </w:r>
      <w:r w:rsidR="00164D7B" w:rsidRPr="000B1069">
        <w:rPr>
          <w:rFonts w:asciiTheme="minorHAnsi" w:hAnsiTheme="minorHAnsi" w:cstheme="minorHAnsi"/>
          <w:color w:val="000000" w:themeColor="text1"/>
        </w:rPr>
        <w:t>ą</w:t>
      </w:r>
      <w:r w:rsidR="00D46767" w:rsidRPr="000B1069">
        <w:rPr>
          <w:rFonts w:asciiTheme="minorHAnsi" w:hAnsiTheme="minorHAnsi" w:cstheme="minorHAnsi"/>
          <w:color w:val="000000" w:themeColor="text1"/>
        </w:rPr>
        <w:t xml:space="preserve"> częś</w:t>
      </w:r>
      <w:r w:rsidR="00164D7B" w:rsidRPr="000B1069">
        <w:rPr>
          <w:rFonts w:asciiTheme="minorHAnsi" w:hAnsiTheme="minorHAnsi" w:cstheme="minorHAnsi"/>
          <w:color w:val="000000" w:themeColor="text1"/>
        </w:rPr>
        <w:t>ć</w:t>
      </w:r>
      <w:r w:rsidR="00D46767" w:rsidRPr="000B1069">
        <w:rPr>
          <w:rFonts w:asciiTheme="minorHAnsi" w:hAnsiTheme="minorHAnsi" w:cstheme="minorHAnsi"/>
          <w:color w:val="000000" w:themeColor="text1"/>
        </w:rPr>
        <w:t xml:space="preserve"> usług sprawdzonych w toku kontroli (około 5 %). W związku z tym skala naruszeń nie była duża. Należy</w:t>
      </w:r>
      <w:r w:rsidR="00164D7B" w:rsidRPr="000B1069">
        <w:rPr>
          <w:rFonts w:asciiTheme="minorHAnsi" w:hAnsiTheme="minorHAnsi" w:cstheme="minorHAnsi"/>
          <w:color w:val="000000" w:themeColor="text1"/>
        </w:rPr>
        <w:br/>
      </w:r>
      <w:r w:rsidR="00D46767" w:rsidRPr="000B1069">
        <w:rPr>
          <w:rFonts w:asciiTheme="minorHAnsi" w:hAnsiTheme="minorHAnsi" w:cstheme="minorHAnsi"/>
          <w:color w:val="000000" w:themeColor="text1"/>
        </w:rPr>
        <w:t>więc uznać, że dobro chronione prawem, jakim jest należyte poinformowanie konsumentów o cenie usługi, nie doznało dużego uszczerbku w wyniku przedmiotowego naruszenia.</w:t>
      </w:r>
      <w:r w:rsidR="00164D7B" w:rsidRPr="000B1069">
        <w:rPr>
          <w:rFonts w:asciiTheme="minorHAnsi" w:hAnsiTheme="minorHAnsi" w:cstheme="minorHAnsi"/>
          <w:color w:val="000000"/>
        </w:rPr>
        <w:t xml:space="preserve"> </w:t>
      </w:r>
      <w:r w:rsidR="00A87F22" w:rsidRPr="000B1069">
        <w:rPr>
          <w:rFonts w:asciiTheme="minorHAnsi" w:hAnsiTheme="minorHAnsi" w:cstheme="minorHAnsi"/>
          <w:color w:val="000000" w:themeColor="text1"/>
        </w:rPr>
        <w:t>Ponadto w</w:t>
      </w:r>
      <w:r w:rsidR="00164D7B" w:rsidRPr="000B1069">
        <w:rPr>
          <w:rFonts w:asciiTheme="minorHAnsi" w:hAnsiTheme="minorHAnsi" w:cstheme="minorHAnsi"/>
          <w:color w:val="000000" w:themeColor="text1"/>
        </w:rPr>
        <w:t xml:space="preserve"> toku kontroli nieprawidłowości zostały naprawione. Tym samym spełnione zostały</w:t>
      </w:r>
      <w:r w:rsidR="009C5C37" w:rsidRPr="000B1069">
        <w:rPr>
          <w:rFonts w:asciiTheme="minorHAnsi" w:hAnsiTheme="minorHAnsi" w:cstheme="minorHAnsi"/>
          <w:color w:val="000000" w:themeColor="text1"/>
        </w:rPr>
        <w:t xml:space="preserve"> obie przesłanki odstąpienia od nałożenia administracyjnej kary pieniężnej z art. 189f §1 pkt 1 kpa.</w:t>
      </w:r>
    </w:p>
    <w:p w14:paraId="2F1C3853" w14:textId="41FA0058" w:rsidR="00DC3759" w:rsidRPr="000B1069" w:rsidRDefault="00DC3759" w:rsidP="000B1069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0B1069">
        <w:rPr>
          <w:rFonts w:asciiTheme="minorHAnsi" w:hAnsiTheme="minorHAnsi" w:cstheme="minorHAnsi"/>
          <w:color w:val="000000" w:themeColor="text1"/>
        </w:rPr>
        <w:lastRenderedPageBreak/>
        <w:t>W związku z powyższym, Mazowiecki Wojewódzki Inspektor Inspekcji Handlowej uznał, iż wobec przedsiębiorc</w:t>
      </w:r>
      <w:r w:rsidR="0080623A" w:rsidRPr="000B1069">
        <w:rPr>
          <w:rFonts w:asciiTheme="minorHAnsi" w:hAnsiTheme="minorHAnsi" w:cstheme="minorHAnsi"/>
          <w:color w:val="000000" w:themeColor="text1"/>
        </w:rPr>
        <w:t>y</w:t>
      </w:r>
      <w:r w:rsidRPr="000B1069">
        <w:rPr>
          <w:rFonts w:asciiTheme="minorHAnsi" w:hAnsiTheme="minorHAnsi" w:cstheme="minorHAnsi"/>
          <w:color w:val="000000" w:themeColor="text1"/>
        </w:rPr>
        <w:t xml:space="preserve"> </w:t>
      </w:r>
      <w:r w:rsidR="00D46767" w:rsidRPr="000B1069">
        <w:rPr>
          <w:rFonts w:asciiTheme="minorHAnsi" w:hAnsiTheme="minorHAnsi" w:cstheme="minorHAnsi"/>
          <w:color w:val="000000"/>
        </w:rPr>
        <w:t>Magdaleny Zagrodzkiej prowadzącej działalność gospodarczą pod firmą: Pracownia Piękna Magdalena Zagrodzka</w:t>
      </w:r>
      <w:r w:rsidR="00D46767" w:rsidRPr="000B1069">
        <w:rPr>
          <w:rFonts w:asciiTheme="minorHAnsi" w:hAnsiTheme="minorHAnsi" w:cstheme="minorHAnsi"/>
          <w:color w:val="000000" w:themeColor="text1"/>
        </w:rPr>
        <w:t xml:space="preserve"> </w:t>
      </w:r>
      <w:r w:rsidRPr="000B1069">
        <w:rPr>
          <w:rFonts w:asciiTheme="minorHAnsi" w:hAnsiTheme="minorHAnsi" w:cstheme="minorHAnsi"/>
          <w:color w:val="000000" w:themeColor="text1"/>
        </w:rPr>
        <w:t xml:space="preserve">należy na podstawie art. 189f § 1 pkt 1 kpa odstąpić od wymierzenia kary przewidzianej </w:t>
      </w:r>
      <w:r w:rsidR="009C5C37" w:rsidRPr="000B1069">
        <w:rPr>
          <w:rFonts w:asciiTheme="minorHAnsi" w:hAnsiTheme="minorHAnsi" w:cstheme="minorHAnsi"/>
          <w:color w:val="000000" w:themeColor="text1"/>
        </w:rPr>
        <w:br/>
      </w:r>
      <w:r w:rsidRPr="000B1069">
        <w:rPr>
          <w:rFonts w:asciiTheme="minorHAnsi" w:hAnsiTheme="minorHAnsi" w:cstheme="minorHAnsi"/>
          <w:color w:val="000000" w:themeColor="text1"/>
        </w:rPr>
        <w:t>w</w:t>
      </w:r>
      <w:r w:rsidRPr="000B1069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01CFA1F1" w14:textId="77777777" w:rsidR="00A87F22" w:rsidRPr="000B1069" w:rsidRDefault="00A87F22" w:rsidP="000B1069">
      <w:pPr>
        <w:spacing w:after="120" w:line="360" w:lineRule="auto"/>
        <w:rPr>
          <w:rFonts w:asciiTheme="minorHAnsi" w:hAnsiTheme="minorHAnsi" w:cstheme="minorHAnsi"/>
        </w:rPr>
      </w:pPr>
    </w:p>
    <w:p w14:paraId="4DDDE8C6" w14:textId="62055661" w:rsidR="00DC3759" w:rsidRPr="000B1069" w:rsidRDefault="00D46767" w:rsidP="000B1069">
      <w:pPr>
        <w:spacing w:after="120"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 xml:space="preserve">Jednocześnie organ poucza, iż w miejscu świadczenia usług uwidacznia się ceny w cenniku określone </w:t>
      </w:r>
      <w:r w:rsidRPr="000B1069">
        <w:rPr>
          <w:rFonts w:asciiTheme="minorHAnsi" w:hAnsiTheme="minorHAnsi" w:cstheme="minorHAnsi"/>
        </w:rPr>
        <w:br/>
        <w:t>w sposób jednoznaczny, niebudzący wątpliwości oraz umożliwiający porównanie cen.</w:t>
      </w:r>
    </w:p>
    <w:p w14:paraId="5537D39D" w14:textId="77777777" w:rsidR="00DC3759" w:rsidRPr="000B1069" w:rsidRDefault="00DC3759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Pouczenie:</w:t>
      </w:r>
    </w:p>
    <w:p w14:paraId="69FED105" w14:textId="2D2D1F76" w:rsidR="00DC3759" w:rsidRPr="000B1069" w:rsidRDefault="00DC3759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Zgodnie z art. 5 ust. 2 ustawy z dnia 15 grudnia 2000 r. o Inspekcji Handlowej (</w:t>
      </w:r>
      <w:r w:rsidR="006146A5" w:rsidRPr="000B1069">
        <w:rPr>
          <w:rFonts w:asciiTheme="minorHAnsi" w:hAnsiTheme="minorHAnsi" w:cstheme="minorHAnsi"/>
        </w:rPr>
        <w:t>Dz.U. z 202</w:t>
      </w:r>
      <w:r w:rsidR="00D9748E" w:rsidRPr="000B1069">
        <w:rPr>
          <w:rFonts w:asciiTheme="minorHAnsi" w:hAnsiTheme="minorHAnsi" w:cstheme="minorHAnsi"/>
        </w:rPr>
        <w:t>5</w:t>
      </w:r>
      <w:r w:rsidR="006146A5" w:rsidRPr="000B1069">
        <w:rPr>
          <w:rFonts w:asciiTheme="minorHAnsi" w:hAnsiTheme="minorHAnsi" w:cstheme="minorHAnsi"/>
        </w:rPr>
        <w:t xml:space="preserve"> r. poz. </w:t>
      </w:r>
      <w:r w:rsidR="00D9748E" w:rsidRPr="000B1069">
        <w:rPr>
          <w:rFonts w:asciiTheme="minorHAnsi" w:hAnsiTheme="minorHAnsi" w:cstheme="minorHAnsi"/>
        </w:rPr>
        <w:t>229</w:t>
      </w:r>
      <w:r w:rsidR="006146A5" w:rsidRPr="000B1069">
        <w:rPr>
          <w:rFonts w:asciiTheme="minorHAnsi" w:hAnsiTheme="minorHAnsi" w:cstheme="minorHAnsi"/>
        </w:rPr>
        <w:t>)</w:t>
      </w:r>
      <w:r w:rsidR="00EC4230" w:rsidRPr="000B1069">
        <w:rPr>
          <w:rFonts w:asciiTheme="minorHAnsi" w:hAnsiTheme="minorHAnsi" w:cstheme="minorHAnsi"/>
        </w:rPr>
        <w:br/>
      </w:r>
      <w:r w:rsidRPr="000B1069">
        <w:rPr>
          <w:rFonts w:asciiTheme="minorHAnsi" w:hAnsiTheme="minorHAnsi" w:cstheme="minorHAnsi"/>
        </w:rPr>
        <w:t>art. 127 § 1 i § 2 kpa oraz art. 129 § 1 i § 2 kpa, od niniejszej decyzji stron</w:t>
      </w:r>
      <w:r w:rsidR="006146A5" w:rsidRPr="000B1069">
        <w:rPr>
          <w:rFonts w:asciiTheme="minorHAnsi" w:hAnsiTheme="minorHAnsi" w:cstheme="minorHAnsi"/>
        </w:rPr>
        <w:t>ie</w:t>
      </w:r>
      <w:r w:rsidRPr="000B1069">
        <w:rPr>
          <w:rFonts w:asciiTheme="minorHAnsi" w:hAnsiTheme="minorHAnsi" w:cstheme="minorHAnsi"/>
        </w:rPr>
        <w:t xml:space="preserve"> postępowania służy prawo odwołania się do Prezesa Urzędu Ochrony Konkurencji i Konsumentów. Odwołanie wnosi się </w:t>
      </w:r>
      <w:r w:rsidRPr="000B1069">
        <w:rPr>
          <w:rFonts w:asciiTheme="minorHAnsi" w:hAnsiTheme="minorHAnsi" w:cstheme="minorHAnsi"/>
        </w:rPr>
        <w:br/>
        <w:t>w terminie 14 dni od dnia doręczenia decyzji, za pośrednictwem Mazowieckiego Wojewódzkiego Inspektora Inspekcji Handlowej, ul. Sienkiewicza 3, 00-015 Warszawa.</w:t>
      </w:r>
    </w:p>
    <w:p w14:paraId="71388C8F" w14:textId="77777777" w:rsidR="00461D17" w:rsidRPr="000B1069" w:rsidRDefault="00461D17" w:rsidP="000B1069">
      <w:pPr>
        <w:autoSpaceDE w:val="0"/>
        <w:autoSpaceDN w:val="0"/>
        <w:adjustRightInd w:val="0"/>
        <w:spacing w:before="600" w:line="360" w:lineRule="auto"/>
        <w:ind w:left="2268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Z up. Mazowieckiego Wojewódzkiego Inspektora Inspekcji Handlowej</w:t>
      </w:r>
    </w:p>
    <w:p w14:paraId="21753673" w14:textId="77777777" w:rsidR="00461D17" w:rsidRPr="000B1069" w:rsidRDefault="00461D17" w:rsidP="000B1069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Agnieszka Cieślik</w:t>
      </w:r>
    </w:p>
    <w:p w14:paraId="28B68DDB" w14:textId="77777777" w:rsidR="00461D17" w:rsidRPr="000B1069" w:rsidRDefault="00461D17" w:rsidP="000B1069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Z-ca Mazowieckiego Wojewódzkiego Inspektora Inspekcji Handlowej</w:t>
      </w:r>
    </w:p>
    <w:p w14:paraId="3A8B597C" w14:textId="7F4C4CD9" w:rsidR="00C253ED" w:rsidRPr="000B1069" w:rsidRDefault="00461D17" w:rsidP="000B1069">
      <w:pPr>
        <w:spacing w:after="600" w:line="360" w:lineRule="auto"/>
        <w:ind w:left="2268" w:firstLine="709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/podpisano elektronicznie/</w:t>
      </w:r>
    </w:p>
    <w:p w14:paraId="16400D67" w14:textId="737A6BED" w:rsidR="00823251" w:rsidRPr="000B1069" w:rsidRDefault="00823251" w:rsidP="000B1069">
      <w:pPr>
        <w:spacing w:line="360" w:lineRule="auto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Otrzymują:</w:t>
      </w:r>
    </w:p>
    <w:p w14:paraId="6BD7D680" w14:textId="6E25D3CD" w:rsidR="00DC4F3E" w:rsidRPr="000B1069" w:rsidRDefault="00D46767" w:rsidP="000B1069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p;</w:t>
      </w:r>
    </w:p>
    <w:p w14:paraId="193C5080" w14:textId="2480BEF6" w:rsidR="00823251" w:rsidRPr="000B1069" w:rsidRDefault="00823251" w:rsidP="000B1069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0B1069">
        <w:rPr>
          <w:rFonts w:asciiTheme="minorHAnsi" w:hAnsiTheme="minorHAnsi" w:cstheme="minorHAnsi"/>
        </w:rPr>
        <w:t>aa.</w:t>
      </w:r>
    </w:p>
    <w:p w14:paraId="4D379F3F" w14:textId="77777777" w:rsidR="00DC3759" w:rsidRPr="000B1069" w:rsidRDefault="00DC3759" w:rsidP="000B1069">
      <w:pPr>
        <w:rPr>
          <w:rFonts w:asciiTheme="minorHAnsi" w:hAnsiTheme="minorHAnsi" w:cstheme="minorHAnsi"/>
        </w:rPr>
      </w:pPr>
    </w:p>
    <w:p w14:paraId="69E4FF30" w14:textId="77777777" w:rsidR="00DC3759" w:rsidRPr="000B1069" w:rsidRDefault="00DC3759" w:rsidP="000B1069">
      <w:pPr>
        <w:rPr>
          <w:rFonts w:asciiTheme="minorHAnsi" w:hAnsiTheme="minorHAnsi" w:cstheme="minorHAnsi"/>
        </w:rPr>
      </w:pPr>
    </w:p>
    <w:p w14:paraId="0E64A6DB" w14:textId="77777777" w:rsidR="00763629" w:rsidRPr="000B1069" w:rsidRDefault="00763629" w:rsidP="000B1069">
      <w:pPr>
        <w:rPr>
          <w:rFonts w:asciiTheme="minorHAnsi" w:hAnsiTheme="minorHAnsi" w:cstheme="minorHAnsi"/>
        </w:rPr>
      </w:pPr>
    </w:p>
    <w:sectPr w:rsidR="00763629" w:rsidRPr="000B1069" w:rsidSect="00AF430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7EBD" w14:textId="77777777" w:rsidR="00E43152" w:rsidRDefault="00E43152">
      <w:r>
        <w:separator/>
      </w:r>
    </w:p>
  </w:endnote>
  <w:endnote w:type="continuationSeparator" w:id="0">
    <w:p w14:paraId="73421082" w14:textId="77777777" w:rsidR="00E43152" w:rsidRDefault="00E4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461D17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461D17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461D17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461D17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461D17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985986574" name="Obraz 985986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461D17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461D17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461D17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461D17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3D7B" w14:textId="77777777" w:rsidR="00E43152" w:rsidRDefault="00E43152">
      <w:r>
        <w:separator/>
      </w:r>
    </w:p>
  </w:footnote>
  <w:footnote w:type="continuationSeparator" w:id="0">
    <w:p w14:paraId="43E0A06A" w14:textId="77777777" w:rsidR="00E43152" w:rsidRDefault="00E4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461D17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461D17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7B4"/>
    <w:multiLevelType w:val="hybridMultilevel"/>
    <w:tmpl w:val="DCC8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5498"/>
    <w:multiLevelType w:val="hybridMultilevel"/>
    <w:tmpl w:val="B1CA1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54C"/>
    <w:multiLevelType w:val="hybridMultilevel"/>
    <w:tmpl w:val="52D6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83BAB"/>
    <w:multiLevelType w:val="hybridMultilevel"/>
    <w:tmpl w:val="A57A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06B3"/>
    <w:multiLevelType w:val="hybridMultilevel"/>
    <w:tmpl w:val="B1CA1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691C"/>
    <w:multiLevelType w:val="hybridMultilevel"/>
    <w:tmpl w:val="6DC23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A002F"/>
    <w:multiLevelType w:val="hybridMultilevel"/>
    <w:tmpl w:val="8C4A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1031D"/>
    <w:multiLevelType w:val="hybridMultilevel"/>
    <w:tmpl w:val="580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96129"/>
    <w:multiLevelType w:val="hybridMultilevel"/>
    <w:tmpl w:val="66BE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220B"/>
    <w:multiLevelType w:val="hybridMultilevel"/>
    <w:tmpl w:val="60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51970"/>
    <w:multiLevelType w:val="hybridMultilevel"/>
    <w:tmpl w:val="8D2A1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7ADF2221"/>
    <w:multiLevelType w:val="hybridMultilevel"/>
    <w:tmpl w:val="7EFAB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6690">
    <w:abstractNumId w:val="17"/>
  </w:num>
  <w:num w:numId="2" w16cid:durableId="1970081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10"/>
  </w:num>
  <w:num w:numId="4" w16cid:durableId="1372531736">
    <w:abstractNumId w:val="4"/>
  </w:num>
  <w:num w:numId="5" w16cid:durableId="1223492307">
    <w:abstractNumId w:val="8"/>
  </w:num>
  <w:num w:numId="6" w16cid:durableId="1611428094">
    <w:abstractNumId w:val="16"/>
  </w:num>
  <w:num w:numId="7" w16cid:durableId="859509108">
    <w:abstractNumId w:val="2"/>
  </w:num>
  <w:num w:numId="8" w16cid:durableId="716010686">
    <w:abstractNumId w:val="14"/>
  </w:num>
  <w:num w:numId="9" w16cid:durableId="1033578492">
    <w:abstractNumId w:val="6"/>
  </w:num>
  <w:num w:numId="10" w16cid:durableId="465977145">
    <w:abstractNumId w:val="0"/>
  </w:num>
  <w:num w:numId="11" w16cid:durableId="1790929064">
    <w:abstractNumId w:val="9"/>
  </w:num>
  <w:num w:numId="12" w16cid:durableId="1984846505">
    <w:abstractNumId w:val="11"/>
  </w:num>
  <w:num w:numId="13" w16cid:durableId="710106525">
    <w:abstractNumId w:val="5"/>
  </w:num>
  <w:num w:numId="14" w16cid:durableId="1245916999">
    <w:abstractNumId w:val="13"/>
  </w:num>
  <w:num w:numId="15" w16cid:durableId="221913851">
    <w:abstractNumId w:val="18"/>
  </w:num>
  <w:num w:numId="16" w16cid:durableId="1867979438">
    <w:abstractNumId w:val="12"/>
  </w:num>
  <w:num w:numId="17" w16cid:durableId="1033729860">
    <w:abstractNumId w:val="1"/>
  </w:num>
  <w:num w:numId="18" w16cid:durableId="223807460">
    <w:abstractNumId w:val="15"/>
  </w:num>
  <w:num w:numId="19" w16cid:durableId="500240280">
    <w:abstractNumId w:val="7"/>
  </w:num>
  <w:num w:numId="20" w16cid:durableId="174466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16261"/>
    <w:rsid w:val="00030868"/>
    <w:rsid w:val="000308AC"/>
    <w:rsid w:val="000336F5"/>
    <w:rsid w:val="0004016E"/>
    <w:rsid w:val="0004360A"/>
    <w:rsid w:val="00055EF6"/>
    <w:rsid w:val="00070769"/>
    <w:rsid w:val="000806A0"/>
    <w:rsid w:val="000B1069"/>
    <w:rsid w:val="000B65F9"/>
    <w:rsid w:val="000C7991"/>
    <w:rsid w:val="000D4755"/>
    <w:rsid w:val="000E43CE"/>
    <w:rsid w:val="0010046B"/>
    <w:rsid w:val="00117D9D"/>
    <w:rsid w:val="001304C8"/>
    <w:rsid w:val="00164D7B"/>
    <w:rsid w:val="001747CD"/>
    <w:rsid w:val="00177DB8"/>
    <w:rsid w:val="001C37F4"/>
    <w:rsid w:val="001C783A"/>
    <w:rsid w:val="001F24C8"/>
    <w:rsid w:val="001F6DB3"/>
    <w:rsid w:val="00212A99"/>
    <w:rsid w:val="00215796"/>
    <w:rsid w:val="00251D44"/>
    <w:rsid w:val="002536E6"/>
    <w:rsid w:val="00260CC6"/>
    <w:rsid w:val="00275B72"/>
    <w:rsid w:val="00286569"/>
    <w:rsid w:val="002B70EF"/>
    <w:rsid w:val="002D79B3"/>
    <w:rsid w:val="00325C25"/>
    <w:rsid w:val="0033381B"/>
    <w:rsid w:val="00355B02"/>
    <w:rsid w:val="00374F62"/>
    <w:rsid w:val="003978DB"/>
    <w:rsid w:val="003B381A"/>
    <w:rsid w:val="003B4D61"/>
    <w:rsid w:val="003B6B1F"/>
    <w:rsid w:val="003E6142"/>
    <w:rsid w:val="004322CB"/>
    <w:rsid w:val="00444167"/>
    <w:rsid w:val="00461D17"/>
    <w:rsid w:val="00467189"/>
    <w:rsid w:val="004A6854"/>
    <w:rsid w:val="004E1D59"/>
    <w:rsid w:val="004F7F6F"/>
    <w:rsid w:val="00553363"/>
    <w:rsid w:val="00574595"/>
    <w:rsid w:val="00580355"/>
    <w:rsid w:val="00590465"/>
    <w:rsid w:val="005E2CCB"/>
    <w:rsid w:val="005E729F"/>
    <w:rsid w:val="006146A5"/>
    <w:rsid w:val="006362F7"/>
    <w:rsid w:val="00641D26"/>
    <w:rsid w:val="00665676"/>
    <w:rsid w:val="00666075"/>
    <w:rsid w:val="00671B99"/>
    <w:rsid w:val="00685C71"/>
    <w:rsid w:val="0068767D"/>
    <w:rsid w:val="006B0424"/>
    <w:rsid w:val="006C5401"/>
    <w:rsid w:val="007026C6"/>
    <w:rsid w:val="00715B4F"/>
    <w:rsid w:val="00763629"/>
    <w:rsid w:val="00770A54"/>
    <w:rsid w:val="007976AD"/>
    <w:rsid w:val="007A6A4A"/>
    <w:rsid w:val="007B300C"/>
    <w:rsid w:val="007D3334"/>
    <w:rsid w:val="007F46F7"/>
    <w:rsid w:val="0080623A"/>
    <w:rsid w:val="00807FF0"/>
    <w:rsid w:val="00812CBB"/>
    <w:rsid w:val="00823251"/>
    <w:rsid w:val="00842027"/>
    <w:rsid w:val="00847A62"/>
    <w:rsid w:val="0085767A"/>
    <w:rsid w:val="00864AF4"/>
    <w:rsid w:val="008959D4"/>
    <w:rsid w:val="008A2684"/>
    <w:rsid w:val="008F3413"/>
    <w:rsid w:val="0090706F"/>
    <w:rsid w:val="009473B8"/>
    <w:rsid w:val="0096222E"/>
    <w:rsid w:val="009B70C2"/>
    <w:rsid w:val="009C5C37"/>
    <w:rsid w:val="009D7380"/>
    <w:rsid w:val="009F0539"/>
    <w:rsid w:val="009F380B"/>
    <w:rsid w:val="00A47F8C"/>
    <w:rsid w:val="00A87F22"/>
    <w:rsid w:val="00A9430B"/>
    <w:rsid w:val="00A9431D"/>
    <w:rsid w:val="00AA0B1E"/>
    <w:rsid w:val="00AA7384"/>
    <w:rsid w:val="00AD4D57"/>
    <w:rsid w:val="00AF430E"/>
    <w:rsid w:val="00B2751E"/>
    <w:rsid w:val="00B3769B"/>
    <w:rsid w:val="00B43784"/>
    <w:rsid w:val="00B6799C"/>
    <w:rsid w:val="00B7534F"/>
    <w:rsid w:val="00B92BBD"/>
    <w:rsid w:val="00BB4E97"/>
    <w:rsid w:val="00BB67C0"/>
    <w:rsid w:val="00C253ED"/>
    <w:rsid w:val="00C25FA2"/>
    <w:rsid w:val="00C27747"/>
    <w:rsid w:val="00C319FF"/>
    <w:rsid w:val="00C407EF"/>
    <w:rsid w:val="00C50232"/>
    <w:rsid w:val="00C639AB"/>
    <w:rsid w:val="00C80FCC"/>
    <w:rsid w:val="00C93E7F"/>
    <w:rsid w:val="00CE7652"/>
    <w:rsid w:val="00D10DFD"/>
    <w:rsid w:val="00D1331A"/>
    <w:rsid w:val="00D15C96"/>
    <w:rsid w:val="00D2670B"/>
    <w:rsid w:val="00D46767"/>
    <w:rsid w:val="00D53A95"/>
    <w:rsid w:val="00D9748E"/>
    <w:rsid w:val="00DA6604"/>
    <w:rsid w:val="00DC3759"/>
    <w:rsid w:val="00DC4F3E"/>
    <w:rsid w:val="00DD3866"/>
    <w:rsid w:val="00E43152"/>
    <w:rsid w:val="00E4418D"/>
    <w:rsid w:val="00E525C1"/>
    <w:rsid w:val="00E94DDB"/>
    <w:rsid w:val="00EA2A29"/>
    <w:rsid w:val="00EC4230"/>
    <w:rsid w:val="00EC4F2B"/>
    <w:rsid w:val="00ED4A19"/>
    <w:rsid w:val="00EE3865"/>
    <w:rsid w:val="00EF37EA"/>
    <w:rsid w:val="00F21895"/>
    <w:rsid w:val="00F703F7"/>
    <w:rsid w:val="00F71C94"/>
    <w:rsid w:val="00F73BD6"/>
    <w:rsid w:val="00F824B4"/>
    <w:rsid w:val="00FB6194"/>
    <w:rsid w:val="00FE4791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9CCD-4FD4-4626-B55A-4AFCF87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1771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2025-07-10T11:02:00Z</dcterms:created>
  <dcterms:modified xsi:type="dcterms:W3CDTF">2025-07-10T11:02:00Z</dcterms:modified>
</cp:coreProperties>
</file>