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66BF" w14:textId="49B61EE3" w:rsidR="00751DDB" w:rsidRPr="00534368" w:rsidRDefault="00751DDB" w:rsidP="00534368">
      <w:pPr>
        <w:tabs>
          <w:tab w:val="left" w:pos="5670"/>
        </w:tabs>
        <w:spacing w:line="360" w:lineRule="auto"/>
        <w:rPr>
          <w:rFonts w:asciiTheme="minorHAnsi" w:hAnsiTheme="minorHAnsi" w:cstheme="minorHAnsi"/>
        </w:rPr>
      </w:pPr>
      <w:r w:rsidRPr="00534368">
        <w:rPr>
          <w:rFonts w:asciiTheme="minorHAnsi" w:hAnsiTheme="minorHAnsi" w:cstheme="minorHAnsi"/>
        </w:rPr>
        <w:t>Warszawa, dnia</w:t>
      </w:r>
      <w:r w:rsidR="00155BC2" w:rsidRPr="00534368">
        <w:rPr>
          <w:rFonts w:asciiTheme="minorHAnsi" w:hAnsiTheme="minorHAnsi" w:cstheme="minorHAnsi"/>
        </w:rPr>
        <w:t xml:space="preserve"> 2</w:t>
      </w:r>
      <w:r w:rsidR="00513B18" w:rsidRPr="00534368">
        <w:rPr>
          <w:rFonts w:asciiTheme="minorHAnsi" w:hAnsiTheme="minorHAnsi" w:cstheme="minorHAnsi"/>
        </w:rPr>
        <w:t>7</w:t>
      </w:r>
      <w:r w:rsidR="00495E5C" w:rsidRPr="00534368">
        <w:rPr>
          <w:rFonts w:asciiTheme="minorHAnsi" w:hAnsiTheme="minorHAnsi" w:cstheme="minorHAnsi"/>
        </w:rPr>
        <w:t xml:space="preserve"> </w:t>
      </w:r>
      <w:r w:rsidR="00676B22" w:rsidRPr="00534368">
        <w:rPr>
          <w:rFonts w:asciiTheme="minorHAnsi" w:hAnsiTheme="minorHAnsi" w:cstheme="minorHAnsi"/>
        </w:rPr>
        <w:t>marca</w:t>
      </w:r>
      <w:r w:rsidR="00014E26" w:rsidRPr="00534368">
        <w:rPr>
          <w:rFonts w:asciiTheme="minorHAnsi" w:hAnsiTheme="minorHAnsi" w:cstheme="minorHAnsi"/>
        </w:rPr>
        <w:t xml:space="preserve"> 2025</w:t>
      </w:r>
      <w:r w:rsidRPr="00534368">
        <w:rPr>
          <w:rFonts w:asciiTheme="minorHAnsi" w:hAnsiTheme="minorHAnsi" w:cstheme="minorHAnsi"/>
        </w:rPr>
        <w:t xml:space="preserve"> r.</w:t>
      </w:r>
    </w:p>
    <w:p w14:paraId="2B62CC81" w14:textId="5034FA4B" w:rsidR="001E6486" w:rsidRPr="00534368" w:rsidRDefault="00751DDB" w:rsidP="00534368">
      <w:pPr>
        <w:spacing w:line="360" w:lineRule="auto"/>
        <w:rPr>
          <w:rFonts w:asciiTheme="minorHAnsi" w:hAnsiTheme="minorHAnsi" w:cstheme="minorHAnsi"/>
        </w:rPr>
      </w:pPr>
      <w:r w:rsidRPr="00534368">
        <w:rPr>
          <w:rFonts w:asciiTheme="minorHAnsi" w:hAnsiTheme="minorHAnsi" w:cstheme="minorHAnsi"/>
        </w:rPr>
        <w:t>D</w:t>
      </w:r>
      <w:r w:rsidR="000659F0" w:rsidRPr="00534368">
        <w:rPr>
          <w:rFonts w:asciiTheme="minorHAnsi" w:hAnsiTheme="minorHAnsi" w:cstheme="minorHAnsi"/>
        </w:rPr>
        <w:t>R</w:t>
      </w:r>
      <w:r w:rsidRPr="00534368">
        <w:rPr>
          <w:rFonts w:asciiTheme="minorHAnsi" w:hAnsiTheme="minorHAnsi" w:cstheme="minorHAnsi"/>
        </w:rPr>
        <w:t>.8361.</w:t>
      </w:r>
      <w:r w:rsidR="00833ECB" w:rsidRPr="00534368">
        <w:rPr>
          <w:rFonts w:asciiTheme="minorHAnsi" w:hAnsiTheme="minorHAnsi" w:cstheme="minorHAnsi"/>
        </w:rPr>
        <w:t>1</w:t>
      </w:r>
      <w:r w:rsidR="000659F0" w:rsidRPr="00534368">
        <w:rPr>
          <w:rFonts w:asciiTheme="minorHAnsi" w:hAnsiTheme="minorHAnsi" w:cstheme="minorHAnsi"/>
        </w:rPr>
        <w:t>3</w:t>
      </w:r>
      <w:r w:rsidR="00676B22" w:rsidRPr="00534368">
        <w:rPr>
          <w:rFonts w:asciiTheme="minorHAnsi" w:hAnsiTheme="minorHAnsi" w:cstheme="minorHAnsi"/>
        </w:rPr>
        <w:t>7</w:t>
      </w:r>
      <w:r w:rsidRPr="00534368">
        <w:rPr>
          <w:rFonts w:asciiTheme="minorHAnsi" w:hAnsiTheme="minorHAnsi" w:cstheme="minorHAnsi"/>
        </w:rPr>
        <w:t>.202</w:t>
      </w:r>
      <w:r w:rsidR="00833ECB" w:rsidRPr="00534368">
        <w:rPr>
          <w:rFonts w:asciiTheme="minorHAnsi" w:hAnsiTheme="minorHAnsi" w:cstheme="minorHAnsi"/>
        </w:rPr>
        <w:t>4</w:t>
      </w:r>
    </w:p>
    <w:p w14:paraId="614A3FD6" w14:textId="067F0A9C" w:rsidR="001A181B" w:rsidRPr="00534368" w:rsidRDefault="00751DDB" w:rsidP="00534368">
      <w:pPr>
        <w:spacing w:before="120" w:line="360" w:lineRule="auto"/>
        <w:rPr>
          <w:rFonts w:asciiTheme="minorHAnsi" w:hAnsiTheme="minorHAnsi" w:cstheme="minorHAnsi"/>
        </w:rPr>
      </w:pPr>
      <w:r w:rsidRPr="00534368">
        <w:rPr>
          <w:rFonts w:asciiTheme="minorHAnsi" w:hAnsiTheme="minorHAnsi" w:cstheme="minorHAnsi"/>
        </w:rPr>
        <w:t xml:space="preserve">DECYZJA </w:t>
      </w:r>
      <w:r w:rsidR="00676B22" w:rsidRPr="00534368">
        <w:rPr>
          <w:rFonts w:asciiTheme="minorHAnsi" w:hAnsiTheme="minorHAnsi" w:cstheme="minorHAnsi"/>
        </w:rPr>
        <w:t>PO.127.C.79.2025.MM</w:t>
      </w:r>
      <w:r w:rsidR="001A181B" w:rsidRPr="00534368">
        <w:rPr>
          <w:rFonts w:asciiTheme="minorHAnsi" w:hAnsiTheme="minorHAnsi" w:cstheme="minorHAnsi"/>
        </w:rPr>
        <w:t xml:space="preserve"> </w:t>
      </w:r>
    </w:p>
    <w:p w14:paraId="474E2745" w14:textId="0D3852D1" w:rsidR="00751DDB" w:rsidRPr="00534368" w:rsidRDefault="00751DDB" w:rsidP="00534368">
      <w:pPr>
        <w:spacing w:line="360" w:lineRule="auto"/>
        <w:rPr>
          <w:rFonts w:asciiTheme="minorHAnsi" w:hAnsiTheme="minorHAnsi" w:cstheme="minorHAnsi"/>
        </w:rPr>
      </w:pPr>
      <w:r w:rsidRPr="00534368">
        <w:rPr>
          <w:rFonts w:asciiTheme="minorHAnsi" w:hAnsiTheme="minorHAnsi" w:cstheme="minorHAnsi"/>
        </w:rPr>
        <w:t xml:space="preserve">Na podstawie art. 6 ust. </w:t>
      </w:r>
      <w:r w:rsidR="00A16095" w:rsidRPr="00534368">
        <w:rPr>
          <w:rFonts w:asciiTheme="minorHAnsi" w:hAnsiTheme="minorHAnsi" w:cstheme="minorHAnsi"/>
        </w:rPr>
        <w:t>2</w:t>
      </w:r>
      <w:r w:rsidRPr="00534368">
        <w:rPr>
          <w:rFonts w:asciiTheme="minorHAnsi" w:hAnsiTheme="minorHAnsi" w:cstheme="minorHAnsi"/>
        </w:rPr>
        <w:t xml:space="preserve"> ustawy z dnia 9 maja 2014 r. o informowaniu o cenach towarów i usług</w:t>
      </w:r>
      <w:r w:rsidR="00155BC2" w:rsidRPr="00534368">
        <w:rPr>
          <w:rFonts w:asciiTheme="minorHAnsi" w:hAnsiTheme="minorHAnsi" w:cstheme="minorHAnsi"/>
        </w:rPr>
        <w:br/>
      </w:r>
      <w:r w:rsidRPr="00534368">
        <w:rPr>
          <w:rFonts w:asciiTheme="minorHAnsi" w:hAnsiTheme="minorHAnsi" w:cstheme="minorHAnsi"/>
        </w:rPr>
        <w:t xml:space="preserve">(Dz. U. z 2023 r. poz. 168) oraz art. 104 § 1 ustawy z dnia 14 czerwca 1960 r. Kodeks postępowania administracyjnego </w:t>
      </w:r>
      <w:r w:rsidR="00F860EE" w:rsidRPr="00534368">
        <w:rPr>
          <w:rFonts w:asciiTheme="minorHAnsi" w:hAnsiTheme="minorHAnsi" w:cstheme="minorHAnsi"/>
        </w:rPr>
        <w:t xml:space="preserve">(Dz. U. z 2024 r. poz. 312) </w:t>
      </w:r>
      <w:r w:rsidRPr="00534368">
        <w:rPr>
          <w:rFonts w:asciiTheme="minorHAnsi" w:hAnsiTheme="minorHAnsi" w:cstheme="minorHAnsi"/>
        </w:rPr>
        <w:t>po przeprowadzeniu postępowania administracyjnego,</w:t>
      </w:r>
    </w:p>
    <w:p w14:paraId="1C454B59" w14:textId="77777777" w:rsidR="00751DDB" w:rsidRPr="00534368" w:rsidRDefault="00751DDB" w:rsidP="00534368">
      <w:pPr>
        <w:spacing w:before="120" w:line="360" w:lineRule="auto"/>
        <w:rPr>
          <w:rFonts w:asciiTheme="minorHAnsi" w:hAnsiTheme="minorHAnsi" w:cstheme="minorHAnsi"/>
        </w:rPr>
      </w:pPr>
      <w:r w:rsidRPr="00534368">
        <w:rPr>
          <w:rFonts w:asciiTheme="minorHAnsi" w:hAnsiTheme="minorHAnsi" w:cstheme="minorHAnsi"/>
        </w:rPr>
        <w:t>Mazowiecki Wojewódzki Inspektor Inspekcji Handlowej</w:t>
      </w:r>
    </w:p>
    <w:p w14:paraId="29686189" w14:textId="26F9C9B3" w:rsidR="00751DDB" w:rsidRPr="00534368" w:rsidRDefault="00751DDB" w:rsidP="00534368">
      <w:pPr>
        <w:spacing w:line="360" w:lineRule="auto"/>
        <w:rPr>
          <w:rFonts w:asciiTheme="minorHAnsi" w:hAnsiTheme="minorHAnsi" w:cstheme="minorHAnsi"/>
        </w:rPr>
      </w:pPr>
      <w:r w:rsidRPr="00534368">
        <w:rPr>
          <w:rFonts w:asciiTheme="minorHAnsi" w:hAnsiTheme="minorHAnsi" w:cstheme="minorHAnsi"/>
        </w:rPr>
        <w:t>wymierza przedsiębiorcy</w:t>
      </w:r>
      <w:r w:rsidR="002718E6" w:rsidRPr="00534368">
        <w:rPr>
          <w:rFonts w:asciiTheme="minorHAnsi" w:hAnsiTheme="minorHAnsi" w:cstheme="minorHAnsi"/>
        </w:rPr>
        <w:t>:</w:t>
      </w:r>
    </w:p>
    <w:p w14:paraId="1514C28F" w14:textId="6ACBD144" w:rsidR="00751DDB" w:rsidRPr="00534368" w:rsidRDefault="00A16095" w:rsidP="00534368">
      <w:pPr>
        <w:spacing w:after="120" w:line="360" w:lineRule="auto"/>
        <w:rPr>
          <w:rFonts w:asciiTheme="minorHAnsi" w:hAnsiTheme="minorHAnsi" w:cstheme="minorHAnsi"/>
        </w:rPr>
      </w:pPr>
      <w:r w:rsidRPr="00534368">
        <w:rPr>
          <w:rFonts w:asciiTheme="minorHAnsi" w:hAnsiTheme="minorHAnsi" w:cstheme="minorHAnsi"/>
        </w:rPr>
        <w:t xml:space="preserve">JERONIMO MARTINS POLSKA SPÓŁKA AKCYJNA </w:t>
      </w:r>
      <w:r w:rsidRPr="00534368">
        <w:rPr>
          <w:rFonts w:asciiTheme="minorHAnsi" w:hAnsiTheme="minorHAnsi" w:cstheme="minorHAnsi"/>
        </w:rPr>
        <w:br/>
        <w:t>z siedzibą w Kostrzynie, ul. Żniwna nr 5, 62-025 Kostrzyn</w:t>
      </w:r>
      <w:r w:rsidR="00513B18" w:rsidRPr="00534368">
        <w:rPr>
          <w:rFonts w:asciiTheme="minorHAnsi" w:hAnsiTheme="minorHAnsi" w:cstheme="minorHAnsi"/>
        </w:rPr>
        <w:t>,</w:t>
      </w:r>
    </w:p>
    <w:p w14:paraId="5878A876" w14:textId="1E8DF50A" w:rsidR="00751DDB" w:rsidRPr="00534368" w:rsidRDefault="00751DDB" w:rsidP="00534368">
      <w:pPr>
        <w:spacing w:after="120" w:line="360" w:lineRule="auto"/>
        <w:rPr>
          <w:rFonts w:asciiTheme="minorHAnsi" w:hAnsiTheme="minorHAnsi" w:cstheme="minorHAnsi"/>
        </w:rPr>
      </w:pPr>
      <w:r w:rsidRPr="00534368">
        <w:rPr>
          <w:rFonts w:asciiTheme="minorHAnsi" w:hAnsiTheme="minorHAnsi" w:cstheme="minorHAnsi"/>
        </w:rPr>
        <w:t>karę pieniężną w wysokości</w:t>
      </w:r>
      <w:r w:rsidR="008751BF" w:rsidRPr="00534368">
        <w:rPr>
          <w:rFonts w:asciiTheme="minorHAnsi" w:hAnsiTheme="minorHAnsi" w:cstheme="minorHAnsi"/>
        </w:rPr>
        <w:t xml:space="preserve"> </w:t>
      </w:r>
      <w:r w:rsidR="00C934C5" w:rsidRPr="00534368">
        <w:rPr>
          <w:rFonts w:asciiTheme="minorHAnsi" w:hAnsiTheme="minorHAnsi" w:cstheme="minorHAnsi"/>
        </w:rPr>
        <w:t>1</w:t>
      </w:r>
      <w:r w:rsidR="00014E26" w:rsidRPr="00534368">
        <w:rPr>
          <w:rFonts w:asciiTheme="minorHAnsi" w:hAnsiTheme="minorHAnsi" w:cstheme="minorHAnsi"/>
        </w:rPr>
        <w:t>8</w:t>
      </w:r>
      <w:r w:rsidR="00A16095" w:rsidRPr="00534368">
        <w:rPr>
          <w:rFonts w:asciiTheme="minorHAnsi" w:hAnsiTheme="minorHAnsi" w:cstheme="minorHAnsi"/>
        </w:rPr>
        <w:t xml:space="preserve"> 000</w:t>
      </w:r>
      <w:r w:rsidRPr="00534368">
        <w:rPr>
          <w:rFonts w:asciiTheme="minorHAnsi" w:hAnsiTheme="minorHAnsi" w:cstheme="minorHAnsi"/>
        </w:rPr>
        <w:t xml:space="preserve"> zł (słownie:</w:t>
      </w:r>
      <w:r w:rsidR="00A16095" w:rsidRPr="00534368">
        <w:rPr>
          <w:rFonts w:asciiTheme="minorHAnsi" w:hAnsiTheme="minorHAnsi" w:cstheme="minorHAnsi"/>
        </w:rPr>
        <w:t xml:space="preserve"> </w:t>
      </w:r>
      <w:r w:rsidR="00014E26" w:rsidRPr="00534368">
        <w:rPr>
          <w:rFonts w:asciiTheme="minorHAnsi" w:hAnsiTheme="minorHAnsi" w:cstheme="minorHAnsi"/>
        </w:rPr>
        <w:t>osiemnaście</w:t>
      </w:r>
      <w:r w:rsidR="00694B45" w:rsidRPr="00534368">
        <w:rPr>
          <w:rFonts w:asciiTheme="minorHAnsi" w:hAnsiTheme="minorHAnsi" w:cstheme="minorHAnsi"/>
        </w:rPr>
        <w:t xml:space="preserve"> </w:t>
      </w:r>
      <w:r w:rsidR="008751BF" w:rsidRPr="00534368">
        <w:rPr>
          <w:rFonts w:asciiTheme="minorHAnsi" w:hAnsiTheme="minorHAnsi" w:cstheme="minorHAnsi"/>
        </w:rPr>
        <w:t>t</w:t>
      </w:r>
      <w:r w:rsidR="00DA7961" w:rsidRPr="00534368">
        <w:rPr>
          <w:rFonts w:asciiTheme="minorHAnsi" w:hAnsiTheme="minorHAnsi" w:cstheme="minorHAnsi"/>
        </w:rPr>
        <w:t>ysi</w:t>
      </w:r>
      <w:r w:rsidR="00A16095" w:rsidRPr="00534368">
        <w:rPr>
          <w:rFonts w:asciiTheme="minorHAnsi" w:hAnsiTheme="minorHAnsi" w:cstheme="minorHAnsi"/>
        </w:rPr>
        <w:t>ęcy</w:t>
      </w:r>
      <w:r w:rsidR="00DA7961" w:rsidRPr="00534368">
        <w:rPr>
          <w:rFonts w:asciiTheme="minorHAnsi" w:hAnsiTheme="minorHAnsi" w:cstheme="minorHAnsi"/>
        </w:rPr>
        <w:t xml:space="preserve"> </w:t>
      </w:r>
      <w:r w:rsidRPr="00534368">
        <w:rPr>
          <w:rFonts w:asciiTheme="minorHAnsi" w:hAnsiTheme="minorHAnsi" w:cstheme="minorHAnsi"/>
        </w:rPr>
        <w:t xml:space="preserve">złotych) </w:t>
      </w:r>
      <w:r w:rsidRPr="00534368">
        <w:rPr>
          <w:rFonts w:asciiTheme="minorHAnsi" w:hAnsiTheme="minorHAnsi" w:cstheme="minorHAnsi"/>
          <w:color w:val="000000" w:themeColor="text1"/>
        </w:rPr>
        <w:t xml:space="preserve">z tytułu </w:t>
      </w:r>
      <w:r w:rsidRPr="00534368">
        <w:rPr>
          <w:rFonts w:asciiTheme="minorHAnsi" w:hAnsiTheme="minorHAnsi" w:cstheme="minorHAnsi"/>
        </w:rPr>
        <w:t xml:space="preserve">niewykonania </w:t>
      </w:r>
      <w:r w:rsidR="00045959" w:rsidRPr="00534368">
        <w:rPr>
          <w:rFonts w:asciiTheme="minorHAnsi" w:hAnsiTheme="minorHAnsi" w:cstheme="minorHAnsi"/>
        </w:rPr>
        <w:t>obowiązku, o</w:t>
      </w:r>
      <w:r w:rsidRPr="00534368">
        <w:rPr>
          <w:rFonts w:asciiTheme="minorHAnsi" w:hAnsiTheme="minorHAnsi" w:cstheme="minorHAnsi"/>
        </w:rPr>
        <w:t xml:space="preserve"> którym mowa w art. 4 ust. 1 ustawy z dnia 9 maja 2014 r. o informowaniu o cenach towarów</w:t>
      </w:r>
      <w:r w:rsidR="00EF5570" w:rsidRPr="00534368">
        <w:rPr>
          <w:rFonts w:asciiTheme="minorHAnsi" w:hAnsiTheme="minorHAnsi" w:cstheme="minorHAnsi"/>
        </w:rPr>
        <w:br/>
      </w:r>
      <w:r w:rsidRPr="00534368">
        <w:rPr>
          <w:rFonts w:asciiTheme="minorHAnsi" w:hAnsiTheme="minorHAnsi" w:cstheme="minorHAnsi"/>
        </w:rPr>
        <w:t>i usług</w:t>
      </w:r>
      <w:bookmarkStart w:id="0" w:name="mip33063871"/>
      <w:bookmarkEnd w:id="0"/>
      <w:r w:rsidRPr="00534368">
        <w:rPr>
          <w:rFonts w:asciiTheme="minorHAnsi" w:hAnsiTheme="minorHAnsi" w:cstheme="minorHAnsi"/>
        </w:rPr>
        <w:t>.</w:t>
      </w:r>
    </w:p>
    <w:p w14:paraId="54F5F53E" w14:textId="25397869" w:rsidR="00476D34" w:rsidRPr="00534368" w:rsidRDefault="000F4D48" w:rsidP="00534368">
      <w:pPr>
        <w:autoSpaceDE w:val="0"/>
        <w:autoSpaceDN w:val="0"/>
        <w:adjustRightInd w:val="0"/>
        <w:spacing w:after="120" w:line="360" w:lineRule="auto"/>
        <w:rPr>
          <w:rFonts w:asciiTheme="minorHAnsi" w:eastAsiaTheme="minorHAnsi" w:hAnsiTheme="minorHAnsi" w:cstheme="minorHAnsi"/>
          <w:lang w:eastAsia="en-US"/>
          <w14:ligatures w14:val="standardContextual"/>
        </w:rPr>
      </w:pPr>
      <w:r w:rsidRPr="00534368">
        <w:rPr>
          <w:rFonts w:asciiTheme="minorHAnsi" w:eastAsiaTheme="minorHAnsi" w:hAnsiTheme="minorHAnsi" w:cstheme="minorHAnsi"/>
          <w:lang w:eastAsia="en-US"/>
          <w14:ligatures w14:val="standardContextual"/>
        </w:rPr>
        <w:t>W toku kontroli,</w:t>
      </w:r>
      <w:r w:rsidR="00D33EA9" w:rsidRPr="00534368">
        <w:rPr>
          <w:rFonts w:asciiTheme="minorHAnsi" w:eastAsiaTheme="minorHAnsi" w:hAnsiTheme="minorHAnsi" w:cstheme="minorHAnsi"/>
          <w:lang w:eastAsia="en-US"/>
          <w14:ligatures w14:val="standardContextual"/>
        </w:rPr>
        <w:t xml:space="preserve"> </w:t>
      </w:r>
      <w:r w:rsidR="00676B22" w:rsidRPr="00534368">
        <w:rPr>
          <w:rFonts w:asciiTheme="minorHAnsi" w:eastAsiaTheme="minorHAnsi" w:hAnsiTheme="minorHAnsi" w:cstheme="minorHAnsi"/>
          <w:lang w:eastAsia="en-US"/>
          <w14:ligatures w14:val="standardContextual"/>
        </w:rPr>
        <w:t>w sklepie BIED</w:t>
      </w:r>
      <w:r w:rsidR="00560E59" w:rsidRPr="00534368">
        <w:rPr>
          <w:rFonts w:asciiTheme="minorHAnsi" w:eastAsiaTheme="minorHAnsi" w:hAnsiTheme="minorHAnsi" w:cstheme="minorHAnsi"/>
          <w:lang w:eastAsia="en-US"/>
          <w14:ligatures w14:val="standardContextual"/>
        </w:rPr>
        <w:t>R</w:t>
      </w:r>
      <w:r w:rsidR="00676B22" w:rsidRPr="00534368">
        <w:rPr>
          <w:rFonts w:asciiTheme="minorHAnsi" w:eastAsiaTheme="minorHAnsi" w:hAnsiTheme="minorHAnsi" w:cstheme="minorHAnsi"/>
          <w:lang w:eastAsia="en-US"/>
          <w14:ligatures w14:val="standardContextual"/>
        </w:rPr>
        <w:t>ONKA Nr 2152, ul. Maratońska 23, 26-600 Radom</w:t>
      </w:r>
      <w:r w:rsidR="00476D34" w:rsidRPr="00534368">
        <w:rPr>
          <w:rFonts w:asciiTheme="minorHAnsi" w:eastAsiaTheme="minorHAnsi" w:hAnsiTheme="minorHAnsi" w:cstheme="minorHAnsi"/>
          <w:lang w:eastAsia="en-US"/>
          <w14:ligatures w14:val="standardContextual"/>
        </w:rPr>
        <w:t xml:space="preserve">, z uwagi na brak uwidocznienia cen </w:t>
      </w:r>
      <w:r w:rsidR="00513B18" w:rsidRPr="00534368">
        <w:rPr>
          <w:rFonts w:asciiTheme="minorHAnsi" w:eastAsiaTheme="minorHAnsi" w:hAnsiTheme="minorHAnsi" w:cstheme="minorHAnsi"/>
          <w:lang w:eastAsia="en-US"/>
          <w14:ligatures w14:val="standardContextual"/>
        </w:rPr>
        <w:t>lub</w:t>
      </w:r>
      <w:r w:rsidR="00476D34" w:rsidRPr="00534368">
        <w:rPr>
          <w:rFonts w:asciiTheme="minorHAnsi" w:eastAsiaTheme="minorHAnsi" w:hAnsiTheme="minorHAnsi" w:cstheme="minorHAnsi"/>
          <w:lang w:eastAsia="en-US"/>
          <w14:ligatures w14:val="standardContextual"/>
        </w:rPr>
        <w:t xml:space="preserve"> cen jednostkowych, zakwestionowano </w:t>
      </w:r>
      <w:r w:rsidR="00676B22" w:rsidRPr="00534368">
        <w:rPr>
          <w:rFonts w:asciiTheme="minorHAnsi" w:eastAsiaTheme="minorHAnsi" w:hAnsiTheme="minorHAnsi" w:cstheme="minorHAnsi"/>
          <w:lang w:eastAsia="en-US"/>
          <w14:ligatures w14:val="standardContextual"/>
        </w:rPr>
        <w:t>17</w:t>
      </w:r>
      <w:r w:rsidR="00476D34" w:rsidRPr="00534368">
        <w:rPr>
          <w:rFonts w:asciiTheme="minorHAnsi" w:eastAsiaTheme="minorHAnsi" w:hAnsiTheme="minorHAnsi" w:cstheme="minorHAnsi"/>
          <w:lang w:eastAsia="en-US"/>
          <w14:ligatures w14:val="standardContextual"/>
        </w:rPr>
        <w:t xml:space="preserve"> partii towarów, co narusza</w:t>
      </w:r>
      <w:r w:rsidR="008158F4" w:rsidRPr="00534368">
        <w:rPr>
          <w:rFonts w:asciiTheme="minorHAnsi" w:eastAsiaTheme="minorHAnsi" w:hAnsiTheme="minorHAnsi" w:cstheme="minorHAnsi"/>
          <w:lang w:eastAsia="en-US"/>
          <w14:ligatures w14:val="standardContextual"/>
        </w:rPr>
        <w:t xml:space="preserve"> </w:t>
      </w:r>
      <w:r w:rsidR="00476D34" w:rsidRPr="00534368">
        <w:rPr>
          <w:rFonts w:asciiTheme="minorHAnsi" w:eastAsiaTheme="minorHAnsi" w:hAnsiTheme="minorHAnsi" w:cstheme="minorHAnsi"/>
          <w:lang w:eastAsia="en-US"/>
          <w14:ligatures w14:val="standardContextual"/>
        </w:rPr>
        <w:t>art. 4</w:t>
      </w:r>
      <w:r w:rsidR="00D33EA9" w:rsidRPr="00534368">
        <w:rPr>
          <w:rFonts w:asciiTheme="minorHAnsi" w:eastAsiaTheme="minorHAnsi" w:hAnsiTheme="minorHAnsi" w:cstheme="minorHAnsi"/>
          <w:lang w:eastAsia="en-US"/>
          <w14:ligatures w14:val="standardContextual"/>
        </w:rPr>
        <w:t xml:space="preserve"> </w:t>
      </w:r>
      <w:r w:rsidR="00476D34" w:rsidRPr="00534368">
        <w:rPr>
          <w:rFonts w:asciiTheme="minorHAnsi" w:eastAsiaTheme="minorHAnsi" w:hAnsiTheme="minorHAnsi" w:cstheme="minorHAnsi"/>
          <w:lang w:eastAsia="en-US"/>
          <w14:ligatures w14:val="standardContextual"/>
        </w:rPr>
        <w:t>ust. 1 ustawy z dnia 9 maja 2014 r. o informowaniu</w:t>
      </w:r>
      <w:r w:rsidR="00676B22" w:rsidRPr="00534368">
        <w:rPr>
          <w:rFonts w:asciiTheme="minorHAnsi" w:eastAsiaTheme="minorHAnsi" w:hAnsiTheme="minorHAnsi" w:cstheme="minorHAnsi"/>
          <w:lang w:eastAsia="en-US"/>
          <w14:ligatures w14:val="standardContextual"/>
        </w:rPr>
        <w:t xml:space="preserve"> </w:t>
      </w:r>
      <w:r w:rsidR="00476D34" w:rsidRPr="00534368">
        <w:rPr>
          <w:rFonts w:asciiTheme="minorHAnsi" w:eastAsiaTheme="minorHAnsi" w:hAnsiTheme="minorHAnsi" w:cstheme="minorHAnsi"/>
          <w:lang w:eastAsia="en-US"/>
          <w14:ligatures w14:val="standardContextual"/>
        </w:rPr>
        <w:t>o cenach towarów i usług. Ponadto narusza</w:t>
      </w:r>
      <w:r w:rsidR="008158F4" w:rsidRPr="00534368">
        <w:rPr>
          <w:rFonts w:asciiTheme="minorHAnsi" w:eastAsiaTheme="minorHAnsi" w:hAnsiTheme="minorHAnsi" w:cstheme="minorHAnsi"/>
          <w:lang w:eastAsia="en-US"/>
          <w14:ligatures w14:val="standardContextual"/>
        </w:rPr>
        <w:t xml:space="preserve"> </w:t>
      </w:r>
      <w:r w:rsidR="00476D34" w:rsidRPr="00534368">
        <w:rPr>
          <w:rFonts w:asciiTheme="minorHAnsi" w:eastAsiaTheme="minorHAnsi" w:hAnsiTheme="minorHAnsi" w:cstheme="minorHAnsi"/>
          <w:lang w:eastAsia="en-US"/>
          <w14:ligatures w14:val="standardContextual"/>
        </w:rPr>
        <w:t>§ 3</w:t>
      </w:r>
      <w:r w:rsidR="00D33EA9" w:rsidRPr="00534368">
        <w:rPr>
          <w:rFonts w:asciiTheme="minorHAnsi" w:eastAsiaTheme="minorHAnsi" w:hAnsiTheme="minorHAnsi" w:cstheme="minorHAnsi"/>
          <w:lang w:eastAsia="en-US"/>
          <w14:ligatures w14:val="standardContextual"/>
        </w:rPr>
        <w:t xml:space="preserve"> </w:t>
      </w:r>
      <w:r w:rsidR="00476D34" w:rsidRPr="00534368">
        <w:rPr>
          <w:rFonts w:asciiTheme="minorHAnsi" w:eastAsiaTheme="minorHAnsi" w:hAnsiTheme="minorHAnsi" w:cstheme="minorHAnsi"/>
          <w:lang w:eastAsia="en-US"/>
          <w14:ligatures w14:val="standardContextual"/>
        </w:rPr>
        <w:t xml:space="preserve">ust. 1 rozporządzenia Ministra Rozwoju i Technologii </w:t>
      </w:r>
      <w:bookmarkStart w:id="1" w:name="highlightHit_2"/>
      <w:bookmarkStart w:id="2" w:name="highlightHit_3"/>
      <w:bookmarkStart w:id="3" w:name="highlightHit_4"/>
      <w:bookmarkStart w:id="4" w:name="highlightHit_5"/>
      <w:bookmarkStart w:id="5" w:name="highlightHit_6"/>
      <w:bookmarkStart w:id="6" w:name="highlightHit_7"/>
      <w:bookmarkStart w:id="7" w:name="highlightHit_8"/>
      <w:bookmarkEnd w:id="1"/>
      <w:bookmarkEnd w:id="2"/>
      <w:bookmarkEnd w:id="3"/>
      <w:bookmarkEnd w:id="4"/>
      <w:bookmarkEnd w:id="5"/>
      <w:bookmarkEnd w:id="6"/>
      <w:bookmarkEnd w:id="7"/>
      <w:r w:rsidR="00476D34" w:rsidRPr="00534368">
        <w:rPr>
          <w:rFonts w:asciiTheme="minorHAnsi" w:eastAsiaTheme="minorHAnsi" w:hAnsiTheme="minorHAnsi" w:cstheme="minorHAnsi"/>
          <w:lang w:eastAsia="en-US"/>
          <w14:ligatures w14:val="standardContextual"/>
        </w:rPr>
        <w:t>z dnia 19 grudnia 2022 r. w sprawie uwidaczniania cen towarów i usług (Dz. U. z 2022 r. poz. 2776)</w:t>
      </w:r>
      <w:r w:rsidR="002718E6" w:rsidRPr="00534368">
        <w:rPr>
          <w:rFonts w:asciiTheme="minorHAnsi" w:eastAsiaTheme="minorHAnsi" w:hAnsiTheme="minorHAnsi" w:cstheme="minorHAnsi"/>
          <w:lang w:eastAsia="en-US"/>
          <w14:ligatures w14:val="standardContextual"/>
        </w:rPr>
        <w:t xml:space="preserve"> – szczegóły zawiera uzasadnienie</w:t>
      </w:r>
      <w:r w:rsidR="00476D34" w:rsidRPr="00534368">
        <w:rPr>
          <w:rFonts w:asciiTheme="minorHAnsi" w:eastAsiaTheme="minorHAnsi" w:hAnsiTheme="minorHAnsi" w:cstheme="minorHAnsi"/>
          <w:lang w:eastAsia="en-US"/>
          <w14:ligatures w14:val="standardContextual"/>
        </w:rPr>
        <w:t>.</w:t>
      </w:r>
    </w:p>
    <w:p w14:paraId="6275076E" w14:textId="77777777" w:rsidR="00751DDB" w:rsidRPr="00534368" w:rsidRDefault="00751DDB" w:rsidP="00534368">
      <w:pPr>
        <w:spacing w:line="360" w:lineRule="auto"/>
        <w:rPr>
          <w:rFonts w:asciiTheme="minorHAnsi" w:hAnsiTheme="minorHAnsi" w:cstheme="minorHAnsi"/>
        </w:rPr>
      </w:pPr>
      <w:r w:rsidRPr="00534368">
        <w:rPr>
          <w:rFonts w:asciiTheme="minorHAnsi" w:hAnsiTheme="minorHAnsi" w:cstheme="minorHAnsi"/>
        </w:rPr>
        <w:t>U Z A S A D N I E N I E</w:t>
      </w:r>
    </w:p>
    <w:p w14:paraId="3EAAF003" w14:textId="7DA620D6" w:rsidR="00751DDB" w:rsidRPr="00534368" w:rsidRDefault="00751DDB" w:rsidP="00534368">
      <w:pPr>
        <w:spacing w:after="120" w:line="360" w:lineRule="auto"/>
        <w:rPr>
          <w:rFonts w:asciiTheme="minorHAnsi" w:hAnsiTheme="minorHAnsi" w:cstheme="minorHAnsi"/>
        </w:rPr>
      </w:pPr>
      <w:r w:rsidRPr="00534368">
        <w:rPr>
          <w:rFonts w:asciiTheme="minorHAnsi" w:hAnsiTheme="minorHAnsi" w:cstheme="minorHAnsi"/>
        </w:rPr>
        <w:t xml:space="preserve">W dniach </w:t>
      </w:r>
      <w:r w:rsidR="00676B22" w:rsidRPr="00534368">
        <w:rPr>
          <w:rFonts w:asciiTheme="minorHAnsi" w:hAnsiTheme="minorHAnsi" w:cstheme="minorHAnsi"/>
        </w:rPr>
        <w:t>21</w:t>
      </w:r>
      <w:r w:rsidR="00FB7311" w:rsidRPr="00534368">
        <w:rPr>
          <w:rFonts w:asciiTheme="minorHAnsi" w:hAnsiTheme="minorHAnsi" w:cstheme="minorHAnsi"/>
        </w:rPr>
        <w:t>-</w:t>
      </w:r>
      <w:r w:rsidR="00676B22" w:rsidRPr="00534368">
        <w:rPr>
          <w:rFonts w:asciiTheme="minorHAnsi" w:hAnsiTheme="minorHAnsi" w:cstheme="minorHAnsi"/>
        </w:rPr>
        <w:t>28</w:t>
      </w:r>
      <w:r w:rsidR="009E02C5" w:rsidRPr="00534368">
        <w:rPr>
          <w:rFonts w:asciiTheme="minorHAnsi" w:hAnsiTheme="minorHAnsi" w:cstheme="minorHAnsi"/>
        </w:rPr>
        <w:t>.0</w:t>
      </w:r>
      <w:r w:rsidR="00676B22" w:rsidRPr="00534368">
        <w:rPr>
          <w:rFonts w:asciiTheme="minorHAnsi" w:hAnsiTheme="minorHAnsi" w:cstheme="minorHAnsi"/>
        </w:rPr>
        <w:t>6</w:t>
      </w:r>
      <w:r w:rsidR="009E02C5" w:rsidRPr="00534368">
        <w:rPr>
          <w:rFonts w:asciiTheme="minorHAnsi" w:hAnsiTheme="minorHAnsi" w:cstheme="minorHAnsi"/>
        </w:rPr>
        <w:t>.2024 r.</w:t>
      </w:r>
      <w:r w:rsidRPr="00534368">
        <w:rPr>
          <w:rFonts w:asciiTheme="minorHAnsi" w:hAnsiTheme="minorHAnsi" w:cstheme="minorHAnsi"/>
        </w:rPr>
        <w:t xml:space="preserve"> inspektorzy Wojewódzkiego Inspektoratu Inspekcji Handlowej</w:t>
      </w:r>
      <w:r w:rsidR="0058782D" w:rsidRPr="00534368">
        <w:rPr>
          <w:rFonts w:asciiTheme="minorHAnsi" w:hAnsiTheme="minorHAnsi" w:cstheme="minorHAnsi"/>
        </w:rPr>
        <w:t xml:space="preserve"> </w:t>
      </w:r>
      <w:r w:rsidRPr="00534368">
        <w:rPr>
          <w:rFonts w:asciiTheme="minorHAnsi" w:hAnsiTheme="minorHAnsi" w:cstheme="minorHAnsi"/>
        </w:rPr>
        <w:t>w Warszawie</w:t>
      </w:r>
      <w:r w:rsidR="00DA7961" w:rsidRPr="00534368">
        <w:rPr>
          <w:rFonts w:asciiTheme="minorHAnsi" w:hAnsiTheme="minorHAnsi" w:cstheme="minorHAnsi"/>
        </w:rPr>
        <w:t xml:space="preserve">, Delegatura w </w:t>
      </w:r>
      <w:r w:rsidR="00676B22" w:rsidRPr="00534368">
        <w:rPr>
          <w:rFonts w:asciiTheme="minorHAnsi" w:hAnsiTheme="minorHAnsi" w:cstheme="minorHAnsi"/>
        </w:rPr>
        <w:t>Radomiu</w:t>
      </w:r>
      <w:r w:rsidR="00DA7961" w:rsidRPr="00534368">
        <w:rPr>
          <w:rFonts w:asciiTheme="minorHAnsi" w:hAnsiTheme="minorHAnsi" w:cstheme="minorHAnsi"/>
        </w:rPr>
        <w:t>,</w:t>
      </w:r>
      <w:r w:rsidRPr="00534368">
        <w:rPr>
          <w:rFonts w:asciiTheme="minorHAnsi" w:hAnsiTheme="minorHAnsi" w:cstheme="minorHAnsi"/>
        </w:rPr>
        <w:t xml:space="preserve"> przeprowadzili kontrolę przedsiębiorcy</w:t>
      </w:r>
      <w:r w:rsidR="00A16095" w:rsidRPr="00534368">
        <w:rPr>
          <w:rFonts w:asciiTheme="minorHAnsi" w:hAnsiTheme="minorHAnsi" w:cstheme="minorHAnsi"/>
        </w:rPr>
        <w:t>:</w:t>
      </w:r>
      <w:r w:rsidRPr="00534368">
        <w:rPr>
          <w:rFonts w:asciiTheme="minorHAnsi" w:hAnsiTheme="minorHAnsi" w:cstheme="minorHAnsi"/>
        </w:rPr>
        <w:t xml:space="preserve"> </w:t>
      </w:r>
      <w:r w:rsidR="00A16095" w:rsidRPr="00534368">
        <w:rPr>
          <w:rFonts w:asciiTheme="minorHAnsi" w:hAnsiTheme="minorHAnsi" w:cstheme="minorHAnsi"/>
        </w:rPr>
        <w:t>JERONIMO MARTINS POLSKA SPÓŁKA AKCYJNA z siedzibą w Kostrzynie, ul. Żniwna nr 5, 62-025 Kostrzyn</w:t>
      </w:r>
      <w:r w:rsidRPr="00534368">
        <w:rPr>
          <w:rFonts w:asciiTheme="minorHAnsi" w:hAnsiTheme="minorHAnsi" w:cstheme="minorHAnsi"/>
        </w:rPr>
        <w:t>.</w:t>
      </w:r>
    </w:p>
    <w:p w14:paraId="69052134" w14:textId="0AA811E1" w:rsidR="008139A2" w:rsidRPr="00534368" w:rsidRDefault="00F06DB4" w:rsidP="00534368">
      <w:pPr>
        <w:spacing w:line="360" w:lineRule="auto"/>
        <w:rPr>
          <w:rFonts w:asciiTheme="minorHAnsi" w:eastAsiaTheme="minorHAnsi" w:hAnsiTheme="minorHAnsi" w:cstheme="minorHAnsi"/>
          <w:lang w:eastAsia="en-US"/>
          <w14:ligatures w14:val="standardContextual"/>
        </w:rPr>
      </w:pPr>
      <w:r w:rsidRPr="00534368">
        <w:rPr>
          <w:rFonts w:asciiTheme="minorHAnsi" w:eastAsiaTheme="minorHAnsi" w:hAnsiTheme="minorHAnsi" w:cstheme="minorHAnsi"/>
          <w:lang w:eastAsia="en-US"/>
          <w14:ligatures w14:val="standardContextual"/>
        </w:rPr>
        <w:t xml:space="preserve">W toku kontroli, </w:t>
      </w:r>
      <w:bookmarkStart w:id="8" w:name="_Hlk157588941"/>
      <w:r w:rsidR="00676B22" w:rsidRPr="00534368">
        <w:rPr>
          <w:rFonts w:asciiTheme="minorHAnsi" w:eastAsiaTheme="minorHAnsi" w:hAnsiTheme="minorHAnsi" w:cstheme="minorHAnsi"/>
          <w:lang w:eastAsia="en-US"/>
          <w14:ligatures w14:val="standardContextual"/>
        </w:rPr>
        <w:t>w sklepie BIEDR</w:t>
      </w:r>
      <w:r w:rsidR="00560E59" w:rsidRPr="00534368">
        <w:rPr>
          <w:rFonts w:asciiTheme="minorHAnsi" w:eastAsiaTheme="minorHAnsi" w:hAnsiTheme="minorHAnsi" w:cstheme="minorHAnsi"/>
          <w:lang w:eastAsia="en-US"/>
          <w14:ligatures w14:val="standardContextual"/>
        </w:rPr>
        <w:t>O</w:t>
      </w:r>
      <w:r w:rsidR="00676B22" w:rsidRPr="00534368">
        <w:rPr>
          <w:rFonts w:asciiTheme="minorHAnsi" w:eastAsiaTheme="minorHAnsi" w:hAnsiTheme="minorHAnsi" w:cstheme="minorHAnsi"/>
          <w:lang w:eastAsia="en-US"/>
          <w14:ligatures w14:val="standardContextual"/>
        </w:rPr>
        <w:t>NKA Nr 2152, ul. Maratońska 23, 26-600 Radom, zakwestionowano 17 artykułów w opakowaniach jednostkowych, tj.:</w:t>
      </w:r>
    </w:p>
    <w:bookmarkEnd w:id="8"/>
    <w:p w14:paraId="5EB95E1C" w14:textId="77777777" w:rsidR="00676B22" w:rsidRPr="00534368" w:rsidRDefault="00676B22" w:rsidP="00534368">
      <w:pPr>
        <w:numPr>
          <w:ilvl w:val="0"/>
          <w:numId w:val="19"/>
        </w:numPr>
        <w:spacing w:line="360" w:lineRule="auto"/>
        <w:ind w:left="641" w:hanging="357"/>
        <w:rPr>
          <w:rFonts w:asciiTheme="minorHAnsi" w:eastAsiaTheme="minorHAnsi" w:hAnsiTheme="minorHAnsi" w:cstheme="minorHAnsi"/>
          <w:lang w:eastAsia="en-US"/>
          <w14:ligatures w14:val="standardContextual"/>
        </w:rPr>
      </w:pPr>
      <w:proofErr w:type="spellStart"/>
      <w:r w:rsidRPr="00534368">
        <w:rPr>
          <w:rFonts w:asciiTheme="minorHAnsi" w:eastAsiaTheme="minorHAnsi" w:hAnsiTheme="minorHAnsi" w:cstheme="minorHAnsi"/>
          <w:lang w:eastAsia="en-US"/>
          <w14:ligatures w14:val="standardContextual"/>
        </w:rPr>
        <w:t>Choya</w:t>
      </w:r>
      <w:proofErr w:type="spellEnd"/>
      <w:r w:rsidRPr="00534368">
        <w:rPr>
          <w:rFonts w:asciiTheme="minorHAnsi" w:eastAsiaTheme="minorHAnsi" w:hAnsiTheme="minorHAnsi" w:cstheme="minorHAnsi"/>
          <w:lang w:eastAsia="en-US"/>
          <w14:ligatures w14:val="standardContextual"/>
        </w:rPr>
        <w:t xml:space="preserve"> Silver Japoński owoc </w:t>
      </w:r>
      <w:proofErr w:type="spellStart"/>
      <w:r w:rsidRPr="00534368">
        <w:rPr>
          <w:rFonts w:asciiTheme="minorHAnsi" w:eastAsiaTheme="minorHAnsi" w:hAnsiTheme="minorHAnsi" w:cstheme="minorHAnsi"/>
          <w:lang w:eastAsia="en-US"/>
          <w14:ligatures w14:val="standardContextual"/>
        </w:rPr>
        <w:t>Ume</w:t>
      </w:r>
      <w:proofErr w:type="spellEnd"/>
      <w:r w:rsidRPr="00534368">
        <w:rPr>
          <w:rFonts w:asciiTheme="minorHAnsi" w:eastAsiaTheme="minorHAnsi" w:hAnsiTheme="minorHAnsi" w:cstheme="minorHAnsi"/>
          <w:lang w:eastAsia="en-US"/>
          <w14:ligatures w14:val="standardContextual"/>
        </w:rPr>
        <w:t xml:space="preserve"> 10% 500 ml,</w:t>
      </w:r>
    </w:p>
    <w:p w14:paraId="085C3696" w14:textId="77777777" w:rsidR="00676B22" w:rsidRPr="00534368" w:rsidRDefault="00676B22" w:rsidP="00534368">
      <w:pPr>
        <w:numPr>
          <w:ilvl w:val="0"/>
          <w:numId w:val="19"/>
        </w:numPr>
        <w:spacing w:line="360" w:lineRule="auto"/>
        <w:ind w:left="641" w:hanging="357"/>
        <w:rPr>
          <w:rFonts w:asciiTheme="minorHAnsi" w:eastAsiaTheme="minorHAnsi" w:hAnsiTheme="minorHAnsi" w:cstheme="minorHAnsi"/>
          <w:lang w:eastAsia="en-US"/>
          <w14:ligatures w14:val="standardContextual"/>
        </w:rPr>
      </w:pPr>
      <w:r w:rsidRPr="00534368">
        <w:rPr>
          <w:rFonts w:asciiTheme="minorHAnsi" w:eastAsiaTheme="minorHAnsi" w:hAnsiTheme="minorHAnsi" w:cstheme="minorHAnsi"/>
          <w:lang w:eastAsia="en-US"/>
          <w14:ligatures w14:val="standardContextual"/>
        </w:rPr>
        <w:t xml:space="preserve">Wino </w:t>
      </w:r>
      <w:proofErr w:type="spellStart"/>
      <w:r w:rsidRPr="00534368">
        <w:rPr>
          <w:rFonts w:asciiTheme="minorHAnsi" w:eastAsiaTheme="minorHAnsi" w:hAnsiTheme="minorHAnsi" w:cstheme="minorHAnsi"/>
          <w:lang w:eastAsia="en-US"/>
          <w14:ligatures w14:val="standardContextual"/>
        </w:rPr>
        <w:t>Pinot</w:t>
      </w:r>
      <w:proofErr w:type="spellEnd"/>
      <w:r w:rsidRPr="00534368">
        <w:rPr>
          <w:rFonts w:asciiTheme="minorHAnsi" w:eastAsiaTheme="minorHAnsi" w:hAnsiTheme="minorHAnsi" w:cstheme="minorHAnsi"/>
          <w:lang w:eastAsia="en-US"/>
          <w14:ligatures w14:val="standardContextual"/>
        </w:rPr>
        <w:t xml:space="preserve"> </w:t>
      </w:r>
      <w:proofErr w:type="spellStart"/>
      <w:r w:rsidRPr="00534368">
        <w:rPr>
          <w:rFonts w:asciiTheme="minorHAnsi" w:eastAsiaTheme="minorHAnsi" w:hAnsiTheme="minorHAnsi" w:cstheme="minorHAnsi"/>
          <w:lang w:eastAsia="en-US"/>
          <w14:ligatures w14:val="standardContextual"/>
        </w:rPr>
        <w:t>Grigio</w:t>
      </w:r>
      <w:proofErr w:type="spellEnd"/>
      <w:r w:rsidRPr="00534368">
        <w:rPr>
          <w:rFonts w:asciiTheme="minorHAnsi" w:eastAsiaTheme="minorHAnsi" w:hAnsiTheme="minorHAnsi" w:cstheme="minorHAnsi"/>
          <w:lang w:eastAsia="en-US"/>
          <w14:ligatures w14:val="standardContextual"/>
        </w:rPr>
        <w:t xml:space="preserve"> 12% 0,75 l,</w:t>
      </w:r>
    </w:p>
    <w:p w14:paraId="54A6C6DF" w14:textId="77777777" w:rsidR="00676B22" w:rsidRPr="00534368" w:rsidRDefault="00676B22" w:rsidP="00534368">
      <w:pPr>
        <w:numPr>
          <w:ilvl w:val="0"/>
          <w:numId w:val="19"/>
        </w:numPr>
        <w:spacing w:line="360" w:lineRule="auto"/>
        <w:ind w:left="641" w:hanging="357"/>
        <w:rPr>
          <w:rFonts w:asciiTheme="minorHAnsi" w:eastAsiaTheme="minorHAnsi" w:hAnsiTheme="minorHAnsi" w:cstheme="minorHAnsi"/>
          <w:lang w:eastAsia="en-US"/>
          <w14:ligatures w14:val="standardContextual"/>
        </w:rPr>
      </w:pPr>
      <w:r w:rsidRPr="00534368">
        <w:rPr>
          <w:rFonts w:asciiTheme="minorHAnsi" w:eastAsiaTheme="minorHAnsi" w:hAnsiTheme="minorHAnsi" w:cstheme="minorHAnsi"/>
          <w:lang w:eastAsia="en-US"/>
          <w14:ligatures w14:val="standardContextual"/>
        </w:rPr>
        <w:lastRenderedPageBreak/>
        <w:t xml:space="preserve">Wino Terre </w:t>
      </w:r>
      <w:proofErr w:type="spellStart"/>
      <w:r w:rsidRPr="00534368">
        <w:rPr>
          <w:rFonts w:asciiTheme="minorHAnsi" w:eastAsiaTheme="minorHAnsi" w:hAnsiTheme="minorHAnsi" w:cstheme="minorHAnsi"/>
          <w:lang w:eastAsia="en-US"/>
          <w14:ligatures w14:val="standardContextual"/>
        </w:rPr>
        <w:t>Siciliane</w:t>
      </w:r>
      <w:proofErr w:type="spellEnd"/>
      <w:r w:rsidRPr="00534368">
        <w:rPr>
          <w:rFonts w:asciiTheme="minorHAnsi" w:eastAsiaTheme="minorHAnsi" w:hAnsiTheme="minorHAnsi" w:cstheme="minorHAnsi"/>
          <w:lang w:eastAsia="en-US"/>
          <w14:ligatures w14:val="standardContextual"/>
        </w:rPr>
        <w:t xml:space="preserve"> 14% 750 ml,</w:t>
      </w:r>
    </w:p>
    <w:p w14:paraId="1D284390" w14:textId="77777777" w:rsidR="00676B22" w:rsidRPr="00534368" w:rsidRDefault="00676B22" w:rsidP="00534368">
      <w:pPr>
        <w:numPr>
          <w:ilvl w:val="0"/>
          <w:numId w:val="19"/>
        </w:numPr>
        <w:spacing w:line="360" w:lineRule="auto"/>
        <w:ind w:left="641" w:hanging="357"/>
        <w:rPr>
          <w:rFonts w:asciiTheme="minorHAnsi" w:eastAsiaTheme="minorHAnsi" w:hAnsiTheme="minorHAnsi" w:cstheme="minorHAnsi"/>
          <w:lang w:eastAsia="en-US"/>
          <w14:ligatures w14:val="standardContextual"/>
        </w:rPr>
      </w:pPr>
      <w:proofErr w:type="spellStart"/>
      <w:r w:rsidRPr="00534368">
        <w:rPr>
          <w:rFonts w:asciiTheme="minorHAnsi" w:eastAsiaTheme="minorHAnsi" w:hAnsiTheme="minorHAnsi" w:cstheme="minorHAnsi"/>
          <w:lang w:eastAsia="en-US"/>
          <w14:ligatures w14:val="standardContextual"/>
        </w:rPr>
        <w:t>Mionetto</w:t>
      </w:r>
      <w:proofErr w:type="spellEnd"/>
      <w:r w:rsidRPr="00534368">
        <w:rPr>
          <w:rFonts w:asciiTheme="minorHAnsi" w:eastAsiaTheme="minorHAnsi" w:hAnsiTheme="minorHAnsi" w:cstheme="minorHAnsi"/>
          <w:lang w:eastAsia="en-US"/>
          <w14:ligatures w14:val="standardContextual"/>
        </w:rPr>
        <w:t xml:space="preserve"> </w:t>
      </w:r>
      <w:proofErr w:type="spellStart"/>
      <w:r w:rsidRPr="00534368">
        <w:rPr>
          <w:rFonts w:asciiTheme="minorHAnsi" w:eastAsiaTheme="minorHAnsi" w:hAnsiTheme="minorHAnsi" w:cstheme="minorHAnsi"/>
          <w:lang w:eastAsia="en-US"/>
          <w14:ligatures w14:val="standardContextual"/>
        </w:rPr>
        <w:t>Aperitivo</w:t>
      </w:r>
      <w:proofErr w:type="spellEnd"/>
      <w:r w:rsidRPr="00534368">
        <w:rPr>
          <w:rFonts w:asciiTheme="minorHAnsi" w:eastAsiaTheme="minorHAnsi" w:hAnsiTheme="minorHAnsi" w:cstheme="minorHAnsi"/>
          <w:lang w:eastAsia="en-US"/>
          <w14:ligatures w14:val="standardContextual"/>
        </w:rPr>
        <w:t xml:space="preserve"> 11% 500 ml,</w:t>
      </w:r>
    </w:p>
    <w:p w14:paraId="2CB4AA07" w14:textId="77777777" w:rsidR="00676B22" w:rsidRPr="00534368" w:rsidRDefault="00676B22" w:rsidP="00534368">
      <w:pPr>
        <w:numPr>
          <w:ilvl w:val="0"/>
          <w:numId w:val="19"/>
        </w:numPr>
        <w:spacing w:line="360" w:lineRule="auto"/>
        <w:ind w:left="641" w:hanging="357"/>
        <w:rPr>
          <w:rFonts w:asciiTheme="minorHAnsi" w:eastAsiaTheme="minorHAnsi" w:hAnsiTheme="minorHAnsi" w:cstheme="minorHAnsi"/>
          <w:lang w:eastAsia="en-US"/>
          <w14:ligatures w14:val="standardContextual"/>
        </w:rPr>
      </w:pPr>
      <w:r w:rsidRPr="00534368">
        <w:rPr>
          <w:rFonts w:asciiTheme="minorHAnsi" w:eastAsiaTheme="minorHAnsi" w:hAnsiTheme="minorHAnsi" w:cstheme="minorHAnsi"/>
          <w:lang w:eastAsia="en-US"/>
          <w14:ligatures w14:val="standardContextual"/>
        </w:rPr>
        <w:t xml:space="preserve">Mak niebieski mielony Dr. </w:t>
      </w:r>
      <w:proofErr w:type="spellStart"/>
      <w:r w:rsidRPr="00534368">
        <w:rPr>
          <w:rFonts w:asciiTheme="minorHAnsi" w:eastAsiaTheme="minorHAnsi" w:hAnsiTheme="minorHAnsi" w:cstheme="minorHAnsi"/>
          <w:lang w:eastAsia="en-US"/>
          <w14:ligatures w14:val="standardContextual"/>
        </w:rPr>
        <w:t>Ensa</w:t>
      </w:r>
      <w:proofErr w:type="spellEnd"/>
      <w:r w:rsidRPr="00534368">
        <w:rPr>
          <w:rFonts w:asciiTheme="minorHAnsi" w:eastAsiaTheme="minorHAnsi" w:hAnsiTheme="minorHAnsi" w:cstheme="minorHAnsi"/>
          <w:lang w:eastAsia="en-US"/>
          <w14:ligatures w14:val="standardContextual"/>
        </w:rPr>
        <w:t xml:space="preserve"> 200 g,</w:t>
      </w:r>
    </w:p>
    <w:p w14:paraId="29EBA9A8" w14:textId="77777777" w:rsidR="00676B22" w:rsidRPr="00534368" w:rsidRDefault="00676B22" w:rsidP="00534368">
      <w:pPr>
        <w:numPr>
          <w:ilvl w:val="0"/>
          <w:numId w:val="19"/>
        </w:numPr>
        <w:spacing w:line="360" w:lineRule="auto"/>
        <w:ind w:left="641" w:hanging="357"/>
        <w:rPr>
          <w:rFonts w:asciiTheme="minorHAnsi" w:eastAsiaTheme="minorHAnsi" w:hAnsiTheme="minorHAnsi" w:cstheme="minorHAnsi"/>
          <w:lang w:eastAsia="en-US"/>
          <w14:ligatures w14:val="standardContextual"/>
        </w:rPr>
      </w:pPr>
      <w:proofErr w:type="spellStart"/>
      <w:r w:rsidRPr="00534368">
        <w:rPr>
          <w:rFonts w:asciiTheme="minorHAnsi" w:eastAsiaTheme="minorHAnsi" w:hAnsiTheme="minorHAnsi" w:cstheme="minorHAnsi"/>
          <w:lang w:eastAsia="en-US"/>
          <w14:ligatures w14:val="standardContextual"/>
        </w:rPr>
        <w:t>Dekorada</w:t>
      </w:r>
      <w:proofErr w:type="spellEnd"/>
      <w:r w:rsidRPr="00534368">
        <w:rPr>
          <w:rFonts w:asciiTheme="minorHAnsi" w:eastAsiaTheme="minorHAnsi" w:hAnsiTheme="minorHAnsi" w:cstheme="minorHAnsi"/>
          <w:lang w:eastAsia="en-US"/>
          <w14:ligatures w14:val="standardContextual"/>
        </w:rPr>
        <w:t xml:space="preserve"> Delecta 35 g,</w:t>
      </w:r>
    </w:p>
    <w:p w14:paraId="50D86713" w14:textId="77777777" w:rsidR="00676B22" w:rsidRPr="00534368" w:rsidRDefault="00676B22" w:rsidP="00534368">
      <w:pPr>
        <w:numPr>
          <w:ilvl w:val="0"/>
          <w:numId w:val="19"/>
        </w:numPr>
        <w:spacing w:line="360" w:lineRule="auto"/>
        <w:ind w:left="641" w:hanging="357"/>
        <w:rPr>
          <w:rFonts w:asciiTheme="minorHAnsi" w:eastAsiaTheme="minorHAnsi" w:hAnsiTheme="minorHAnsi" w:cstheme="minorHAnsi"/>
          <w:lang w:eastAsia="en-US"/>
          <w14:ligatures w14:val="standardContextual"/>
        </w:rPr>
      </w:pPr>
      <w:r w:rsidRPr="00534368">
        <w:rPr>
          <w:rFonts w:asciiTheme="minorHAnsi" w:eastAsiaTheme="minorHAnsi" w:hAnsiTheme="minorHAnsi" w:cstheme="minorHAnsi"/>
          <w:lang w:eastAsia="en-US"/>
          <w14:ligatures w14:val="standardContextual"/>
        </w:rPr>
        <w:t>Śnieżka Delecta 51 g,</w:t>
      </w:r>
    </w:p>
    <w:p w14:paraId="18F723F7" w14:textId="77777777" w:rsidR="00676B22" w:rsidRPr="00534368" w:rsidRDefault="00676B22" w:rsidP="00534368">
      <w:pPr>
        <w:numPr>
          <w:ilvl w:val="0"/>
          <w:numId w:val="19"/>
        </w:numPr>
        <w:spacing w:line="360" w:lineRule="auto"/>
        <w:ind w:left="641" w:hanging="357"/>
        <w:rPr>
          <w:rFonts w:asciiTheme="minorHAnsi" w:eastAsiaTheme="minorHAnsi" w:hAnsiTheme="minorHAnsi" w:cstheme="minorHAnsi"/>
          <w:lang w:eastAsia="en-US"/>
          <w14:ligatures w14:val="standardContextual"/>
        </w:rPr>
      </w:pPr>
      <w:r w:rsidRPr="00534368">
        <w:rPr>
          <w:rFonts w:asciiTheme="minorHAnsi" w:eastAsiaTheme="minorHAnsi" w:hAnsiTheme="minorHAnsi" w:cstheme="minorHAnsi"/>
          <w:lang w:eastAsia="en-US"/>
          <w14:ligatures w14:val="standardContextual"/>
        </w:rPr>
        <w:t>Lukier różowy Delecta 80 g,</w:t>
      </w:r>
    </w:p>
    <w:p w14:paraId="5C2B68F6" w14:textId="77777777" w:rsidR="00676B22" w:rsidRPr="00534368" w:rsidRDefault="00676B22" w:rsidP="00534368">
      <w:pPr>
        <w:numPr>
          <w:ilvl w:val="0"/>
          <w:numId w:val="19"/>
        </w:numPr>
        <w:spacing w:line="360" w:lineRule="auto"/>
        <w:ind w:left="641" w:hanging="357"/>
        <w:rPr>
          <w:rFonts w:asciiTheme="minorHAnsi" w:eastAsiaTheme="minorHAnsi" w:hAnsiTheme="minorHAnsi" w:cstheme="minorHAnsi"/>
          <w:lang w:eastAsia="en-US"/>
          <w14:ligatures w14:val="standardContextual"/>
        </w:rPr>
      </w:pPr>
      <w:r w:rsidRPr="00534368">
        <w:rPr>
          <w:rFonts w:asciiTheme="minorHAnsi" w:eastAsiaTheme="minorHAnsi" w:hAnsiTheme="minorHAnsi" w:cstheme="minorHAnsi"/>
          <w:lang w:eastAsia="en-US"/>
          <w14:ligatures w14:val="standardContextual"/>
        </w:rPr>
        <w:t>Cukier ze skórką cytrynową Delecta 15 g,</w:t>
      </w:r>
    </w:p>
    <w:p w14:paraId="086681FB" w14:textId="77777777" w:rsidR="00676B22" w:rsidRPr="00534368" w:rsidRDefault="00676B22" w:rsidP="00534368">
      <w:pPr>
        <w:numPr>
          <w:ilvl w:val="0"/>
          <w:numId w:val="19"/>
        </w:numPr>
        <w:spacing w:line="360" w:lineRule="auto"/>
        <w:ind w:left="641" w:hanging="357"/>
        <w:rPr>
          <w:rFonts w:asciiTheme="minorHAnsi" w:eastAsiaTheme="minorHAnsi" w:hAnsiTheme="minorHAnsi" w:cstheme="minorHAnsi"/>
          <w:lang w:eastAsia="en-US"/>
          <w14:ligatures w14:val="standardContextual"/>
        </w:rPr>
      </w:pPr>
      <w:r w:rsidRPr="00534368">
        <w:rPr>
          <w:rFonts w:asciiTheme="minorHAnsi" w:eastAsiaTheme="minorHAnsi" w:hAnsiTheme="minorHAnsi" w:cstheme="minorHAnsi"/>
          <w:lang w:eastAsia="en-US"/>
          <w14:ligatures w14:val="standardContextual"/>
        </w:rPr>
        <w:t>Posypka KAMIS 46 g,</w:t>
      </w:r>
    </w:p>
    <w:p w14:paraId="5F954124" w14:textId="77777777" w:rsidR="00676B22" w:rsidRPr="00534368" w:rsidRDefault="00676B22" w:rsidP="00534368">
      <w:pPr>
        <w:numPr>
          <w:ilvl w:val="0"/>
          <w:numId w:val="19"/>
        </w:numPr>
        <w:spacing w:line="360" w:lineRule="auto"/>
        <w:ind w:left="641" w:hanging="357"/>
        <w:rPr>
          <w:rFonts w:asciiTheme="minorHAnsi" w:eastAsiaTheme="minorHAnsi" w:hAnsiTheme="minorHAnsi" w:cstheme="minorHAnsi"/>
          <w:lang w:eastAsia="en-US"/>
          <w14:ligatures w14:val="standardContextual"/>
        </w:rPr>
      </w:pPr>
      <w:r w:rsidRPr="00534368">
        <w:rPr>
          <w:rFonts w:asciiTheme="minorHAnsi" w:eastAsiaTheme="minorHAnsi" w:hAnsiTheme="minorHAnsi" w:cstheme="minorHAnsi"/>
          <w:lang w:eastAsia="en-US"/>
          <w14:ligatures w14:val="standardContextual"/>
        </w:rPr>
        <w:t>Prince Polo Classic 490 g,</w:t>
      </w:r>
    </w:p>
    <w:p w14:paraId="7BF0DC70" w14:textId="77777777" w:rsidR="00676B22" w:rsidRPr="00534368" w:rsidRDefault="00676B22" w:rsidP="00534368">
      <w:pPr>
        <w:numPr>
          <w:ilvl w:val="0"/>
          <w:numId w:val="19"/>
        </w:numPr>
        <w:spacing w:line="360" w:lineRule="auto"/>
        <w:ind w:left="641" w:hanging="357"/>
        <w:rPr>
          <w:rFonts w:asciiTheme="minorHAnsi" w:eastAsiaTheme="minorHAnsi" w:hAnsiTheme="minorHAnsi" w:cstheme="minorHAnsi"/>
          <w:lang w:eastAsia="en-US"/>
          <w14:ligatures w14:val="standardContextual"/>
        </w:rPr>
      </w:pPr>
      <w:proofErr w:type="spellStart"/>
      <w:r w:rsidRPr="00534368">
        <w:rPr>
          <w:rFonts w:asciiTheme="minorHAnsi" w:eastAsiaTheme="minorHAnsi" w:hAnsiTheme="minorHAnsi" w:cstheme="minorHAnsi"/>
          <w:lang w:eastAsia="en-US"/>
          <w14:ligatures w14:val="standardContextual"/>
        </w:rPr>
        <w:t>Werther’s</w:t>
      </w:r>
      <w:proofErr w:type="spellEnd"/>
      <w:r w:rsidRPr="00534368">
        <w:rPr>
          <w:rFonts w:asciiTheme="minorHAnsi" w:eastAsiaTheme="minorHAnsi" w:hAnsiTheme="minorHAnsi" w:cstheme="minorHAnsi"/>
          <w:lang w:eastAsia="en-US"/>
          <w14:ligatures w14:val="standardContextual"/>
        </w:rPr>
        <w:t xml:space="preserve"> </w:t>
      </w:r>
      <w:proofErr w:type="spellStart"/>
      <w:r w:rsidRPr="00534368">
        <w:rPr>
          <w:rFonts w:asciiTheme="minorHAnsi" w:eastAsiaTheme="minorHAnsi" w:hAnsiTheme="minorHAnsi" w:cstheme="minorHAnsi"/>
          <w:lang w:eastAsia="en-US"/>
          <w14:ligatures w14:val="standardContextual"/>
        </w:rPr>
        <w:t>Original</w:t>
      </w:r>
      <w:proofErr w:type="spellEnd"/>
      <w:r w:rsidRPr="00534368">
        <w:rPr>
          <w:rFonts w:asciiTheme="minorHAnsi" w:eastAsiaTheme="minorHAnsi" w:hAnsiTheme="minorHAnsi" w:cstheme="minorHAnsi"/>
          <w:lang w:eastAsia="en-US"/>
          <w14:ligatures w14:val="standardContextual"/>
        </w:rPr>
        <w:t xml:space="preserve"> 120 g,</w:t>
      </w:r>
    </w:p>
    <w:p w14:paraId="6245B723" w14:textId="77777777" w:rsidR="00676B22" w:rsidRPr="00534368" w:rsidRDefault="00676B22" w:rsidP="00534368">
      <w:pPr>
        <w:numPr>
          <w:ilvl w:val="0"/>
          <w:numId w:val="19"/>
        </w:numPr>
        <w:spacing w:line="360" w:lineRule="auto"/>
        <w:ind w:left="641" w:hanging="357"/>
        <w:rPr>
          <w:rFonts w:asciiTheme="minorHAnsi" w:eastAsiaTheme="minorHAnsi" w:hAnsiTheme="minorHAnsi" w:cstheme="minorHAnsi"/>
          <w:lang w:eastAsia="en-US"/>
          <w14:ligatures w14:val="standardContextual"/>
        </w:rPr>
      </w:pPr>
      <w:r w:rsidRPr="00534368">
        <w:rPr>
          <w:rFonts w:asciiTheme="minorHAnsi" w:eastAsiaTheme="minorHAnsi" w:hAnsiTheme="minorHAnsi" w:cstheme="minorHAnsi"/>
          <w:lang w:eastAsia="en-US"/>
          <w14:ligatures w14:val="standardContextual"/>
        </w:rPr>
        <w:t xml:space="preserve">Kawa </w:t>
      </w:r>
      <w:proofErr w:type="spellStart"/>
      <w:r w:rsidRPr="00534368">
        <w:rPr>
          <w:rFonts w:asciiTheme="minorHAnsi" w:eastAsiaTheme="minorHAnsi" w:hAnsiTheme="minorHAnsi" w:cstheme="minorHAnsi"/>
          <w:lang w:eastAsia="en-US"/>
          <w14:ligatures w14:val="standardContextual"/>
        </w:rPr>
        <w:t>Pedro’s</w:t>
      </w:r>
      <w:proofErr w:type="spellEnd"/>
      <w:r w:rsidRPr="00534368">
        <w:rPr>
          <w:rFonts w:asciiTheme="minorHAnsi" w:eastAsiaTheme="minorHAnsi" w:hAnsiTheme="minorHAnsi" w:cstheme="minorHAnsi"/>
          <w:lang w:eastAsia="en-US"/>
          <w14:ligatures w14:val="standardContextual"/>
        </w:rPr>
        <w:t xml:space="preserve"> Active 500 g,</w:t>
      </w:r>
    </w:p>
    <w:p w14:paraId="278F9CB2" w14:textId="77777777" w:rsidR="00676B22" w:rsidRPr="00534368" w:rsidRDefault="00676B22" w:rsidP="00534368">
      <w:pPr>
        <w:numPr>
          <w:ilvl w:val="0"/>
          <w:numId w:val="19"/>
        </w:numPr>
        <w:spacing w:line="360" w:lineRule="auto"/>
        <w:ind w:left="641" w:hanging="357"/>
        <w:rPr>
          <w:rFonts w:asciiTheme="minorHAnsi" w:eastAsiaTheme="minorHAnsi" w:hAnsiTheme="minorHAnsi" w:cstheme="minorHAnsi"/>
          <w:lang w:eastAsia="en-US"/>
          <w14:ligatures w14:val="standardContextual"/>
        </w:rPr>
      </w:pPr>
      <w:proofErr w:type="spellStart"/>
      <w:r w:rsidRPr="00534368">
        <w:rPr>
          <w:rFonts w:asciiTheme="minorHAnsi" w:eastAsiaTheme="minorHAnsi" w:hAnsiTheme="minorHAnsi" w:cstheme="minorHAnsi"/>
          <w:lang w:eastAsia="en-US"/>
          <w14:ligatures w14:val="standardContextual"/>
        </w:rPr>
        <w:t>Whiskas</w:t>
      </w:r>
      <w:proofErr w:type="spellEnd"/>
      <w:r w:rsidRPr="00534368">
        <w:rPr>
          <w:rFonts w:asciiTheme="minorHAnsi" w:eastAsiaTheme="minorHAnsi" w:hAnsiTheme="minorHAnsi" w:cstheme="minorHAnsi"/>
          <w:lang w:eastAsia="en-US"/>
          <w14:ligatures w14:val="standardContextual"/>
        </w:rPr>
        <w:t xml:space="preserve"> Mega paka 2,04 kg x2,</w:t>
      </w:r>
    </w:p>
    <w:p w14:paraId="4B7B307B" w14:textId="77777777" w:rsidR="00676B22" w:rsidRPr="00534368" w:rsidRDefault="00676B22" w:rsidP="00534368">
      <w:pPr>
        <w:numPr>
          <w:ilvl w:val="0"/>
          <w:numId w:val="19"/>
        </w:numPr>
        <w:spacing w:line="360" w:lineRule="auto"/>
        <w:ind w:left="641" w:hanging="357"/>
        <w:rPr>
          <w:rFonts w:asciiTheme="minorHAnsi" w:eastAsiaTheme="minorHAnsi" w:hAnsiTheme="minorHAnsi" w:cstheme="minorHAnsi"/>
          <w:lang w:eastAsia="en-US"/>
          <w14:ligatures w14:val="standardContextual"/>
        </w:rPr>
      </w:pPr>
      <w:r w:rsidRPr="00534368">
        <w:rPr>
          <w:rFonts w:asciiTheme="minorHAnsi" w:eastAsiaTheme="minorHAnsi" w:hAnsiTheme="minorHAnsi" w:cstheme="minorHAnsi"/>
          <w:lang w:eastAsia="en-US"/>
          <w14:ligatures w14:val="standardContextual"/>
        </w:rPr>
        <w:t xml:space="preserve">Płyn – żel do prania Der </w:t>
      </w:r>
      <w:proofErr w:type="spellStart"/>
      <w:r w:rsidRPr="00534368">
        <w:rPr>
          <w:rFonts w:asciiTheme="minorHAnsi" w:eastAsiaTheme="minorHAnsi" w:hAnsiTheme="minorHAnsi" w:cstheme="minorHAnsi"/>
          <w:lang w:eastAsia="en-US"/>
          <w14:ligatures w14:val="standardContextual"/>
        </w:rPr>
        <w:t>Waschkönig</w:t>
      </w:r>
      <w:proofErr w:type="spellEnd"/>
      <w:r w:rsidRPr="00534368">
        <w:rPr>
          <w:rFonts w:asciiTheme="minorHAnsi" w:eastAsiaTheme="minorHAnsi" w:hAnsiTheme="minorHAnsi" w:cstheme="minorHAnsi"/>
          <w:lang w:eastAsia="en-US"/>
          <w14:ligatures w14:val="standardContextual"/>
        </w:rPr>
        <w:t xml:space="preserve"> 1,625 l,</w:t>
      </w:r>
    </w:p>
    <w:p w14:paraId="4FFFB407" w14:textId="77777777" w:rsidR="00676B22" w:rsidRPr="00534368" w:rsidRDefault="00676B22" w:rsidP="00534368">
      <w:pPr>
        <w:numPr>
          <w:ilvl w:val="0"/>
          <w:numId w:val="19"/>
        </w:numPr>
        <w:spacing w:line="360" w:lineRule="auto"/>
        <w:ind w:left="641" w:hanging="357"/>
        <w:rPr>
          <w:rFonts w:asciiTheme="minorHAnsi" w:eastAsiaTheme="minorHAnsi" w:hAnsiTheme="minorHAnsi" w:cstheme="minorHAnsi"/>
          <w:lang w:eastAsia="en-US"/>
          <w14:ligatures w14:val="standardContextual"/>
        </w:rPr>
      </w:pPr>
      <w:r w:rsidRPr="00534368">
        <w:rPr>
          <w:rFonts w:asciiTheme="minorHAnsi" w:eastAsiaTheme="minorHAnsi" w:hAnsiTheme="minorHAnsi" w:cstheme="minorHAnsi"/>
          <w:lang w:eastAsia="en-US"/>
          <w14:ligatures w14:val="standardContextual"/>
        </w:rPr>
        <w:t xml:space="preserve">Barmańska </w:t>
      </w:r>
      <w:proofErr w:type="spellStart"/>
      <w:r w:rsidRPr="00534368">
        <w:rPr>
          <w:rFonts w:asciiTheme="minorHAnsi" w:eastAsiaTheme="minorHAnsi" w:hAnsiTheme="minorHAnsi" w:cstheme="minorHAnsi"/>
          <w:lang w:eastAsia="en-US"/>
          <w14:ligatures w14:val="standardContextual"/>
        </w:rPr>
        <w:t>Shot</w:t>
      </w:r>
      <w:proofErr w:type="spellEnd"/>
      <w:r w:rsidRPr="00534368">
        <w:rPr>
          <w:rFonts w:asciiTheme="minorHAnsi" w:eastAsiaTheme="minorHAnsi" w:hAnsiTheme="minorHAnsi" w:cstheme="minorHAnsi"/>
          <w:lang w:eastAsia="en-US"/>
          <w14:ligatures w14:val="standardContextual"/>
        </w:rPr>
        <w:t xml:space="preserve"> </w:t>
      </w:r>
      <w:proofErr w:type="spellStart"/>
      <w:r w:rsidRPr="00534368">
        <w:rPr>
          <w:rFonts w:asciiTheme="minorHAnsi" w:eastAsiaTheme="minorHAnsi" w:hAnsiTheme="minorHAnsi" w:cstheme="minorHAnsi"/>
          <w:lang w:eastAsia="en-US"/>
          <w14:ligatures w14:val="standardContextual"/>
        </w:rPr>
        <w:t>Yuzu</w:t>
      </w:r>
      <w:proofErr w:type="spellEnd"/>
      <w:r w:rsidRPr="00534368">
        <w:rPr>
          <w:rFonts w:asciiTheme="minorHAnsi" w:eastAsiaTheme="minorHAnsi" w:hAnsiTheme="minorHAnsi" w:cstheme="minorHAnsi"/>
          <w:lang w:eastAsia="en-US"/>
          <w14:ligatures w14:val="standardContextual"/>
        </w:rPr>
        <w:t xml:space="preserve"> 14,5% 1l,</w:t>
      </w:r>
    </w:p>
    <w:p w14:paraId="1FAA461D" w14:textId="77777777" w:rsidR="00676B22" w:rsidRPr="00534368" w:rsidRDefault="00676B22" w:rsidP="00534368">
      <w:pPr>
        <w:numPr>
          <w:ilvl w:val="0"/>
          <w:numId w:val="19"/>
        </w:numPr>
        <w:spacing w:line="360" w:lineRule="auto"/>
        <w:ind w:left="641" w:hanging="357"/>
        <w:rPr>
          <w:rFonts w:asciiTheme="minorHAnsi" w:eastAsiaTheme="minorHAnsi" w:hAnsiTheme="minorHAnsi" w:cstheme="minorHAnsi"/>
          <w:lang w:eastAsia="en-US"/>
          <w14:ligatures w14:val="standardContextual"/>
        </w:rPr>
      </w:pPr>
      <w:r w:rsidRPr="00534368">
        <w:rPr>
          <w:rFonts w:asciiTheme="minorHAnsi" w:eastAsiaTheme="minorHAnsi" w:hAnsiTheme="minorHAnsi" w:cstheme="minorHAnsi"/>
          <w:lang w:eastAsia="en-US"/>
          <w14:ligatures w14:val="standardContextual"/>
        </w:rPr>
        <w:t xml:space="preserve">Czekolada Milka 100 g. </w:t>
      </w:r>
    </w:p>
    <w:p w14:paraId="10621698" w14:textId="03DE8E69" w:rsidR="00676B22" w:rsidRPr="00534368" w:rsidRDefault="00676B22" w:rsidP="00534368">
      <w:pPr>
        <w:spacing w:after="120" w:line="360" w:lineRule="auto"/>
        <w:rPr>
          <w:rFonts w:asciiTheme="minorHAnsi" w:hAnsiTheme="minorHAnsi" w:cstheme="minorHAnsi"/>
        </w:rPr>
      </w:pPr>
      <w:r w:rsidRPr="00534368">
        <w:rPr>
          <w:rFonts w:asciiTheme="minorHAnsi" w:hAnsiTheme="minorHAnsi" w:cstheme="minorHAnsi"/>
        </w:rPr>
        <w:t>W miejscu sprzedaży stwierdzono brak uwidocznienia cen i cen jednostkowych (dot. poz. 1-15)</w:t>
      </w:r>
      <w:r w:rsidR="002718E6" w:rsidRPr="00534368">
        <w:rPr>
          <w:rFonts w:asciiTheme="minorHAnsi" w:hAnsiTheme="minorHAnsi" w:cstheme="minorHAnsi"/>
        </w:rPr>
        <w:br/>
      </w:r>
      <w:r w:rsidRPr="00534368">
        <w:rPr>
          <w:rFonts w:asciiTheme="minorHAnsi" w:hAnsiTheme="minorHAnsi" w:cstheme="minorHAnsi"/>
        </w:rPr>
        <w:t>oraz brak uwidocznienia cen (dot. poz. 16-17)</w:t>
      </w:r>
      <w:r w:rsidR="002718E6" w:rsidRPr="00534368">
        <w:rPr>
          <w:rFonts w:asciiTheme="minorHAnsi" w:hAnsiTheme="minorHAnsi" w:cstheme="minorHAnsi"/>
        </w:rPr>
        <w:t>, co</w:t>
      </w:r>
      <w:r w:rsidRPr="00534368">
        <w:rPr>
          <w:rFonts w:asciiTheme="minorHAnsi" w:hAnsiTheme="minorHAnsi" w:cstheme="minorHAnsi"/>
        </w:rPr>
        <w:t xml:space="preserve"> narusza art. 4 ust. 1 ustawy z dnia 9 maja 2014 r. </w:t>
      </w:r>
      <w:r w:rsidRPr="00534368">
        <w:rPr>
          <w:rFonts w:asciiTheme="minorHAnsi" w:hAnsiTheme="minorHAnsi" w:cstheme="minorHAnsi"/>
        </w:rPr>
        <w:br/>
        <w:t xml:space="preserve">o informowaniu o cenach towarów i usług. Ponadto narusza § 3 ust. 1 rozporządzenia Ministra Rozwoju </w:t>
      </w:r>
      <w:r w:rsidRPr="00534368">
        <w:rPr>
          <w:rFonts w:asciiTheme="minorHAnsi" w:hAnsiTheme="minorHAnsi" w:cstheme="minorHAnsi"/>
        </w:rPr>
        <w:br/>
        <w:t>i Technologii z dnia 19 grudnia 2022 r. w sprawie uwidaczniania cen towarów i usług.</w:t>
      </w:r>
    </w:p>
    <w:p w14:paraId="21149CB3" w14:textId="6D6F363D" w:rsidR="00751DDB" w:rsidRPr="00534368" w:rsidRDefault="00751DDB" w:rsidP="00534368">
      <w:pPr>
        <w:spacing w:before="120" w:after="120" w:line="360" w:lineRule="auto"/>
        <w:rPr>
          <w:rFonts w:asciiTheme="minorHAnsi" w:hAnsiTheme="minorHAnsi" w:cstheme="minorHAnsi"/>
        </w:rPr>
      </w:pPr>
      <w:r w:rsidRPr="00534368">
        <w:rPr>
          <w:rFonts w:asciiTheme="minorHAnsi" w:hAnsiTheme="minorHAnsi" w:cstheme="minorHAnsi"/>
        </w:rPr>
        <w:t>Mazowiecki Wojewódzki Inspektor Inspekcji Handlowej ustalił i stwierdził</w:t>
      </w:r>
      <w:r w:rsidR="0058782D" w:rsidRPr="00534368">
        <w:rPr>
          <w:rFonts w:asciiTheme="minorHAnsi" w:hAnsiTheme="minorHAnsi" w:cstheme="minorHAnsi"/>
        </w:rPr>
        <w:t>, co następuje.</w:t>
      </w:r>
    </w:p>
    <w:p w14:paraId="2ECC40F7" w14:textId="77777777" w:rsidR="00751DDB" w:rsidRPr="00534368" w:rsidRDefault="00751DDB" w:rsidP="00534368">
      <w:pPr>
        <w:spacing w:before="120" w:after="120" w:line="360" w:lineRule="auto"/>
        <w:rPr>
          <w:rFonts w:asciiTheme="minorHAnsi" w:hAnsiTheme="minorHAnsi" w:cstheme="minorHAnsi"/>
        </w:rPr>
      </w:pPr>
      <w:r w:rsidRPr="00534368">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p>
    <w:p w14:paraId="5A4AF92C" w14:textId="04510878" w:rsidR="005D5455" w:rsidRPr="00534368" w:rsidRDefault="005D5455" w:rsidP="00534368">
      <w:pPr>
        <w:spacing w:before="120" w:after="120" w:line="360" w:lineRule="auto"/>
        <w:rPr>
          <w:rFonts w:asciiTheme="minorHAnsi" w:hAnsiTheme="minorHAnsi" w:cstheme="minorHAnsi"/>
        </w:rPr>
      </w:pPr>
      <w:r w:rsidRPr="00534368">
        <w:rPr>
          <w:rFonts w:asciiTheme="minorHAnsi" w:hAnsiTheme="minorHAnsi" w:cstheme="minorHAnsi"/>
        </w:rPr>
        <w:t>Za cenę, zgodnie z</w:t>
      </w:r>
      <w:r w:rsidR="009E2A3B" w:rsidRPr="00534368">
        <w:rPr>
          <w:rFonts w:asciiTheme="minorHAnsi" w:hAnsiTheme="minorHAnsi" w:cstheme="minorHAnsi"/>
        </w:rPr>
        <w:t xml:space="preserve"> definicją określoną w</w:t>
      </w:r>
      <w:r w:rsidRPr="00534368">
        <w:rPr>
          <w:rFonts w:asciiTheme="minorHAnsi" w:hAnsiTheme="minorHAnsi" w:cstheme="minorHAnsi"/>
        </w:rPr>
        <w:t xml:space="preserve"> art. 3 ust. 1 pkt 1 ww. ustawy, uznaje się wartość wyrażoną</w:t>
      </w:r>
      <w:r w:rsidR="009E2A3B" w:rsidRPr="00534368">
        <w:rPr>
          <w:rFonts w:asciiTheme="minorHAnsi" w:hAnsiTheme="minorHAnsi" w:cstheme="minorHAnsi"/>
        </w:rPr>
        <w:br/>
      </w:r>
      <w:r w:rsidRPr="00534368">
        <w:rPr>
          <w:rFonts w:asciiTheme="minorHAnsi" w:hAnsiTheme="minorHAnsi" w:cstheme="minorHAnsi"/>
        </w:rPr>
        <w:t>w jednostkach pieniężnych, którą kupujący jest obowiązany zapłacić przedsiębiorcy za towar lub usługę. Natomiast stosownie</w:t>
      </w:r>
      <w:r w:rsidR="009E2A3B" w:rsidRPr="00534368">
        <w:rPr>
          <w:rFonts w:asciiTheme="minorHAnsi" w:hAnsiTheme="minorHAnsi" w:cstheme="minorHAnsi"/>
        </w:rPr>
        <w:t xml:space="preserve"> </w:t>
      </w:r>
      <w:r w:rsidRPr="00534368">
        <w:rPr>
          <w:rFonts w:asciiTheme="minorHAnsi" w:hAnsiTheme="minorHAnsi" w:cstheme="minorHAnsi"/>
        </w:rPr>
        <w:t>do art. 3 ust. 1 pkt 2 tej ustawy, za cenę jednostkową towaru lub usługi uznaje się cenę ustaloną za jednostkę określonego towaru lub określonej usługi, których ilość lub liczba są wyrażone</w:t>
      </w:r>
      <w:r w:rsidR="009E2A3B" w:rsidRPr="00534368">
        <w:rPr>
          <w:rFonts w:asciiTheme="minorHAnsi" w:hAnsiTheme="minorHAnsi" w:cstheme="minorHAnsi"/>
        </w:rPr>
        <w:br/>
      </w:r>
      <w:r w:rsidRPr="00534368">
        <w:rPr>
          <w:rFonts w:asciiTheme="minorHAnsi" w:hAnsiTheme="minorHAnsi" w:cstheme="minorHAnsi"/>
        </w:rPr>
        <w:t>w jednostkach miar</w:t>
      </w:r>
      <w:r w:rsidR="009E2A3B" w:rsidRPr="00534368">
        <w:rPr>
          <w:rFonts w:asciiTheme="minorHAnsi" w:hAnsiTheme="minorHAnsi" w:cstheme="minorHAnsi"/>
        </w:rPr>
        <w:t xml:space="preserve"> </w:t>
      </w:r>
      <w:r w:rsidRPr="00534368">
        <w:rPr>
          <w:rFonts w:asciiTheme="minorHAnsi" w:hAnsiTheme="minorHAnsi" w:cstheme="minorHAnsi"/>
        </w:rPr>
        <w:t>w rozumieniu przepisów o miarach.</w:t>
      </w:r>
    </w:p>
    <w:p w14:paraId="0945E315" w14:textId="77777777" w:rsidR="005D5455" w:rsidRPr="00534368" w:rsidRDefault="005D5455" w:rsidP="00534368">
      <w:pPr>
        <w:spacing w:before="120" w:after="120" w:line="360" w:lineRule="auto"/>
        <w:rPr>
          <w:rFonts w:asciiTheme="minorHAnsi" w:hAnsiTheme="minorHAnsi" w:cstheme="minorHAnsi"/>
        </w:rPr>
      </w:pPr>
      <w:r w:rsidRPr="00534368">
        <w:rPr>
          <w:rFonts w:asciiTheme="minorHAnsi" w:hAnsiTheme="minorHAnsi" w:cstheme="minorHAnsi"/>
        </w:rPr>
        <w:t xml:space="preserve">W myśl § 3 ust. 1 rozporządzenia Ministra Rozwoju i Technologii z dnia 19 grudnia 2022 r. w sprawie uwidaczniania cen towarów i usług cenę, cenę jednostkową lub informację o obniżonej cenie uwidacznia się na danym towarze, bezpośrednio przy towarze lub w bliskości towaru, </w:t>
      </w:r>
      <w:r w:rsidRPr="00534368">
        <w:rPr>
          <w:rFonts w:asciiTheme="minorHAnsi" w:hAnsiTheme="minorHAnsi" w:cstheme="minorHAnsi"/>
        </w:rPr>
        <w:lastRenderedPageBreak/>
        <w:t>którego dotyczy cena, cena jednostkowa lub informacja o obniżonej cenie, w miejscu ogólnodostępnym i dobrze widocznym dla konsumentów.</w:t>
      </w:r>
    </w:p>
    <w:p w14:paraId="592544CA" w14:textId="3F8330F4" w:rsidR="005D5455" w:rsidRPr="00534368" w:rsidRDefault="005D5455" w:rsidP="00534368">
      <w:pPr>
        <w:spacing w:before="120" w:after="120" w:line="360" w:lineRule="auto"/>
        <w:rPr>
          <w:rFonts w:asciiTheme="minorHAnsi" w:hAnsiTheme="minorHAnsi" w:cstheme="minorHAnsi"/>
        </w:rPr>
      </w:pPr>
      <w:r w:rsidRPr="00534368">
        <w:rPr>
          <w:rFonts w:asciiTheme="minorHAnsi" w:hAnsiTheme="minorHAnsi" w:cstheme="minorHAnsi"/>
        </w:rPr>
        <w:t>Zgodnie z § 4 ust. 1 pkt 1</w:t>
      </w:r>
      <w:r w:rsidR="00676B22" w:rsidRPr="00534368">
        <w:rPr>
          <w:rFonts w:asciiTheme="minorHAnsi" w:hAnsiTheme="minorHAnsi" w:cstheme="minorHAnsi"/>
        </w:rPr>
        <w:t xml:space="preserve"> </w:t>
      </w:r>
      <w:r w:rsidR="002718E6" w:rsidRPr="00534368">
        <w:rPr>
          <w:rFonts w:asciiTheme="minorHAnsi" w:hAnsiTheme="minorHAnsi" w:cstheme="minorHAnsi"/>
        </w:rPr>
        <w:t xml:space="preserve">i </w:t>
      </w:r>
      <w:r w:rsidRPr="00534368">
        <w:rPr>
          <w:rFonts w:asciiTheme="minorHAnsi" w:hAnsiTheme="minorHAnsi" w:cstheme="minorHAnsi"/>
        </w:rPr>
        <w:t>2 ww. rozporządzenia cena jednostkowa dotyczy odpowiednio ceny</w:t>
      </w:r>
      <w:r w:rsidR="002718E6" w:rsidRPr="00534368">
        <w:rPr>
          <w:rFonts w:asciiTheme="minorHAnsi" w:hAnsiTheme="minorHAnsi" w:cstheme="minorHAnsi"/>
        </w:rPr>
        <w:t xml:space="preserve"> </w:t>
      </w:r>
      <w:r w:rsidRPr="00534368">
        <w:rPr>
          <w:rFonts w:asciiTheme="minorHAnsi" w:hAnsiTheme="minorHAnsi" w:cstheme="minorHAnsi"/>
        </w:rPr>
        <w:t>za</w:t>
      </w:r>
      <w:r w:rsidR="002718E6" w:rsidRPr="00534368">
        <w:rPr>
          <w:rFonts w:asciiTheme="minorHAnsi" w:hAnsiTheme="minorHAnsi" w:cstheme="minorHAnsi"/>
        </w:rPr>
        <w:t xml:space="preserve"> </w:t>
      </w:r>
      <w:r w:rsidRPr="00534368">
        <w:rPr>
          <w:rFonts w:asciiTheme="minorHAnsi" w:hAnsiTheme="minorHAnsi" w:cstheme="minorHAnsi"/>
        </w:rPr>
        <w:t>litr lub metr sześcienny - dla towaru przeznaczonego do sprzedaży według objętości</w:t>
      </w:r>
      <w:r w:rsidR="002718E6" w:rsidRPr="00534368">
        <w:rPr>
          <w:rFonts w:asciiTheme="minorHAnsi" w:hAnsiTheme="minorHAnsi" w:cstheme="minorHAnsi"/>
        </w:rPr>
        <w:t xml:space="preserve"> oraz</w:t>
      </w:r>
      <w:r w:rsidRPr="00534368">
        <w:rPr>
          <w:rFonts w:asciiTheme="minorHAnsi" w:hAnsiTheme="minorHAnsi" w:cstheme="minorHAnsi"/>
        </w:rPr>
        <w:t xml:space="preserve"> kilogram lub tonę</w:t>
      </w:r>
      <w:r w:rsidR="009E2A3B" w:rsidRPr="00534368">
        <w:rPr>
          <w:rFonts w:asciiTheme="minorHAnsi" w:hAnsiTheme="minorHAnsi" w:cstheme="minorHAnsi"/>
        </w:rPr>
        <w:br/>
      </w:r>
      <w:r w:rsidRPr="00534368">
        <w:rPr>
          <w:rFonts w:asciiTheme="minorHAnsi" w:hAnsiTheme="minorHAnsi" w:cstheme="minorHAnsi"/>
        </w:rPr>
        <w:t>- dla towaru przeznaczonego do sprzedaży według masy</w:t>
      </w:r>
      <w:r w:rsidR="00676B22" w:rsidRPr="00534368">
        <w:rPr>
          <w:rFonts w:asciiTheme="minorHAnsi" w:hAnsiTheme="minorHAnsi" w:cstheme="minorHAnsi"/>
        </w:rPr>
        <w:t>.</w:t>
      </w:r>
    </w:p>
    <w:p w14:paraId="25438EF9" w14:textId="0B2EA569" w:rsidR="00751DDB" w:rsidRPr="00534368" w:rsidRDefault="00751DDB" w:rsidP="00534368">
      <w:pPr>
        <w:spacing w:before="120" w:after="120" w:line="360" w:lineRule="auto"/>
        <w:rPr>
          <w:rFonts w:asciiTheme="minorHAnsi" w:hAnsiTheme="minorHAnsi" w:cstheme="minorHAnsi"/>
        </w:rPr>
      </w:pPr>
      <w:r w:rsidRPr="00534368">
        <w:rPr>
          <w:rFonts w:asciiTheme="minorHAnsi" w:hAnsiTheme="minorHAnsi" w:cstheme="minorHAnsi"/>
        </w:rPr>
        <w:t>Zgodnie z art. 6 ust. 1</w:t>
      </w:r>
      <w:r w:rsidR="00A16095" w:rsidRPr="00534368">
        <w:rPr>
          <w:rFonts w:asciiTheme="minorHAnsi" w:hAnsiTheme="minorHAnsi" w:cstheme="minorHAnsi"/>
        </w:rPr>
        <w:t xml:space="preserve"> ustawy z dnia 9 maja 2014 r. o informowaniu o cenach towarów i usług</w:t>
      </w:r>
      <w:r w:rsidRPr="00534368">
        <w:rPr>
          <w:rFonts w:asciiTheme="minorHAnsi" w:hAnsiTheme="minorHAnsi" w:cstheme="minorHAnsi"/>
        </w:rPr>
        <w:t>,</w:t>
      </w:r>
      <w:r w:rsidR="00A16095" w:rsidRPr="00534368">
        <w:rPr>
          <w:rFonts w:asciiTheme="minorHAnsi" w:hAnsiTheme="minorHAnsi" w:cstheme="minorHAnsi"/>
        </w:rPr>
        <w:br/>
      </w:r>
      <w:r w:rsidRPr="00534368">
        <w:rPr>
          <w:rFonts w:asciiTheme="minorHAnsi" w:hAnsiTheme="minorHAnsi" w:cstheme="minorHAnsi"/>
        </w:rPr>
        <w:t xml:space="preserve">do przestrzegania </w:t>
      </w:r>
      <w:r w:rsidR="002C584C" w:rsidRPr="00534368">
        <w:rPr>
          <w:rFonts w:asciiTheme="minorHAnsi" w:hAnsiTheme="minorHAnsi" w:cstheme="minorHAnsi"/>
        </w:rPr>
        <w:t xml:space="preserve">ww. </w:t>
      </w:r>
      <w:r w:rsidRPr="00534368">
        <w:rPr>
          <w:rFonts w:asciiTheme="minorHAnsi" w:hAnsiTheme="minorHAnsi" w:cstheme="minorHAnsi"/>
        </w:rPr>
        <w:t>obowiązków zobowiązany jest przedsiębiorca.</w:t>
      </w:r>
    </w:p>
    <w:p w14:paraId="45A2D07C" w14:textId="519BEC5C" w:rsidR="008139A2" w:rsidRPr="00534368" w:rsidRDefault="00751DDB" w:rsidP="00534368">
      <w:pPr>
        <w:autoSpaceDE w:val="0"/>
        <w:autoSpaceDN w:val="0"/>
        <w:adjustRightInd w:val="0"/>
        <w:spacing w:after="120" w:line="360" w:lineRule="auto"/>
        <w:rPr>
          <w:rFonts w:asciiTheme="minorHAnsi" w:eastAsiaTheme="minorHAnsi" w:hAnsiTheme="minorHAnsi" w:cstheme="minorHAnsi"/>
          <w:lang w:eastAsia="en-US"/>
          <w14:ligatures w14:val="standardContextual"/>
        </w:rPr>
      </w:pPr>
      <w:r w:rsidRPr="00534368">
        <w:rPr>
          <w:rFonts w:asciiTheme="minorHAnsi" w:hAnsiTheme="minorHAnsi" w:cstheme="minorHAnsi"/>
          <w:color w:val="000000"/>
        </w:rPr>
        <w:t>Mając powyższe na uwadze należy uznać, iż przedsiębiorca</w:t>
      </w:r>
      <w:r w:rsidR="00A16095" w:rsidRPr="00534368">
        <w:rPr>
          <w:rFonts w:asciiTheme="minorHAnsi" w:hAnsiTheme="minorHAnsi" w:cstheme="minorHAnsi"/>
          <w:color w:val="000000"/>
        </w:rPr>
        <w:t>:</w:t>
      </w:r>
      <w:r w:rsidRPr="00534368">
        <w:rPr>
          <w:rFonts w:asciiTheme="minorHAnsi" w:hAnsiTheme="minorHAnsi" w:cstheme="minorHAnsi"/>
          <w:color w:val="000000"/>
        </w:rPr>
        <w:t xml:space="preserve"> </w:t>
      </w:r>
      <w:r w:rsidR="00A16095" w:rsidRPr="00534368">
        <w:rPr>
          <w:rFonts w:asciiTheme="minorHAnsi" w:hAnsiTheme="minorHAnsi" w:cstheme="minorHAnsi"/>
          <w:color w:val="000000"/>
        </w:rPr>
        <w:t>JERONIMO MARTINS POLSKA SPÓŁKA AKCYJNA z siedzibą w Kostrzynie</w:t>
      </w:r>
      <w:r w:rsidRPr="00534368">
        <w:rPr>
          <w:rFonts w:asciiTheme="minorHAnsi" w:hAnsiTheme="minorHAnsi" w:cstheme="minorHAnsi"/>
          <w:color w:val="000000"/>
        </w:rPr>
        <w:t xml:space="preserve">, </w:t>
      </w:r>
      <w:r w:rsidR="00E31A96" w:rsidRPr="00534368">
        <w:rPr>
          <w:rFonts w:asciiTheme="minorHAnsi" w:hAnsiTheme="minorHAnsi" w:cstheme="minorHAnsi"/>
          <w:color w:val="000000"/>
        </w:rPr>
        <w:t>poprzez</w:t>
      </w:r>
      <w:r w:rsidR="00F06DB4" w:rsidRPr="00534368">
        <w:rPr>
          <w:rFonts w:asciiTheme="minorHAnsi" w:hAnsiTheme="minorHAnsi" w:cstheme="minorHAnsi"/>
          <w:color w:val="000000"/>
        </w:rPr>
        <w:t xml:space="preserve"> </w:t>
      </w:r>
      <w:r w:rsidR="008139A2" w:rsidRPr="00534368">
        <w:rPr>
          <w:rFonts w:asciiTheme="minorHAnsi" w:eastAsiaTheme="minorHAnsi" w:hAnsiTheme="minorHAnsi" w:cstheme="minorHAnsi"/>
          <w:lang w:eastAsia="en-US"/>
          <w14:ligatures w14:val="standardContextual"/>
        </w:rPr>
        <w:t>brak uwidocznienia cen oraz cen jednostkowych</w:t>
      </w:r>
      <w:r w:rsidR="009E2A3B" w:rsidRPr="00534368">
        <w:rPr>
          <w:rFonts w:asciiTheme="minorHAnsi" w:eastAsiaTheme="minorHAnsi" w:hAnsiTheme="minorHAnsi" w:cstheme="minorHAnsi"/>
          <w:lang w:eastAsia="en-US"/>
          <w14:ligatures w14:val="standardContextual"/>
        </w:rPr>
        <w:t xml:space="preserve"> </w:t>
      </w:r>
      <w:r w:rsidR="002B33E9" w:rsidRPr="00534368">
        <w:rPr>
          <w:rFonts w:asciiTheme="minorHAnsi" w:eastAsiaTheme="minorHAnsi" w:hAnsiTheme="minorHAnsi" w:cstheme="minorHAnsi"/>
          <w:lang w:eastAsia="en-US"/>
          <w14:ligatures w14:val="standardContextual"/>
        </w:rPr>
        <w:t>1</w:t>
      </w:r>
      <w:r w:rsidR="009E2A3B" w:rsidRPr="00534368">
        <w:rPr>
          <w:rFonts w:asciiTheme="minorHAnsi" w:eastAsiaTheme="minorHAnsi" w:hAnsiTheme="minorHAnsi" w:cstheme="minorHAnsi"/>
          <w:lang w:eastAsia="en-US"/>
          <w14:ligatures w14:val="standardContextual"/>
        </w:rPr>
        <w:t>5 partii towarów</w:t>
      </w:r>
      <w:r w:rsidR="002B33E9" w:rsidRPr="00534368">
        <w:rPr>
          <w:rFonts w:asciiTheme="minorHAnsi" w:eastAsiaTheme="minorHAnsi" w:hAnsiTheme="minorHAnsi" w:cstheme="minorHAnsi"/>
          <w:lang w:eastAsia="en-US"/>
          <w14:ligatures w14:val="standardContextual"/>
        </w:rPr>
        <w:t xml:space="preserve"> oraz cen 2 partii towarów</w:t>
      </w:r>
      <w:r w:rsidR="009E2A3B" w:rsidRPr="00534368">
        <w:rPr>
          <w:rFonts w:asciiTheme="minorHAnsi" w:eastAsiaTheme="minorHAnsi" w:hAnsiTheme="minorHAnsi" w:cstheme="minorHAnsi"/>
          <w:lang w:eastAsia="en-US"/>
          <w14:ligatures w14:val="standardContextual"/>
        </w:rPr>
        <w:t>,</w:t>
      </w:r>
      <w:r w:rsidR="008139A2" w:rsidRPr="00534368">
        <w:rPr>
          <w:rFonts w:asciiTheme="minorHAnsi" w:eastAsiaTheme="minorHAnsi" w:hAnsiTheme="minorHAnsi" w:cstheme="minorHAnsi"/>
          <w:lang w:eastAsia="en-US"/>
          <w14:ligatures w14:val="standardContextual"/>
        </w:rPr>
        <w:t xml:space="preserve"> oferowanych </w:t>
      </w:r>
      <w:r w:rsidR="002B33E9" w:rsidRPr="00534368">
        <w:rPr>
          <w:rFonts w:asciiTheme="minorHAnsi" w:eastAsiaTheme="minorHAnsi" w:hAnsiTheme="minorHAnsi" w:cstheme="minorHAnsi"/>
          <w:lang w:eastAsia="en-US"/>
          <w14:ligatures w14:val="standardContextual"/>
        </w:rPr>
        <w:t>w sklepie BIEDR</w:t>
      </w:r>
      <w:r w:rsidR="00560E59" w:rsidRPr="00534368">
        <w:rPr>
          <w:rFonts w:asciiTheme="minorHAnsi" w:eastAsiaTheme="minorHAnsi" w:hAnsiTheme="minorHAnsi" w:cstheme="minorHAnsi"/>
          <w:lang w:eastAsia="en-US"/>
          <w14:ligatures w14:val="standardContextual"/>
        </w:rPr>
        <w:t>O</w:t>
      </w:r>
      <w:r w:rsidR="002B33E9" w:rsidRPr="00534368">
        <w:rPr>
          <w:rFonts w:asciiTheme="minorHAnsi" w:eastAsiaTheme="minorHAnsi" w:hAnsiTheme="minorHAnsi" w:cstheme="minorHAnsi"/>
          <w:lang w:eastAsia="en-US"/>
          <w14:ligatures w14:val="standardContextual"/>
        </w:rPr>
        <w:t>NKA Nr 2152</w:t>
      </w:r>
      <w:r w:rsidR="00D15033" w:rsidRPr="00534368">
        <w:rPr>
          <w:rFonts w:asciiTheme="minorHAnsi" w:eastAsiaTheme="minorHAnsi" w:hAnsiTheme="minorHAnsi" w:cstheme="minorHAnsi"/>
          <w:lang w:eastAsia="en-US"/>
          <w14:ligatures w14:val="standardContextual"/>
        </w:rPr>
        <w:t xml:space="preserve"> przy </w:t>
      </w:r>
      <w:r w:rsidR="002B33E9" w:rsidRPr="00534368">
        <w:rPr>
          <w:rFonts w:asciiTheme="minorHAnsi" w:eastAsiaTheme="minorHAnsi" w:hAnsiTheme="minorHAnsi" w:cstheme="minorHAnsi"/>
          <w:lang w:eastAsia="en-US"/>
          <w14:ligatures w14:val="standardContextual"/>
        </w:rPr>
        <w:t>ul. Maratońs</w:t>
      </w:r>
      <w:r w:rsidR="00D15033" w:rsidRPr="00534368">
        <w:rPr>
          <w:rFonts w:asciiTheme="minorHAnsi" w:eastAsiaTheme="minorHAnsi" w:hAnsiTheme="minorHAnsi" w:cstheme="minorHAnsi"/>
          <w:lang w:eastAsia="en-US"/>
          <w14:ligatures w14:val="standardContextual"/>
        </w:rPr>
        <w:t>kiej</w:t>
      </w:r>
      <w:r w:rsidR="00D15033" w:rsidRPr="00534368">
        <w:rPr>
          <w:rFonts w:asciiTheme="minorHAnsi" w:eastAsiaTheme="minorHAnsi" w:hAnsiTheme="minorHAnsi" w:cstheme="minorHAnsi"/>
          <w:lang w:eastAsia="en-US"/>
          <w14:ligatures w14:val="standardContextual"/>
        </w:rPr>
        <w:br/>
      </w:r>
      <w:r w:rsidR="002B33E9" w:rsidRPr="00534368">
        <w:rPr>
          <w:rFonts w:asciiTheme="minorHAnsi" w:eastAsiaTheme="minorHAnsi" w:hAnsiTheme="minorHAnsi" w:cstheme="minorHAnsi"/>
          <w:lang w:eastAsia="en-US"/>
          <w14:ligatures w14:val="standardContextual"/>
        </w:rPr>
        <w:t>23</w:t>
      </w:r>
      <w:r w:rsidR="00D15033" w:rsidRPr="00534368">
        <w:rPr>
          <w:rFonts w:asciiTheme="minorHAnsi" w:eastAsiaTheme="minorHAnsi" w:hAnsiTheme="minorHAnsi" w:cstheme="minorHAnsi"/>
          <w:lang w:eastAsia="en-US"/>
          <w14:ligatures w14:val="standardContextual"/>
        </w:rPr>
        <w:t xml:space="preserve"> w</w:t>
      </w:r>
      <w:r w:rsidR="002B33E9" w:rsidRPr="00534368">
        <w:rPr>
          <w:rFonts w:asciiTheme="minorHAnsi" w:eastAsiaTheme="minorHAnsi" w:hAnsiTheme="minorHAnsi" w:cstheme="minorHAnsi"/>
          <w:lang w:eastAsia="en-US"/>
          <w14:ligatures w14:val="standardContextual"/>
        </w:rPr>
        <w:t xml:space="preserve"> Radom</w:t>
      </w:r>
      <w:r w:rsidR="00D15033" w:rsidRPr="00534368">
        <w:rPr>
          <w:rFonts w:asciiTheme="minorHAnsi" w:eastAsiaTheme="minorHAnsi" w:hAnsiTheme="minorHAnsi" w:cstheme="minorHAnsi"/>
          <w:lang w:eastAsia="en-US"/>
          <w14:ligatures w14:val="standardContextual"/>
        </w:rPr>
        <w:t>iu</w:t>
      </w:r>
      <w:r w:rsidR="008139A2" w:rsidRPr="00534368">
        <w:rPr>
          <w:rFonts w:asciiTheme="minorHAnsi" w:eastAsiaTheme="minorHAnsi" w:hAnsiTheme="minorHAnsi" w:cstheme="minorHAnsi"/>
          <w:lang w:eastAsia="en-US"/>
          <w14:ligatures w14:val="standardContextual"/>
        </w:rPr>
        <w:t>, nie wykonał obowiązku wynikającego z art. 4 ust. 1 ustawy z dnia 9 maja 2014 r.</w:t>
      </w:r>
      <w:r w:rsidR="00D15033" w:rsidRPr="00534368">
        <w:rPr>
          <w:rFonts w:asciiTheme="minorHAnsi" w:eastAsiaTheme="minorHAnsi" w:hAnsiTheme="minorHAnsi" w:cstheme="minorHAnsi"/>
          <w:lang w:eastAsia="en-US"/>
          <w14:ligatures w14:val="standardContextual"/>
        </w:rPr>
        <w:br/>
      </w:r>
      <w:r w:rsidR="008139A2" w:rsidRPr="00534368">
        <w:rPr>
          <w:rFonts w:asciiTheme="minorHAnsi" w:eastAsiaTheme="minorHAnsi" w:hAnsiTheme="minorHAnsi" w:cstheme="minorHAnsi"/>
          <w:lang w:eastAsia="en-US"/>
          <w14:ligatures w14:val="standardContextual"/>
        </w:rPr>
        <w:t xml:space="preserve">o informowaniu o cenach towarów i usług, tj. uwidocznienia cen </w:t>
      </w:r>
      <w:r w:rsidR="00513B18" w:rsidRPr="00534368">
        <w:rPr>
          <w:rFonts w:asciiTheme="minorHAnsi" w:eastAsiaTheme="minorHAnsi" w:hAnsiTheme="minorHAnsi" w:cstheme="minorHAnsi"/>
          <w:lang w:eastAsia="en-US"/>
          <w14:ligatures w14:val="standardContextual"/>
        </w:rPr>
        <w:t>lub</w:t>
      </w:r>
      <w:r w:rsidR="008139A2" w:rsidRPr="00534368">
        <w:rPr>
          <w:rFonts w:asciiTheme="minorHAnsi" w:eastAsiaTheme="minorHAnsi" w:hAnsiTheme="minorHAnsi" w:cstheme="minorHAnsi"/>
          <w:lang w:eastAsia="en-US"/>
          <w14:ligatures w14:val="standardContextual"/>
        </w:rPr>
        <w:t xml:space="preserve"> cen jednostkowych w sposób jednoznaczny, niebudzący wątpliwości oraz umożliwiający porównanie cen.</w:t>
      </w:r>
    </w:p>
    <w:p w14:paraId="34EEB480" w14:textId="043578A5" w:rsidR="006B1F14" w:rsidRPr="00534368" w:rsidRDefault="008158F4" w:rsidP="00534368">
      <w:pPr>
        <w:spacing w:before="120" w:after="120" w:line="360" w:lineRule="auto"/>
        <w:rPr>
          <w:rFonts w:asciiTheme="minorHAnsi" w:hAnsiTheme="minorHAnsi" w:cstheme="minorHAnsi"/>
        </w:rPr>
      </w:pPr>
      <w:r w:rsidRPr="00534368">
        <w:rPr>
          <w:rFonts w:asciiTheme="minorHAnsi" w:hAnsiTheme="minorHAnsi" w:cstheme="minorHAnsi"/>
        </w:rPr>
        <w:t>Z</w:t>
      </w:r>
      <w:r w:rsidR="005F418B" w:rsidRPr="00534368">
        <w:rPr>
          <w:rFonts w:asciiTheme="minorHAnsi" w:hAnsiTheme="minorHAnsi" w:cstheme="minorHAnsi"/>
        </w:rPr>
        <w:t xml:space="preserve">godnie z </w:t>
      </w:r>
      <w:r w:rsidR="006B1F14" w:rsidRPr="00534368">
        <w:rPr>
          <w:rFonts w:asciiTheme="minorHAnsi" w:hAnsiTheme="minorHAnsi" w:cstheme="minorHAnsi"/>
        </w:rPr>
        <w:t xml:space="preserve">art. 6 ust. 1 </w:t>
      </w:r>
      <w:bookmarkStart w:id="9" w:name="mip66749054"/>
      <w:bookmarkEnd w:id="9"/>
      <w:r w:rsidR="006B1F14" w:rsidRPr="00534368">
        <w:rPr>
          <w:rFonts w:asciiTheme="minorHAnsi" w:hAnsiTheme="minorHAnsi" w:cstheme="minorHAnsi"/>
        </w:rPr>
        <w:t xml:space="preserve">ustawy z dnia 9 maja 2014 r. o informowaniu o cenach towarów i usług, jeżeli przedsiębiorca nie wykonuje obowiązków, o których mowa w </w:t>
      </w:r>
      <w:hyperlink r:id="rId7" w:history="1">
        <w:r w:rsidR="006B1F14" w:rsidRPr="00534368">
          <w:rPr>
            <w:rStyle w:val="Hipercze"/>
            <w:rFonts w:asciiTheme="minorHAnsi" w:hAnsiTheme="minorHAnsi" w:cstheme="minorHAnsi"/>
            <w:color w:val="auto"/>
            <w:u w:val="none"/>
          </w:rPr>
          <w:t>art. 4 ust. 1-5</w:t>
        </w:r>
      </w:hyperlink>
      <w:r w:rsidR="006B1F14" w:rsidRPr="00534368">
        <w:rPr>
          <w:rFonts w:asciiTheme="minorHAnsi" w:hAnsiTheme="minorHAnsi" w:cstheme="minorHAnsi"/>
        </w:rPr>
        <w:t xml:space="preserve">, wojewódzki inspektor Inspekcji Handlowej nakłada na niego, w drodze decyzji, karę pieniężną do wysokości 20 000 zł. </w:t>
      </w:r>
    </w:p>
    <w:p w14:paraId="04DB70E5" w14:textId="16FF1ED3" w:rsidR="005F418B" w:rsidRPr="00534368" w:rsidRDefault="006B1F14" w:rsidP="00534368">
      <w:pPr>
        <w:spacing w:before="120" w:after="120" w:line="360" w:lineRule="auto"/>
        <w:rPr>
          <w:rFonts w:asciiTheme="minorHAnsi" w:hAnsiTheme="minorHAnsi" w:cstheme="minorHAnsi"/>
        </w:rPr>
      </w:pPr>
      <w:r w:rsidRPr="00534368">
        <w:rPr>
          <w:rFonts w:asciiTheme="minorHAnsi" w:hAnsiTheme="minorHAnsi" w:cstheme="minorHAnsi"/>
        </w:rPr>
        <w:t xml:space="preserve">Na podstawie </w:t>
      </w:r>
      <w:r w:rsidR="005F418B" w:rsidRPr="00534368">
        <w:rPr>
          <w:rFonts w:asciiTheme="minorHAnsi" w:hAnsiTheme="minorHAnsi" w:cstheme="minorHAnsi"/>
        </w:rPr>
        <w:t xml:space="preserve">art. 6 ust. 2 ww. ustawy, jeżeli przedsiębiorca </w:t>
      </w:r>
      <w:r w:rsidR="008158F4" w:rsidRPr="00534368">
        <w:rPr>
          <w:rFonts w:asciiTheme="minorHAnsi" w:hAnsiTheme="minorHAnsi" w:cstheme="minorHAnsi"/>
        </w:rPr>
        <w:t>nie wykonał obowiązków, o których mowa</w:t>
      </w:r>
      <w:r w:rsidR="008158F4" w:rsidRPr="00534368">
        <w:rPr>
          <w:rFonts w:asciiTheme="minorHAnsi" w:hAnsiTheme="minorHAnsi" w:cstheme="minorHAnsi"/>
        </w:rPr>
        <w:br/>
        <w:t xml:space="preserve">w </w:t>
      </w:r>
      <w:hyperlink r:id="rId8" w:history="1">
        <w:r w:rsidR="008158F4" w:rsidRPr="00534368">
          <w:rPr>
            <w:rStyle w:val="Hipercze"/>
            <w:rFonts w:asciiTheme="minorHAnsi" w:hAnsiTheme="minorHAnsi" w:cstheme="minorHAnsi"/>
            <w:color w:val="auto"/>
            <w:u w:val="none"/>
          </w:rPr>
          <w:t>art. 4 ust. 1-5</w:t>
        </w:r>
      </w:hyperlink>
      <w:r w:rsidR="008158F4" w:rsidRPr="00534368">
        <w:rPr>
          <w:rFonts w:asciiTheme="minorHAnsi" w:hAnsiTheme="minorHAnsi" w:cstheme="minorHAnsi"/>
        </w:rPr>
        <w:t>, co najmniej trzykrotnie w okresie 12 miesięcy, licząc od dnia, w którym stwierdzono naruszenie tych obowiązków po raz pierwszy, wojewódzki inspektor Inspekcji Handlowej nakłada na niego, w drodze decyzji, karę pieniężną do wysokości 40 000 zł.</w:t>
      </w:r>
    </w:p>
    <w:p w14:paraId="4028D901" w14:textId="3C695424" w:rsidR="001A181B" w:rsidRPr="00534368" w:rsidRDefault="00852D96" w:rsidP="00534368">
      <w:pPr>
        <w:spacing w:before="120" w:after="120" w:line="360" w:lineRule="auto"/>
        <w:rPr>
          <w:rFonts w:asciiTheme="minorHAnsi" w:hAnsiTheme="minorHAnsi" w:cstheme="minorHAnsi"/>
          <w:color w:val="FF0000"/>
        </w:rPr>
      </w:pPr>
      <w:r w:rsidRPr="00534368">
        <w:rPr>
          <w:rFonts w:asciiTheme="minorHAnsi" w:hAnsiTheme="minorHAnsi" w:cstheme="minorHAnsi"/>
        </w:rPr>
        <w:t xml:space="preserve">W przedmiotowej sprawie został zastosowany art. 6 ust. 2 ww. ustawy, ponieważ przedsiębiorca nie wykonał obowiązku, o którym mowa w art. 4 ust. 1, co najmniej trzykrotnie w okresie 12 miesięcy, licząc od dnia, </w:t>
      </w:r>
      <w:r w:rsidRPr="00534368">
        <w:rPr>
          <w:rFonts w:asciiTheme="minorHAnsi" w:hAnsiTheme="minorHAnsi" w:cstheme="minorHAnsi"/>
        </w:rPr>
        <w:br/>
        <w:t>w którym stwierdzono naruszenie tych obowiązków po raz pierwszy, co wynika</w:t>
      </w:r>
      <w:r w:rsidR="00164B99" w:rsidRPr="00534368">
        <w:rPr>
          <w:rFonts w:asciiTheme="minorHAnsi" w:hAnsiTheme="minorHAnsi" w:cstheme="minorHAnsi"/>
        </w:rPr>
        <w:t xml:space="preserve"> m.in.</w:t>
      </w:r>
      <w:r w:rsidRPr="00534368">
        <w:rPr>
          <w:rFonts w:asciiTheme="minorHAnsi" w:hAnsiTheme="minorHAnsi" w:cstheme="minorHAnsi"/>
        </w:rPr>
        <w:t xml:space="preserve"> z decyzji Mazowieckiego Wojewódzkiego Inspektora Inspekcji Handlowej</w:t>
      </w:r>
      <w:r w:rsidR="008158F4" w:rsidRPr="00534368">
        <w:rPr>
          <w:rFonts w:asciiTheme="minorHAnsi" w:hAnsiTheme="minorHAnsi" w:cstheme="minorHAnsi"/>
        </w:rPr>
        <w:t>:</w:t>
      </w:r>
      <w:r w:rsidRPr="00534368">
        <w:rPr>
          <w:rFonts w:asciiTheme="minorHAnsi" w:hAnsiTheme="minorHAnsi" w:cstheme="minorHAnsi"/>
        </w:rPr>
        <w:t xml:space="preserve"> </w:t>
      </w:r>
      <w:bookmarkStart w:id="10" w:name="_Hlk181181457"/>
      <w:r w:rsidR="007E5090" w:rsidRPr="00534368">
        <w:rPr>
          <w:rFonts w:asciiTheme="minorHAnsi" w:hAnsiTheme="minorHAnsi" w:cstheme="minorHAnsi"/>
        </w:rPr>
        <w:t>z dnia 14.03.2024 r. sygn..</w:t>
      </w:r>
      <w:r w:rsidR="00560E59" w:rsidRPr="00534368">
        <w:rPr>
          <w:rFonts w:asciiTheme="minorHAnsi" w:hAnsiTheme="minorHAnsi" w:cstheme="minorHAnsi"/>
        </w:rPr>
        <w:t xml:space="preserve"> </w:t>
      </w:r>
      <w:r w:rsidR="007E5090" w:rsidRPr="00534368">
        <w:rPr>
          <w:rFonts w:asciiTheme="minorHAnsi" w:hAnsiTheme="minorHAnsi" w:cstheme="minorHAnsi"/>
        </w:rPr>
        <w:t>PO.36.C.28.2024; z dnia 21.03.2024 r. sygn. PO.77.C.54.2024; z dnia 27.03.2024 r. sygn. PO.81.C.58.2023</w:t>
      </w:r>
      <w:r w:rsidR="007E5090" w:rsidRPr="00534368">
        <w:rPr>
          <w:rFonts w:asciiTheme="minorHAnsi" w:hAnsiTheme="minorHAnsi" w:cstheme="minorHAnsi"/>
        </w:rPr>
        <w:br/>
      </w:r>
      <w:r w:rsidR="0058782D" w:rsidRPr="00534368">
        <w:rPr>
          <w:rFonts w:asciiTheme="minorHAnsi" w:hAnsiTheme="minorHAnsi" w:cstheme="minorHAnsi"/>
        </w:rPr>
        <w:t>z dnia 1</w:t>
      </w:r>
      <w:r w:rsidR="00164B99" w:rsidRPr="00534368">
        <w:rPr>
          <w:rFonts w:asciiTheme="minorHAnsi" w:hAnsiTheme="minorHAnsi" w:cstheme="minorHAnsi"/>
        </w:rPr>
        <w:t>0</w:t>
      </w:r>
      <w:r w:rsidR="0058782D" w:rsidRPr="00534368">
        <w:rPr>
          <w:rFonts w:asciiTheme="minorHAnsi" w:hAnsiTheme="minorHAnsi" w:cstheme="minorHAnsi"/>
        </w:rPr>
        <w:t>.0</w:t>
      </w:r>
      <w:r w:rsidR="00164B99" w:rsidRPr="00534368">
        <w:rPr>
          <w:rFonts w:asciiTheme="minorHAnsi" w:hAnsiTheme="minorHAnsi" w:cstheme="minorHAnsi"/>
        </w:rPr>
        <w:t>6</w:t>
      </w:r>
      <w:r w:rsidR="0058782D" w:rsidRPr="00534368">
        <w:rPr>
          <w:rFonts w:asciiTheme="minorHAnsi" w:hAnsiTheme="minorHAnsi" w:cstheme="minorHAnsi"/>
        </w:rPr>
        <w:t xml:space="preserve">.2024 r. </w:t>
      </w:r>
      <w:r w:rsidR="007E5090" w:rsidRPr="00534368">
        <w:rPr>
          <w:rFonts w:asciiTheme="minorHAnsi" w:hAnsiTheme="minorHAnsi" w:cstheme="minorHAnsi"/>
        </w:rPr>
        <w:t xml:space="preserve">sygn. </w:t>
      </w:r>
      <w:r w:rsidR="0058782D" w:rsidRPr="00534368">
        <w:rPr>
          <w:rFonts w:asciiTheme="minorHAnsi" w:hAnsiTheme="minorHAnsi" w:cstheme="minorHAnsi"/>
        </w:rPr>
        <w:t>PO.</w:t>
      </w:r>
      <w:r w:rsidR="00164B99" w:rsidRPr="00534368">
        <w:rPr>
          <w:rFonts w:asciiTheme="minorHAnsi" w:hAnsiTheme="minorHAnsi" w:cstheme="minorHAnsi"/>
        </w:rPr>
        <w:t>1</w:t>
      </w:r>
      <w:r w:rsidR="0058782D" w:rsidRPr="00534368">
        <w:rPr>
          <w:rFonts w:asciiTheme="minorHAnsi" w:hAnsiTheme="minorHAnsi" w:cstheme="minorHAnsi"/>
        </w:rPr>
        <w:t>36.C.</w:t>
      </w:r>
      <w:r w:rsidR="00164B99" w:rsidRPr="00534368">
        <w:rPr>
          <w:rFonts w:asciiTheme="minorHAnsi" w:hAnsiTheme="minorHAnsi" w:cstheme="minorHAnsi"/>
        </w:rPr>
        <w:t>104</w:t>
      </w:r>
      <w:r w:rsidR="0058782D" w:rsidRPr="00534368">
        <w:rPr>
          <w:rFonts w:asciiTheme="minorHAnsi" w:hAnsiTheme="minorHAnsi" w:cstheme="minorHAnsi"/>
        </w:rPr>
        <w:t>.2024</w:t>
      </w:r>
      <w:r w:rsidR="007E5090" w:rsidRPr="00534368">
        <w:rPr>
          <w:rFonts w:asciiTheme="minorHAnsi" w:hAnsiTheme="minorHAnsi" w:cstheme="minorHAnsi"/>
        </w:rPr>
        <w:t xml:space="preserve">; </w:t>
      </w:r>
      <w:r w:rsidR="0058782D" w:rsidRPr="00534368">
        <w:rPr>
          <w:rFonts w:asciiTheme="minorHAnsi" w:hAnsiTheme="minorHAnsi" w:cstheme="minorHAnsi"/>
        </w:rPr>
        <w:t>z</w:t>
      </w:r>
      <w:r w:rsidR="001A181B" w:rsidRPr="00534368">
        <w:rPr>
          <w:rFonts w:asciiTheme="minorHAnsi" w:hAnsiTheme="minorHAnsi" w:cstheme="minorHAnsi"/>
        </w:rPr>
        <w:t xml:space="preserve"> dnia </w:t>
      </w:r>
      <w:r w:rsidR="00164B99" w:rsidRPr="00534368">
        <w:rPr>
          <w:rFonts w:asciiTheme="minorHAnsi" w:hAnsiTheme="minorHAnsi" w:cstheme="minorHAnsi"/>
        </w:rPr>
        <w:t>10</w:t>
      </w:r>
      <w:r w:rsidR="001A181B" w:rsidRPr="00534368">
        <w:rPr>
          <w:rFonts w:asciiTheme="minorHAnsi" w:hAnsiTheme="minorHAnsi" w:cstheme="minorHAnsi"/>
        </w:rPr>
        <w:t>.</w:t>
      </w:r>
      <w:r w:rsidR="00164B99" w:rsidRPr="00534368">
        <w:rPr>
          <w:rFonts w:asciiTheme="minorHAnsi" w:hAnsiTheme="minorHAnsi" w:cstheme="minorHAnsi"/>
        </w:rPr>
        <w:t>10</w:t>
      </w:r>
      <w:r w:rsidR="001A181B" w:rsidRPr="00534368">
        <w:rPr>
          <w:rFonts w:asciiTheme="minorHAnsi" w:hAnsiTheme="minorHAnsi" w:cstheme="minorHAnsi"/>
        </w:rPr>
        <w:t>.2024 r. sygn. PO.</w:t>
      </w:r>
      <w:r w:rsidR="00164B99" w:rsidRPr="00534368">
        <w:rPr>
          <w:rFonts w:asciiTheme="minorHAnsi" w:hAnsiTheme="minorHAnsi" w:cstheme="minorHAnsi"/>
        </w:rPr>
        <w:t>273</w:t>
      </w:r>
      <w:r w:rsidR="001A181B" w:rsidRPr="00534368">
        <w:rPr>
          <w:rFonts w:asciiTheme="minorHAnsi" w:hAnsiTheme="minorHAnsi" w:cstheme="minorHAnsi"/>
        </w:rPr>
        <w:t>.C.</w:t>
      </w:r>
      <w:r w:rsidR="00164B99" w:rsidRPr="00534368">
        <w:rPr>
          <w:rFonts w:asciiTheme="minorHAnsi" w:hAnsiTheme="minorHAnsi" w:cstheme="minorHAnsi"/>
        </w:rPr>
        <w:t>195</w:t>
      </w:r>
      <w:r w:rsidR="001A181B" w:rsidRPr="00534368">
        <w:rPr>
          <w:rFonts w:asciiTheme="minorHAnsi" w:hAnsiTheme="minorHAnsi" w:cstheme="minorHAnsi"/>
        </w:rPr>
        <w:t>.2024</w:t>
      </w:r>
      <w:bookmarkEnd w:id="10"/>
      <w:r w:rsidR="00A61D22" w:rsidRPr="00534368">
        <w:rPr>
          <w:rFonts w:asciiTheme="minorHAnsi" w:hAnsiTheme="minorHAnsi" w:cstheme="minorHAnsi"/>
        </w:rPr>
        <w:t xml:space="preserve">. </w:t>
      </w:r>
    </w:p>
    <w:p w14:paraId="1E6601AB" w14:textId="2E5D39F8" w:rsidR="00751DDB" w:rsidRPr="00534368" w:rsidRDefault="00751DDB" w:rsidP="00534368">
      <w:pPr>
        <w:spacing w:before="120" w:after="120" w:line="360" w:lineRule="auto"/>
        <w:rPr>
          <w:rFonts w:asciiTheme="minorHAnsi" w:hAnsiTheme="minorHAnsi" w:cstheme="minorHAnsi"/>
        </w:rPr>
      </w:pPr>
      <w:r w:rsidRPr="00534368">
        <w:rPr>
          <w:rFonts w:asciiTheme="minorHAnsi" w:hAnsiTheme="minorHAnsi" w:cstheme="minorHAnsi"/>
        </w:rPr>
        <w:lastRenderedPageBreak/>
        <w:t>W związku z powyższym</w:t>
      </w:r>
      <w:r w:rsidR="00300AB5" w:rsidRPr="00534368">
        <w:rPr>
          <w:rFonts w:asciiTheme="minorHAnsi" w:hAnsiTheme="minorHAnsi" w:cstheme="minorHAnsi"/>
        </w:rPr>
        <w:t xml:space="preserve"> pismem z dnia</w:t>
      </w:r>
      <w:r w:rsidRPr="00534368">
        <w:rPr>
          <w:rFonts w:asciiTheme="minorHAnsi" w:hAnsiTheme="minorHAnsi" w:cstheme="minorHAnsi"/>
        </w:rPr>
        <w:t xml:space="preserve"> </w:t>
      </w:r>
      <w:r w:rsidR="001059FC" w:rsidRPr="00534368">
        <w:rPr>
          <w:rFonts w:asciiTheme="minorHAnsi" w:hAnsiTheme="minorHAnsi" w:cstheme="minorHAnsi"/>
        </w:rPr>
        <w:t>2</w:t>
      </w:r>
      <w:r w:rsidR="00164B99" w:rsidRPr="00534368">
        <w:rPr>
          <w:rFonts w:asciiTheme="minorHAnsi" w:hAnsiTheme="minorHAnsi" w:cstheme="minorHAnsi"/>
        </w:rPr>
        <w:t>7</w:t>
      </w:r>
      <w:r w:rsidR="00DA7961" w:rsidRPr="00534368">
        <w:rPr>
          <w:rFonts w:asciiTheme="minorHAnsi" w:hAnsiTheme="minorHAnsi" w:cstheme="minorHAnsi"/>
        </w:rPr>
        <w:t>.</w:t>
      </w:r>
      <w:r w:rsidR="00164B99" w:rsidRPr="00534368">
        <w:rPr>
          <w:rFonts w:asciiTheme="minorHAnsi" w:hAnsiTheme="minorHAnsi" w:cstheme="minorHAnsi"/>
        </w:rPr>
        <w:t>0</w:t>
      </w:r>
      <w:r w:rsidR="001059FC" w:rsidRPr="00534368">
        <w:rPr>
          <w:rFonts w:asciiTheme="minorHAnsi" w:hAnsiTheme="minorHAnsi" w:cstheme="minorHAnsi"/>
        </w:rPr>
        <w:t>2</w:t>
      </w:r>
      <w:r w:rsidRPr="00534368">
        <w:rPr>
          <w:rFonts w:asciiTheme="minorHAnsi" w:hAnsiTheme="minorHAnsi" w:cstheme="minorHAnsi"/>
        </w:rPr>
        <w:t>.202</w:t>
      </w:r>
      <w:r w:rsidR="00164B99" w:rsidRPr="00534368">
        <w:rPr>
          <w:rFonts w:asciiTheme="minorHAnsi" w:hAnsiTheme="minorHAnsi" w:cstheme="minorHAnsi"/>
        </w:rPr>
        <w:t>5</w:t>
      </w:r>
      <w:r w:rsidRPr="00534368">
        <w:rPr>
          <w:rFonts w:asciiTheme="minorHAnsi" w:hAnsiTheme="minorHAnsi" w:cstheme="minorHAnsi"/>
        </w:rPr>
        <w:t xml:space="preserve"> r. Mazowiecki Wojewódzki Inspektor Inspekcji Handlowej działając</w:t>
      </w:r>
      <w:r w:rsidR="00300AB5" w:rsidRPr="00534368">
        <w:rPr>
          <w:rFonts w:asciiTheme="minorHAnsi" w:hAnsiTheme="minorHAnsi" w:cstheme="minorHAnsi"/>
        </w:rPr>
        <w:t xml:space="preserve"> </w:t>
      </w:r>
      <w:r w:rsidRPr="00534368">
        <w:rPr>
          <w:rFonts w:asciiTheme="minorHAnsi" w:hAnsiTheme="minorHAnsi" w:cstheme="minorHAnsi"/>
        </w:rPr>
        <w:t xml:space="preserve">na podstawie art. 61 § 1 i § 4 kpa, zawiadomił przedsiębiorcę o wszczęciu z urzędu postępowania administracyjnego w przedmiocie wymierzenia kary pieniężnej z art. 6 ust. </w:t>
      </w:r>
      <w:r w:rsidR="005F418B" w:rsidRPr="00534368">
        <w:rPr>
          <w:rFonts w:asciiTheme="minorHAnsi" w:hAnsiTheme="minorHAnsi" w:cstheme="minorHAnsi"/>
        </w:rPr>
        <w:t>2</w:t>
      </w:r>
      <w:r w:rsidRPr="00534368">
        <w:rPr>
          <w:rFonts w:asciiTheme="minorHAnsi" w:hAnsiTheme="minorHAnsi" w:cstheme="minorHAnsi"/>
        </w:rPr>
        <w:t xml:space="preserve"> </w:t>
      </w:r>
      <w:bookmarkStart w:id="11" w:name="_Hlk137456347"/>
      <w:r w:rsidRPr="00534368">
        <w:rPr>
          <w:rFonts w:asciiTheme="minorHAnsi" w:hAnsiTheme="minorHAnsi" w:cstheme="minorHAnsi"/>
        </w:rPr>
        <w:t>ustawy</w:t>
      </w:r>
      <w:r w:rsidR="008158F4" w:rsidRPr="00534368">
        <w:rPr>
          <w:rFonts w:asciiTheme="minorHAnsi" w:hAnsiTheme="minorHAnsi" w:cstheme="minorHAnsi"/>
        </w:rPr>
        <w:br/>
      </w:r>
      <w:r w:rsidRPr="00534368">
        <w:rPr>
          <w:rFonts w:asciiTheme="minorHAnsi" w:hAnsiTheme="minorHAnsi" w:cstheme="minorHAnsi"/>
        </w:rPr>
        <w:t>z dnia 9 maja 2014 r</w:t>
      </w:r>
      <w:r w:rsidR="001A181B" w:rsidRPr="00534368">
        <w:rPr>
          <w:rFonts w:asciiTheme="minorHAnsi" w:hAnsiTheme="minorHAnsi" w:cstheme="minorHAnsi"/>
        </w:rPr>
        <w:t xml:space="preserve">. </w:t>
      </w:r>
      <w:r w:rsidRPr="00534368">
        <w:rPr>
          <w:rFonts w:asciiTheme="minorHAnsi" w:hAnsiTheme="minorHAnsi" w:cstheme="minorHAnsi"/>
        </w:rPr>
        <w:t>o informowaniu o cenach towarów i usług</w:t>
      </w:r>
      <w:bookmarkEnd w:id="11"/>
      <w:r w:rsidRPr="00534368">
        <w:rPr>
          <w:rFonts w:asciiTheme="minorHAnsi" w:hAnsiTheme="minorHAnsi" w:cstheme="minorHAnsi"/>
        </w:rPr>
        <w:t>, z tytułu niewykonania obowiązku wynikającego z art. 4 ust. 1</w:t>
      </w:r>
      <w:r w:rsidR="00300AB5" w:rsidRPr="00534368">
        <w:rPr>
          <w:rFonts w:asciiTheme="minorHAnsi" w:hAnsiTheme="minorHAnsi" w:cstheme="minorHAnsi"/>
        </w:rPr>
        <w:t xml:space="preserve"> </w:t>
      </w:r>
      <w:r w:rsidRPr="00534368">
        <w:rPr>
          <w:rFonts w:asciiTheme="minorHAnsi" w:hAnsiTheme="minorHAnsi" w:cstheme="minorHAnsi"/>
        </w:rPr>
        <w:t xml:space="preserve">ww. ustawy. W zawiadomieniu stronę pouczono o przysługującym jej prawie wypowiedzenia </w:t>
      </w:r>
      <w:r w:rsidR="008A4AA4" w:rsidRPr="00534368">
        <w:rPr>
          <w:rFonts w:asciiTheme="minorHAnsi" w:hAnsiTheme="minorHAnsi" w:cstheme="minorHAnsi"/>
        </w:rPr>
        <w:t>się, co</w:t>
      </w:r>
      <w:r w:rsidRPr="00534368">
        <w:rPr>
          <w:rFonts w:asciiTheme="minorHAnsi" w:hAnsiTheme="minorHAnsi" w:cstheme="minorHAnsi"/>
        </w:rPr>
        <w:t xml:space="preserve"> do zebranych dowodów i materiałów.</w:t>
      </w:r>
      <w:r w:rsidR="00300AB5" w:rsidRPr="00534368">
        <w:rPr>
          <w:rFonts w:asciiTheme="minorHAnsi" w:hAnsiTheme="minorHAnsi" w:cstheme="minorHAnsi"/>
        </w:rPr>
        <w:t xml:space="preserve"> Strona nie skorzystała z przysługującego</w:t>
      </w:r>
      <w:r w:rsidR="008158F4" w:rsidRPr="00534368">
        <w:rPr>
          <w:rFonts w:asciiTheme="minorHAnsi" w:hAnsiTheme="minorHAnsi" w:cstheme="minorHAnsi"/>
        </w:rPr>
        <w:br/>
      </w:r>
      <w:r w:rsidR="0058782D" w:rsidRPr="00534368">
        <w:rPr>
          <w:rFonts w:asciiTheme="minorHAnsi" w:hAnsiTheme="minorHAnsi" w:cstheme="minorHAnsi"/>
        </w:rPr>
        <w:t>jej</w:t>
      </w:r>
      <w:r w:rsidR="00300AB5" w:rsidRPr="00534368">
        <w:rPr>
          <w:rFonts w:asciiTheme="minorHAnsi" w:hAnsiTheme="minorHAnsi" w:cstheme="minorHAnsi"/>
        </w:rPr>
        <w:t xml:space="preserve"> prawa.</w:t>
      </w:r>
    </w:p>
    <w:p w14:paraId="4A5AC4C1" w14:textId="325BEFDB" w:rsidR="00751DDB" w:rsidRPr="00534368" w:rsidRDefault="00751DDB" w:rsidP="00534368">
      <w:pPr>
        <w:spacing w:before="120" w:after="120" w:line="360" w:lineRule="auto"/>
        <w:rPr>
          <w:rFonts w:asciiTheme="minorHAnsi" w:hAnsiTheme="minorHAnsi" w:cstheme="minorHAnsi"/>
          <w:color w:val="000000"/>
        </w:rPr>
      </w:pPr>
      <w:r w:rsidRPr="00534368">
        <w:rPr>
          <w:rFonts w:asciiTheme="minorHAnsi" w:hAnsiTheme="minorHAnsi" w:cstheme="minorHAnsi"/>
          <w:color w:val="000000"/>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173AF7F8" w14:textId="13B6205D" w:rsidR="00751DDB" w:rsidRPr="00534368" w:rsidRDefault="00751DDB" w:rsidP="00534368">
      <w:pPr>
        <w:spacing w:before="120" w:line="360" w:lineRule="auto"/>
        <w:rPr>
          <w:rFonts w:asciiTheme="minorHAnsi" w:hAnsiTheme="minorHAnsi" w:cstheme="minorHAnsi"/>
          <w:color w:val="000000"/>
        </w:rPr>
      </w:pPr>
      <w:r w:rsidRPr="00534368">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8A4AA4" w:rsidRPr="00534368">
        <w:rPr>
          <w:rFonts w:asciiTheme="minorHAnsi" w:hAnsiTheme="minorHAnsi" w:cstheme="minorHAnsi"/>
          <w:color w:val="000000"/>
        </w:rPr>
        <w:t>.</w:t>
      </w:r>
    </w:p>
    <w:p w14:paraId="08F95B7A" w14:textId="77777777" w:rsidR="008A4AA4" w:rsidRPr="00534368" w:rsidRDefault="008A4AA4" w:rsidP="00534368">
      <w:pPr>
        <w:spacing w:line="360" w:lineRule="auto"/>
        <w:rPr>
          <w:rFonts w:asciiTheme="minorHAnsi" w:hAnsiTheme="minorHAnsi" w:cstheme="minorHAnsi"/>
        </w:rPr>
      </w:pPr>
      <w:r w:rsidRPr="00534368">
        <w:rPr>
          <w:rFonts w:asciiTheme="minorHAnsi" w:hAnsiTheme="minorHAnsi" w:cstheme="minorHAnsi"/>
        </w:rPr>
        <w:t>Stopień naruszenia obowiązków (charakter, waga, skala, czas trwania naruszenia):</w:t>
      </w:r>
    </w:p>
    <w:p w14:paraId="2A13AC77" w14:textId="4271DD3F" w:rsidR="009859F3" w:rsidRPr="00534368" w:rsidRDefault="009859F3" w:rsidP="00534368">
      <w:pPr>
        <w:spacing w:line="360" w:lineRule="auto"/>
        <w:rPr>
          <w:rFonts w:asciiTheme="minorHAnsi" w:hAnsiTheme="minorHAnsi" w:cstheme="minorHAnsi"/>
        </w:rPr>
      </w:pPr>
      <w:r w:rsidRPr="00534368">
        <w:rPr>
          <w:rFonts w:asciiTheme="minorHAnsi" w:hAnsiTheme="minorHAnsi" w:cstheme="minorHAnsi"/>
        </w:rPr>
        <w:t>W miejscu sprzedaży detalicznej stwierdzono brak uwidocznienia cen oraz cen jednostkowych</w:t>
      </w:r>
      <w:r w:rsidR="00D15033" w:rsidRPr="00534368">
        <w:rPr>
          <w:rFonts w:asciiTheme="minorHAnsi" w:hAnsiTheme="minorHAnsi" w:cstheme="minorHAnsi"/>
        </w:rPr>
        <w:br/>
      </w:r>
      <w:r w:rsidRPr="00534368">
        <w:rPr>
          <w:rFonts w:asciiTheme="minorHAnsi" w:hAnsiTheme="minorHAnsi" w:cstheme="minorHAnsi"/>
        </w:rPr>
        <w:t>(dot. 15 towarów) oraz cen (dot. 2 towarów), co narusza art. 4 ust. 1 ustawy z dnia 9 maja 2014 r.</w:t>
      </w:r>
      <w:r w:rsidR="00D15033" w:rsidRPr="00534368">
        <w:rPr>
          <w:rFonts w:asciiTheme="minorHAnsi" w:hAnsiTheme="minorHAnsi" w:cstheme="minorHAnsi"/>
        </w:rPr>
        <w:br/>
      </w:r>
      <w:r w:rsidRPr="00534368">
        <w:rPr>
          <w:rFonts w:asciiTheme="minorHAnsi" w:hAnsiTheme="minorHAnsi" w:cstheme="minorHAnsi"/>
        </w:rPr>
        <w:t>o informowaniu o cenach towarów i usług. Ponadto narusza § 3 ust.1 rozporządzenia Ministra Rozwoju</w:t>
      </w:r>
      <w:r w:rsidR="00D15033" w:rsidRPr="00534368">
        <w:rPr>
          <w:rFonts w:asciiTheme="minorHAnsi" w:hAnsiTheme="minorHAnsi" w:cstheme="minorHAnsi"/>
        </w:rPr>
        <w:br/>
      </w:r>
      <w:r w:rsidRPr="00534368">
        <w:rPr>
          <w:rFonts w:asciiTheme="minorHAnsi" w:hAnsiTheme="minorHAnsi" w:cstheme="minorHAnsi"/>
        </w:rPr>
        <w:t>i Technologii z dnia 19 grudnia 2022 r. w sprawie uwidaczniania cen towarów i usług. Mimo,</w:t>
      </w:r>
      <w:r w:rsidR="00895269" w:rsidRPr="00534368">
        <w:rPr>
          <w:rFonts w:asciiTheme="minorHAnsi" w:hAnsiTheme="minorHAnsi" w:cstheme="minorHAnsi"/>
        </w:rPr>
        <w:br/>
      </w:r>
      <w:r w:rsidRPr="00534368">
        <w:rPr>
          <w:rFonts w:asciiTheme="minorHAnsi" w:hAnsiTheme="minorHAnsi" w:cstheme="minorHAnsi"/>
        </w:rPr>
        <w:t>że nieprawidłowość dotyczyła nie</w:t>
      </w:r>
      <w:r w:rsidR="00513B18" w:rsidRPr="00534368">
        <w:rPr>
          <w:rFonts w:asciiTheme="minorHAnsi" w:hAnsiTheme="minorHAnsi" w:cstheme="minorHAnsi"/>
        </w:rPr>
        <w:t>znaczn</w:t>
      </w:r>
      <w:r w:rsidRPr="00534368">
        <w:rPr>
          <w:rFonts w:asciiTheme="minorHAnsi" w:hAnsiTheme="minorHAnsi" w:cstheme="minorHAnsi"/>
        </w:rPr>
        <w:t>ej ilości towarów (17 partii na 520 sprawdzanych w toku kontroli) to</w:t>
      </w:r>
      <w:r w:rsidR="00895269" w:rsidRPr="00534368">
        <w:rPr>
          <w:rFonts w:asciiTheme="minorHAnsi" w:hAnsiTheme="minorHAnsi" w:cstheme="minorHAnsi"/>
        </w:rPr>
        <w:t xml:space="preserve"> należy zauważyć, że</w:t>
      </w:r>
      <w:r w:rsidRPr="00534368">
        <w:rPr>
          <w:rFonts w:asciiTheme="minorHAnsi" w:hAnsiTheme="minorHAnsi" w:cstheme="minorHAnsi"/>
        </w:rPr>
        <w:t xml:space="preserve"> brak uwidocznienia cen oraz cen jednostkowych uniemożliwi</w:t>
      </w:r>
      <w:r w:rsidR="00936321" w:rsidRPr="00534368">
        <w:rPr>
          <w:rFonts w:asciiTheme="minorHAnsi" w:hAnsiTheme="minorHAnsi" w:cstheme="minorHAnsi"/>
        </w:rPr>
        <w:t>a</w:t>
      </w:r>
      <w:r w:rsidRPr="00534368">
        <w:rPr>
          <w:rFonts w:asciiTheme="minorHAnsi" w:hAnsiTheme="minorHAnsi" w:cstheme="minorHAnsi"/>
        </w:rPr>
        <w:t xml:space="preserve">ł konsumentowi ich </w:t>
      </w:r>
      <w:r w:rsidR="00936321" w:rsidRPr="00534368">
        <w:rPr>
          <w:rFonts w:asciiTheme="minorHAnsi" w:hAnsiTheme="minorHAnsi" w:cstheme="minorHAnsi"/>
        </w:rPr>
        <w:t xml:space="preserve">bezpośrednie poznanie oraz </w:t>
      </w:r>
      <w:r w:rsidRPr="00534368">
        <w:rPr>
          <w:rFonts w:asciiTheme="minorHAnsi" w:hAnsiTheme="minorHAnsi" w:cstheme="minorHAnsi"/>
        </w:rPr>
        <w:t>porównanie</w:t>
      </w:r>
      <w:r w:rsidR="00936321" w:rsidRPr="00534368">
        <w:rPr>
          <w:rFonts w:asciiTheme="minorHAnsi" w:hAnsiTheme="minorHAnsi" w:cstheme="minorHAnsi"/>
        </w:rPr>
        <w:t xml:space="preserve"> cen towarów tożsamych lub podobnych. Powyższe mogło w istotny sposób naruszyć interes konsumenta, bowiem został on pozbawiony ważnej informacji, w oparciu o którą dokonuje zakupu.</w:t>
      </w:r>
      <w:bookmarkStart w:id="12" w:name="_Hlk161053911"/>
      <w:r w:rsidR="00936321" w:rsidRPr="00534368">
        <w:rPr>
          <w:rFonts w:asciiTheme="minorHAnsi" w:hAnsiTheme="minorHAnsi" w:cstheme="minorHAnsi"/>
        </w:rPr>
        <w:t xml:space="preserve"> </w:t>
      </w:r>
      <w:r w:rsidRPr="00534368">
        <w:rPr>
          <w:rFonts w:asciiTheme="minorHAnsi" w:hAnsiTheme="minorHAnsi" w:cstheme="minorHAnsi"/>
        </w:rPr>
        <w:t>Naruszenie prawa zostało stwierdzone</w:t>
      </w:r>
      <w:r w:rsidR="00936321" w:rsidRPr="00534368">
        <w:rPr>
          <w:rFonts w:asciiTheme="minorHAnsi" w:hAnsiTheme="minorHAnsi" w:cstheme="minorHAnsi"/>
        </w:rPr>
        <w:t xml:space="preserve"> </w:t>
      </w:r>
      <w:r w:rsidRPr="00534368">
        <w:rPr>
          <w:rFonts w:asciiTheme="minorHAnsi" w:hAnsiTheme="minorHAnsi" w:cstheme="minorHAnsi"/>
        </w:rPr>
        <w:t xml:space="preserve">21.06.2024 r. W toku kontroli stwierdzone nieprawidłowości zostały </w:t>
      </w:r>
      <w:r w:rsidR="00D15033" w:rsidRPr="00534368">
        <w:rPr>
          <w:rFonts w:asciiTheme="minorHAnsi" w:hAnsiTheme="minorHAnsi" w:cstheme="minorHAnsi"/>
        </w:rPr>
        <w:t>naprawione</w:t>
      </w:r>
      <w:r w:rsidRPr="00534368">
        <w:rPr>
          <w:rFonts w:asciiTheme="minorHAnsi" w:hAnsiTheme="minorHAnsi" w:cstheme="minorHAnsi"/>
        </w:rPr>
        <w:t xml:space="preserve"> poprzez umieszczenie na wywieszkach brakujących cen i cen jednostkowych.</w:t>
      </w:r>
    </w:p>
    <w:bookmarkEnd w:id="12"/>
    <w:p w14:paraId="6BDD73F4" w14:textId="774961B4" w:rsidR="001A181B" w:rsidRPr="00534368" w:rsidRDefault="001A181B" w:rsidP="00534368">
      <w:pPr>
        <w:spacing w:line="360" w:lineRule="auto"/>
        <w:rPr>
          <w:rFonts w:asciiTheme="minorHAnsi" w:hAnsiTheme="minorHAnsi" w:cstheme="minorHAnsi"/>
        </w:rPr>
      </w:pPr>
      <w:r w:rsidRPr="00534368">
        <w:rPr>
          <w:rFonts w:asciiTheme="minorHAnsi" w:hAnsiTheme="minorHAnsi" w:cstheme="minorHAnsi"/>
        </w:rPr>
        <w:t>Dotychczasowa działalność podmiotu, w tym podjęte przez niego działania w celu złagodzenia</w:t>
      </w:r>
      <w:r w:rsidR="001E6486" w:rsidRPr="00534368">
        <w:rPr>
          <w:rFonts w:asciiTheme="minorHAnsi" w:hAnsiTheme="minorHAnsi" w:cstheme="minorHAnsi"/>
        </w:rPr>
        <w:br/>
      </w:r>
      <w:r w:rsidRPr="00534368">
        <w:rPr>
          <w:rFonts w:asciiTheme="minorHAnsi" w:hAnsiTheme="minorHAnsi" w:cstheme="minorHAnsi"/>
        </w:rPr>
        <w:t xml:space="preserve">lub naprawienia szkody poniesionej przez konsumentów, wcześniejsze naruszenia obowiązków, </w:t>
      </w:r>
      <w:r w:rsidRPr="00534368">
        <w:rPr>
          <w:rFonts w:asciiTheme="minorHAnsi" w:hAnsiTheme="minorHAnsi" w:cstheme="minorHAnsi"/>
        </w:rPr>
        <w:lastRenderedPageBreak/>
        <w:t>uzyskane przez przedsiębiorcę korzyści majątkowe lub straty w związku z naruszeniem tych obowiązków:</w:t>
      </w:r>
    </w:p>
    <w:p w14:paraId="29B648EF" w14:textId="086230A4" w:rsidR="001A181B" w:rsidRPr="00534368" w:rsidRDefault="001A181B" w:rsidP="00534368">
      <w:pPr>
        <w:spacing w:line="360" w:lineRule="auto"/>
        <w:rPr>
          <w:rFonts w:asciiTheme="minorHAnsi" w:hAnsiTheme="minorHAnsi" w:cstheme="minorHAnsi"/>
        </w:rPr>
      </w:pPr>
      <w:r w:rsidRPr="00534368">
        <w:rPr>
          <w:rFonts w:asciiTheme="minorHAnsi" w:hAnsiTheme="minorHAnsi" w:cstheme="minorHAnsi"/>
        </w:rPr>
        <w:t xml:space="preserve">W oparciu o wpis do Krajowego Rejestru Sądowego, </w:t>
      </w:r>
      <w:r w:rsidR="005D0EED" w:rsidRPr="00534368">
        <w:rPr>
          <w:rFonts w:asciiTheme="minorHAnsi" w:hAnsiTheme="minorHAnsi" w:cstheme="minorHAnsi"/>
        </w:rPr>
        <w:t>ustalono,</w:t>
      </w:r>
      <w:r w:rsidRPr="00534368">
        <w:rPr>
          <w:rFonts w:asciiTheme="minorHAnsi" w:hAnsiTheme="minorHAnsi" w:cstheme="minorHAnsi"/>
        </w:rPr>
        <w:t xml:space="preserve"> że przedsiębiorca został zarejestrowany</w:t>
      </w:r>
      <w:r w:rsidR="001E6486" w:rsidRPr="00534368">
        <w:rPr>
          <w:rFonts w:asciiTheme="minorHAnsi" w:hAnsiTheme="minorHAnsi" w:cstheme="minorHAnsi"/>
        </w:rPr>
        <w:br/>
      </w:r>
      <w:r w:rsidRPr="00534368">
        <w:rPr>
          <w:rFonts w:asciiTheme="minorHAnsi" w:hAnsiTheme="minorHAnsi" w:cstheme="minorHAnsi"/>
        </w:rPr>
        <w:t>w</w:t>
      </w:r>
      <w:r w:rsidR="001E6486" w:rsidRPr="00534368">
        <w:rPr>
          <w:rFonts w:asciiTheme="minorHAnsi" w:hAnsiTheme="minorHAnsi" w:cstheme="minorHAnsi"/>
        </w:rPr>
        <w:t xml:space="preserve"> Rejestrze Przedsiębiorców</w:t>
      </w:r>
      <w:r w:rsidRPr="00534368">
        <w:rPr>
          <w:rFonts w:asciiTheme="minorHAnsi" w:hAnsiTheme="minorHAnsi" w:cstheme="minorHAnsi"/>
        </w:rPr>
        <w:t xml:space="preserve"> 01.12.2004 r. Należy </w:t>
      </w:r>
      <w:r w:rsidR="003F4FB8" w:rsidRPr="00534368">
        <w:rPr>
          <w:rFonts w:asciiTheme="minorHAnsi" w:hAnsiTheme="minorHAnsi" w:cstheme="minorHAnsi"/>
        </w:rPr>
        <w:t>zauważyć, że</w:t>
      </w:r>
      <w:r w:rsidRPr="00534368">
        <w:rPr>
          <w:rFonts w:asciiTheme="minorHAnsi" w:hAnsiTheme="minorHAnsi" w:cstheme="minorHAnsi"/>
        </w:rPr>
        <w:t xml:space="preserve"> przedsiębiorca nie wykonał obowiązków,</w:t>
      </w:r>
      <w:r w:rsidR="001E6486" w:rsidRPr="00534368">
        <w:rPr>
          <w:rFonts w:asciiTheme="minorHAnsi" w:hAnsiTheme="minorHAnsi" w:cstheme="minorHAnsi"/>
        </w:rPr>
        <w:br/>
      </w:r>
      <w:r w:rsidRPr="00534368">
        <w:rPr>
          <w:rFonts w:asciiTheme="minorHAnsi" w:hAnsiTheme="minorHAnsi" w:cstheme="minorHAnsi"/>
        </w:rPr>
        <w:t>o których mowa w art. 4 ust. 1-5 ustawy z dnia 9 maja 2014 r. o informowaniu o cenach towarów i usług,</w:t>
      </w:r>
      <w:r w:rsidR="001E6486" w:rsidRPr="00534368">
        <w:rPr>
          <w:rFonts w:asciiTheme="minorHAnsi" w:hAnsiTheme="minorHAnsi" w:cstheme="minorHAnsi"/>
        </w:rPr>
        <w:br/>
      </w:r>
      <w:r w:rsidRPr="00534368">
        <w:rPr>
          <w:rFonts w:asciiTheme="minorHAnsi" w:hAnsiTheme="minorHAnsi" w:cstheme="minorHAnsi"/>
        </w:rPr>
        <w:t>co najmniej trzykrotnie w okresie 12 miesięcy, licząc od dnia, w którym stwierdzono naruszenie</w:t>
      </w:r>
      <w:r w:rsidR="001E6486" w:rsidRPr="00534368">
        <w:rPr>
          <w:rFonts w:asciiTheme="minorHAnsi" w:hAnsiTheme="minorHAnsi" w:cstheme="minorHAnsi"/>
        </w:rPr>
        <w:br/>
      </w:r>
      <w:r w:rsidRPr="00534368">
        <w:rPr>
          <w:rFonts w:asciiTheme="minorHAnsi" w:hAnsiTheme="minorHAnsi" w:cstheme="minorHAnsi"/>
        </w:rPr>
        <w:t>tych obowiązków po raz pierwszy. Powyższe zostało potwierdzone m.in. decyzjami Mazowieckiego Wojewódzkiego Inspektora Inspekcji Handlowej</w:t>
      </w:r>
      <w:r w:rsidR="001E6486" w:rsidRPr="00534368">
        <w:rPr>
          <w:rFonts w:asciiTheme="minorHAnsi" w:hAnsiTheme="minorHAnsi" w:cstheme="minorHAnsi"/>
        </w:rPr>
        <w:t>:</w:t>
      </w:r>
      <w:r w:rsidRPr="00534368">
        <w:rPr>
          <w:rFonts w:asciiTheme="minorHAnsi" w:hAnsiTheme="minorHAnsi" w:cstheme="minorHAnsi"/>
        </w:rPr>
        <w:t xml:space="preserve"> </w:t>
      </w:r>
      <w:r w:rsidR="001E6486" w:rsidRPr="00534368">
        <w:rPr>
          <w:rFonts w:asciiTheme="minorHAnsi" w:hAnsiTheme="minorHAnsi" w:cstheme="minorHAnsi"/>
        </w:rPr>
        <w:t>z dnia 14.03.2024 r. sygn.. PO.36.C.28.2024; z dnia 21.03.2024 r. sygn. PO.77.C.54.2024; z dnia 27.03.2024 r. sygn. PO.81.C.58.2023 z dnia 10.06.2024 r. sygn. PO.136.C.104.2024; z dnia 10.10.2024 r. sygn. PO.273.C.195.2024</w:t>
      </w:r>
      <w:r w:rsidR="009859F3" w:rsidRPr="00534368">
        <w:rPr>
          <w:rFonts w:asciiTheme="minorHAnsi" w:hAnsiTheme="minorHAnsi" w:cstheme="minorHAnsi"/>
        </w:rPr>
        <w:t xml:space="preserve">. </w:t>
      </w:r>
      <w:r w:rsidR="005D0EED" w:rsidRPr="00534368">
        <w:rPr>
          <w:rFonts w:asciiTheme="minorHAnsi" w:hAnsiTheme="minorHAnsi" w:cstheme="minorHAnsi"/>
        </w:rPr>
        <w:t>Strona nie poinformowała o uzyskanych korzyściach majątkowych lub stratach</w:t>
      </w:r>
      <w:r w:rsidR="009859F3" w:rsidRPr="00534368">
        <w:rPr>
          <w:rFonts w:asciiTheme="minorHAnsi" w:hAnsiTheme="minorHAnsi" w:cstheme="minorHAnsi"/>
        </w:rPr>
        <w:t xml:space="preserve"> </w:t>
      </w:r>
      <w:r w:rsidR="005D0EED" w:rsidRPr="00534368">
        <w:rPr>
          <w:rFonts w:asciiTheme="minorHAnsi" w:hAnsiTheme="minorHAnsi" w:cstheme="minorHAnsi"/>
        </w:rPr>
        <w:t xml:space="preserve">w związku z naruszeniem obowiązków, o których mowa powyżej. </w:t>
      </w:r>
    </w:p>
    <w:p w14:paraId="5118C4E0" w14:textId="77777777" w:rsidR="001A181B" w:rsidRPr="00534368" w:rsidRDefault="001A181B" w:rsidP="00534368">
      <w:pPr>
        <w:spacing w:line="360" w:lineRule="auto"/>
        <w:rPr>
          <w:rFonts w:asciiTheme="minorHAnsi" w:hAnsiTheme="minorHAnsi" w:cstheme="minorHAnsi"/>
        </w:rPr>
      </w:pPr>
      <w:r w:rsidRPr="00534368">
        <w:rPr>
          <w:rFonts w:asciiTheme="minorHAnsi" w:hAnsiTheme="minorHAnsi" w:cstheme="minorHAnsi"/>
        </w:rPr>
        <w:t>Wielkość obrotów i przychodu:</w:t>
      </w:r>
    </w:p>
    <w:p w14:paraId="7ABB13F6" w14:textId="4C20B9E5" w:rsidR="005D0EED" w:rsidRPr="00534368" w:rsidRDefault="0016661A" w:rsidP="00534368">
      <w:pPr>
        <w:spacing w:line="360" w:lineRule="auto"/>
        <w:rPr>
          <w:rFonts w:asciiTheme="minorHAnsi" w:hAnsiTheme="minorHAnsi" w:cstheme="minorHAnsi"/>
        </w:rPr>
      </w:pPr>
      <w:r w:rsidRPr="00534368">
        <w:rPr>
          <w:rFonts w:asciiTheme="minorHAnsi" w:hAnsiTheme="minorHAnsi" w:cstheme="minorHAnsi"/>
        </w:rPr>
        <w:t>Organ posiada informacje odnośnie wielkości przychodu</w:t>
      </w:r>
      <w:r w:rsidR="001E6486" w:rsidRPr="00534368">
        <w:rPr>
          <w:rFonts w:asciiTheme="minorHAnsi" w:hAnsiTheme="minorHAnsi" w:cstheme="minorHAnsi"/>
        </w:rPr>
        <w:t xml:space="preserve"> przedsi</w:t>
      </w:r>
      <w:r w:rsidR="00862F9D" w:rsidRPr="00534368">
        <w:rPr>
          <w:rFonts w:asciiTheme="minorHAnsi" w:hAnsiTheme="minorHAnsi" w:cstheme="minorHAnsi"/>
        </w:rPr>
        <w:t>ę</w:t>
      </w:r>
      <w:r w:rsidR="001E6486" w:rsidRPr="00534368">
        <w:rPr>
          <w:rFonts w:asciiTheme="minorHAnsi" w:hAnsiTheme="minorHAnsi" w:cstheme="minorHAnsi"/>
        </w:rPr>
        <w:t>biorcy</w:t>
      </w:r>
      <w:r w:rsidRPr="00534368">
        <w:rPr>
          <w:rFonts w:asciiTheme="minorHAnsi" w:hAnsiTheme="minorHAnsi" w:cstheme="minorHAnsi"/>
        </w:rPr>
        <w:t xml:space="preserve"> za 2023 r.</w:t>
      </w:r>
      <w:r w:rsidR="005D0EED" w:rsidRPr="00534368">
        <w:rPr>
          <w:rFonts w:asciiTheme="minorHAnsi" w:hAnsiTheme="minorHAnsi" w:cstheme="minorHAnsi"/>
        </w:rPr>
        <w:t xml:space="preserve"> </w:t>
      </w:r>
    </w:p>
    <w:p w14:paraId="299D3DCD" w14:textId="0047FFF4" w:rsidR="00751DDB" w:rsidRPr="00534368" w:rsidRDefault="00751DDB" w:rsidP="00534368">
      <w:pPr>
        <w:spacing w:line="360" w:lineRule="auto"/>
        <w:rPr>
          <w:rFonts w:asciiTheme="minorHAnsi" w:hAnsiTheme="minorHAnsi" w:cstheme="minorHAnsi"/>
          <w:color w:val="000000"/>
        </w:rPr>
      </w:pPr>
      <w:r w:rsidRPr="00534368">
        <w:rPr>
          <w:rFonts w:asciiTheme="minorHAnsi" w:hAnsiTheme="minorHAnsi" w:cstheme="minorHAnsi"/>
          <w:color w:val="000000"/>
        </w:rPr>
        <w:t>Sankcje nałożone na przedsiębiorcę za to samo naruszenie w innych państwach członkowskich UE:</w:t>
      </w:r>
    </w:p>
    <w:p w14:paraId="581D4F18" w14:textId="77777777" w:rsidR="00E20E00" w:rsidRPr="00534368" w:rsidRDefault="00E20E00" w:rsidP="00534368">
      <w:pPr>
        <w:spacing w:after="120" w:line="360" w:lineRule="auto"/>
        <w:rPr>
          <w:rFonts w:asciiTheme="minorHAnsi" w:hAnsiTheme="minorHAnsi" w:cstheme="minorHAnsi"/>
          <w:color w:val="000000"/>
        </w:rPr>
      </w:pPr>
      <w:r w:rsidRPr="00534368">
        <w:rPr>
          <w:rFonts w:asciiTheme="minorHAnsi" w:hAnsiTheme="minorHAnsi" w:cstheme="minorHAnsi"/>
          <w:color w:val="000000"/>
        </w:rPr>
        <w:t xml:space="preserve">Powyższa przesłanka nie ma zastosowania, ponieważ kontrola przeprowadzona przez Inspekcję Handlową </w:t>
      </w:r>
      <w:r w:rsidRPr="00534368">
        <w:rPr>
          <w:rFonts w:asciiTheme="minorHAnsi" w:hAnsiTheme="minorHAnsi" w:cstheme="minorHAnsi"/>
          <w:color w:val="000000"/>
        </w:rPr>
        <w:br/>
        <w:t xml:space="preserve">nie jest kontrolą przeprowadzoną w sprawach transgranicznych, tj. działalności gospodarczej </w:t>
      </w:r>
      <w:r w:rsidRPr="00534368">
        <w:rPr>
          <w:rFonts w:asciiTheme="minorHAnsi" w:hAnsiTheme="minorHAnsi" w:cstheme="minorHAnsi"/>
          <w:color w:val="000000"/>
        </w:rPr>
        <w:br/>
        <w:t xml:space="preserve">o transgranicznym charakterze prowadzonej przez przedsiębiorcę. </w:t>
      </w:r>
    </w:p>
    <w:p w14:paraId="6823C0BA" w14:textId="2A8FC114" w:rsidR="00AB0DDC" w:rsidRPr="00534368" w:rsidRDefault="00E20E00" w:rsidP="00534368">
      <w:pPr>
        <w:spacing w:before="120" w:after="120" w:line="360" w:lineRule="auto"/>
        <w:rPr>
          <w:rFonts w:asciiTheme="minorHAnsi" w:hAnsiTheme="minorHAnsi" w:cstheme="minorHAnsi"/>
          <w:color w:val="000000" w:themeColor="text1"/>
        </w:rPr>
      </w:pPr>
      <w:r w:rsidRPr="00534368">
        <w:rPr>
          <w:rFonts w:asciiTheme="minorHAnsi" w:hAnsiTheme="minorHAnsi" w:cstheme="minorHAnsi"/>
          <w:color w:val="000000" w:themeColor="text1"/>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534368">
        <w:rPr>
          <w:rFonts w:asciiTheme="minorHAnsi" w:hAnsiTheme="minorHAnsi" w:cstheme="minorHAnsi"/>
          <w:color w:val="000000" w:themeColor="text1"/>
        </w:rPr>
        <w:t>Knysiak-Sudyka</w:t>
      </w:r>
      <w:proofErr w:type="spellEnd"/>
      <w:r w:rsidRPr="00534368">
        <w:rPr>
          <w:rFonts w:asciiTheme="minorHAnsi" w:hAnsiTheme="minorHAnsi" w:cstheme="minorHAnsi"/>
          <w:color w:val="000000" w:themeColor="text1"/>
        </w:rPr>
        <w:t xml:space="preserve">, Warszawa 2019). </w:t>
      </w:r>
      <w:r w:rsidR="00B30916" w:rsidRPr="00534368">
        <w:rPr>
          <w:rFonts w:asciiTheme="minorHAnsi" w:hAnsiTheme="minorHAnsi" w:cstheme="minorHAnsi"/>
          <w:color w:val="000000" w:themeColor="text1"/>
        </w:rPr>
        <w:t>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w:t>
      </w:r>
      <w:r w:rsidR="00D55CD6" w:rsidRPr="00534368">
        <w:rPr>
          <w:rFonts w:asciiTheme="minorHAnsi" w:hAnsiTheme="minorHAnsi" w:cstheme="minorHAnsi"/>
          <w:color w:val="000000" w:themeColor="text1"/>
        </w:rPr>
        <w:t xml:space="preserve"> </w:t>
      </w:r>
      <w:r w:rsidR="00B30916" w:rsidRPr="00534368">
        <w:rPr>
          <w:rFonts w:asciiTheme="minorHAnsi" w:hAnsiTheme="minorHAnsi" w:cstheme="minorHAnsi"/>
          <w:color w:val="000000" w:themeColor="text1"/>
        </w:rPr>
        <w:t>kary pieniężnej na podstawie art. 189f § 2 Kpa, który stanowi, że w przypadkach innych niż wymienione</w:t>
      </w:r>
      <w:r w:rsidR="00D55CD6" w:rsidRPr="00534368">
        <w:rPr>
          <w:rFonts w:asciiTheme="minorHAnsi" w:hAnsiTheme="minorHAnsi" w:cstheme="minorHAnsi"/>
          <w:color w:val="000000" w:themeColor="text1"/>
        </w:rPr>
        <w:t xml:space="preserve"> </w:t>
      </w:r>
      <w:r w:rsidR="00B30916" w:rsidRPr="00534368">
        <w:rPr>
          <w:rFonts w:asciiTheme="minorHAnsi" w:hAnsiTheme="minorHAnsi" w:cstheme="minorHAnsi"/>
          <w:color w:val="000000" w:themeColor="text1"/>
        </w:rPr>
        <w:t xml:space="preserve">w § 1, jeżeli pozwoli to na spełnienie celów, dla których miałaby być </w:t>
      </w:r>
      <w:r w:rsidR="00B30916" w:rsidRPr="00534368">
        <w:rPr>
          <w:rFonts w:asciiTheme="minorHAnsi" w:hAnsiTheme="minorHAnsi" w:cstheme="minorHAnsi"/>
          <w:color w:val="000000" w:themeColor="text1"/>
        </w:rPr>
        <w:lastRenderedPageBreak/>
        <w:t>nałożona administracyjna kara pieniężna, organ administracji publicznej, w drodze postanowienia, może wyznaczyć stronie termin do przedstawienia dowodów potwierdzających: usunięcie naruszenia prawa lub powiadomienie właściwych podmiotów</w:t>
      </w:r>
      <w:r w:rsidR="00D42160" w:rsidRPr="00534368">
        <w:rPr>
          <w:rFonts w:asciiTheme="minorHAnsi" w:hAnsiTheme="minorHAnsi" w:cstheme="minorHAnsi"/>
          <w:color w:val="000000" w:themeColor="text1"/>
        </w:rPr>
        <w:br/>
      </w:r>
      <w:r w:rsidR="00B30916" w:rsidRPr="00534368">
        <w:rPr>
          <w:rFonts w:asciiTheme="minorHAnsi" w:hAnsiTheme="minorHAnsi" w:cstheme="minorHAnsi"/>
          <w:color w:val="000000" w:themeColor="text1"/>
        </w:rPr>
        <w:t xml:space="preserve">o stwierdzonym naruszeniu prawa, określając termin i sposób powiadomienia. </w:t>
      </w:r>
      <w:r w:rsidRPr="00534368">
        <w:rPr>
          <w:rFonts w:asciiTheme="minorHAnsi" w:hAnsiTheme="minorHAnsi" w:cstheme="minorHAnsi"/>
          <w:color w:val="000000" w:themeColor="text1"/>
        </w:rPr>
        <w:t>Zgodnie z art. 189f § 3 kpa, organ administracji publicznej</w:t>
      </w:r>
      <w:r w:rsidR="00D55CD6" w:rsidRPr="00534368">
        <w:rPr>
          <w:rFonts w:asciiTheme="minorHAnsi" w:hAnsiTheme="minorHAnsi" w:cstheme="minorHAnsi"/>
          <w:color w:val="000000" w:themeColor="text1"/>
        </w:rPr>
        <w:t xml:space="preserve"> </w:t>
      </w:r>
      <w:r w:rsidRPr="00534368">
        <w:rPr>
          <w:rFonts w:asciiTheme="minorHAnsi" w:hAnsiTheme="minorHAnsi" w:cstheme="minorHAnsi"/>
          <w:color w:val="000000" w:themeColor="text1"/>
        </w:rPr>
        <w:t>w przypadkach,</w:t>
      </w:r>
      <w:r w:rsidR="00936321" w:rsidRPr="00534368">
        <w:rPr>
          <w:rFonts w:asciiTheme="minorHAnsi" w:hAnsiTheme="minorHAnsi" w:cstheme="minorHAnsi"/>
          <w:color w:val="000000" w:themeColor="text1"/>
        </w:rPr>
        <w:t xml:space="preserve"> </w:t>
      </w:r>
      <w:r w:rsidRPr="00534368">
        <w:rPr>
          <w:rFonts w:asciiTheme="minorHAnsi" w:hAnsiTheme="minorHAnsi" w:cstheme="minorHAnsi"/>
          <w:color w:val="000000" w:themeColor="text1"/>
        </w:rPr>
        <w:t>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w:t>
      </w:r>
      <w:r w:rsidR="00D55CD6" w:rsidRPr="00534368">
        <w:rPr>
          <w:rFonts w:asciiTheme="minorHAnsi" w:hAnsiTheme="minorHAnsi" w:cstheme="minorHAnsi"/>
          <w:color w:val="000000" w:themeColor="text1"/>
        </w:rPr>
        <w:t xml:space="preserve"> </w:t>
      </w:r>
      <w:r w:rsidRPr="00534368">
        <w:rPr>
          <w:rFonts w:asciiTheme="minorHAnsi" w:hAnsiTheme="minorHAnsi" w:cstheme="minorHAnsi"/>
          <w:color w:val="000000" w:themeColor="text1"/>
        </w:rPr>
        <w:t>z prawem, naruszonego przez zachowanie stanowiące podstawę odpowiedzialności administracyjnej. Wskazać</w:t>
      </w:r>
      <w:r w:rsidR="00D55CD6" w:rsidRPr="00534368">
        <w:rPr>
          <w:rFonts w:asciiTheme="minorHAnsi" w:hAnsiTheme="minorHAnsi" w:cstheme="minorHAnsi"/>
          <w:color w:val="000000" w:themeColor="text1"/>
        </w:rPr>
        <w:t xml:space="preserve"> </w:t>
      </w:r>
      <w:r w:rsidRPr="00534368">
        <w:rPr>
          <w:rFonts w:asciiTheme="minorHAnsi" w:hAnsiTheme="minorHAnsi" w:cstheme="minorHAnsi"/>
          <w:color w:val="000000" w:themeColor="text1"/>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534368">
        <w:rPr>
          <w:rFonts w:asciiTheme="minorHAnsi" w:hAnsiTheme="minorHAnsi" w:cstheme="minorHAnsi"/>
          <w:color w:val="000000" w:themeColor="text1"/>
        </w:rPr>
        <w:t>Wa</w:t>
      </w:r>
      <w:proofErr w:type="spellEnd"/>
      <w:r w:rsidRPr="00534368">
        <w:rPr>
          <w:rFonts w:asciiTheme="minorHAnsi" w:hAnsiTheme="minorHAnsi" w:cstheme="minorHAnsi"/>
          <w:color w:val="000000" w:themeColor="text1"/>
        </w:rPr>
        <w:t xml:space="preserve"> 991/19).</w:t>
      </w:r>
      <w:r w:rsidR="00D55CD6" w:rsidRPr="00534368">
        <w:rPr>
          <w:rFonts w:asciiTheme="minorHAnsi" w:hAnsiTheme="minorHAnsi" w:cstheme="minorHAnsi"/>
          <w:color w:val="000000" w:themeColor="text1"/>
        </w:rPr>
        <w:t xml:space="preserve"> </w:t>
      </w:r>
      <w:r w:rsidR="00AB0DDC" w:rsidRPr="00534368">
        <w:rPr>
          <w:rFonts w:asciiTheme="minorHAnsi" w:hAnsiTheme="minorHAnsi" w:cstheme="minorHAnsi"/>
          <w:color w:val="000000" w:themeColor="text1"/>
        </w:rPr>
        <w:t>W przedmiotowej sprawie, przedsiębiorca zaprzestał naruszenia, jednakże nie usunął skutków naruszenia prawa, albowiem zaistniałe naruszenie prawa, stwierdzone w dniu kontroli, nieodwracalnie pozbawiło pewną grupę konsumentów prawa do uzyskania przysługujących</w:t>
      </w:r>
      <w:r w:rsidR="00D42160" w:rsidRPr="00534368">
        <w:rPr>
          <w:rFonts w:asciiTheme="minorHAnsi" w:hAnsiTheme="minorHAnsi" w:cstheme="minorHAnsi"/>
          <w:color w:val="000000" w:themeColor="text1"/>
        </w:rPr>
        <w:br/>
      </w:r>
      <w:r w:rsidR="00AB0DDC" w:rsidRPr="00534368">
        <w:rPr>
          <w:rFonts w:asciiTheme="minorHAnsi" w:hAnsiTheme="minorHAnsi" w:cstheme="minorHAnsi"/>
          <w:color w:val="000000" w:themeColor="text1"/>
        </w:rPr>
        <w:t xml:space="preserve">im istotnych informacji. </w:t>
      </w:r>
    </w:p>
    <w:p w14:paraId="461AB5C4" w14:textId="3EA57C8F" w:rsidR="00751DDB" w:rsidRPr="00534368" w:rsidRDefault="00D866D8" w:rsidP="00534368">
      <w:pPr>
        <w:spacing w:before="120" w:after="120" w:line="360" w:lineRule="auto"/>
        <w:rPr>
          <w:rFonts w:asciiTheme="minorHAnsi" w:hAnsiTheme="minorHAnsi" w:cstheme="minorHAnsi"/>
          <w:color w:val="000000" w:themeColor="text1"/>
        </w:rPr>
      </w:pPr>
      <w:r w:rsidRPr="00534368">
        <w:rPr>
          <w:rFonts w:asciiTheme="minorHAnsi" w:hAnsiTheme="minorHAnsi" w:cstheme="minorHAnsi"/>
          <w:color w:val="000000"/>
        </w:rPr>
        <w:t>Zgodnie z art. 6 ust. 2 ustawy z dnia 9 maja 2014 r. o informowaniu o cenach towarów i usług, kara</w:t>
      </w:r>
      <w:r w:rsidR="003750DE" w:rsidRPr="00534368">
        <w:rPr>
          <w:rFonts w:asciiTheme="minorHAnsi" w:hAnsiTheme="minorHAnsi" w:cstheme="minorHAnsi"/>
          <w:color w:val="000000"/>
        </w:rPr>
        <w:t xml:space="preserve"> </w:t>
      </w:r>
      <w:r w:rsidRPr="00534368">
        <w:rPr>
          <w:rFonts w:asciiTheme="minorHAnsi" w:hAnsiTheme="minorHAnsi" w:cstheme="minorHAnsi"/>
          <w:color w:val="000000"/>
        </w:rPr>
        <w:t>pieniężna może być wymierzona do wysokości 40 000 zł.</w:t>
      </w:r>
    </w:p>
    <w:p w14:paraId="09BBF447" w14:textId="5372F1DA" w:rsidR="00751DDB" w:rsidRPr="00534368" w:rsidRDefault="00D866D8" w:rsidP="00534368">
      <w:pPr>
        <w:spacing w:before="120" w:after="120" w:line="360" w:lineRule="auto"/>
        <w:rPr>
          <w:rFonts w:asciiTheme="minorHAnsi" w:hAnsiTheme="minorHAnsi" w:cstheme="minorHAnsi"/>
          <w:color w:val="000000"/>
        </w:rPr>
      </w:pPr>
      <w:r w:rsidRPr="00534368">
        <w:rPr>
          <w:rFonts w:asciiTheme="minorHAnsi" w:hAnsiTheme="minorHAnsi" w:cstheme="minorHAnsi"/>
          <w:color w:val="000000"/>
        </w:rPr>
        <w:t>Mając na uwadze ww. przesłanki, Mazowiecki Wojewódzki Inspektor Inspekcji Handlowej uznał,</w:t>
      </w:r>
      <w:r w:rsidR="00D42160" w:rsidRPr="00534368">
        <w:rPr>
          <w:rFonts w:asciiTheme="minorHAnsi" w:hAnsiTheme="minorHAnsi" w:cstheme="minorHAnsi"/>
          <w:color w:val="000000"/>
        </w:rPr>
        <w:br/>
      </w:r>
      <w:r w:rsidRPr="00534368">
        <w:rPr>
          <w:rFonts w:asciiTheme="minorHAnsi" w:hAnsiTheme="minorHAnsi" w:cstheme="minorHAnsi"/>
          <w:color w:val="000000"/>
        </w:rPr>
        <w:t>iż przedsiębiorcy</w:t>
      </w:r>
      <w:r w:rsidR="00560E59" w:rsidRPr="00534368">
        <w:rPr>
          <w:rFonts w:asciiTheme="minorHAnsi" w:hAnsiTheme="minorHAnsi" w:cstheme="minorHAnsi"/>
          <w:color w:val="000000"/>
        </w:rPr>
        <w:t>:</w:t>
      </w:r>
      <w:r w:rsidRPr="00534368">
        <w:rPr>
          <w:rFonts w:asciiTheme="minorHAnsi" w:hAnsiTheme="minorHAnsi" w:cstheme="minorHAnsi"/>
          <w:color w:val="000000"/>
        </w:rPr>
        <w:t xml:space="preserve"> JERONIMO MARTINS POLSKA SPÓŁKA AKCYJNA z siedzibą w Kostrzynie,</w:t>
      </w:r>
      <w:r w:rsidR="00D42160" w:rsidRPr="00534368">
        <w:rPr>
          <w:rFonts w:asciiTheme="minorHAnsi" w:hAnsiTheme="minorHAnsi" w:cstheme="minorHAnsi"/>
          <w:color w:val="000000"/>
        </w:rPr>
        <w:br/>
      </w:r>
      <w:r w:rsidRPr="00534368">
        <w:rPr>
          <w:rFonts w:asciiTheme="minorHAnsi" w:hAnsiTheme="minorHAnsi" w:cstheme="minorHAnsi"/>
          <w:color w:val="000000"/>
        </w:rPr>
        <w:t xml:space="preserve">za naruszenie obowiązku wynikającego z art. 4 ust. 1 ustawy o informowaniu o cenach towarów i usług, należy wymierzyć karę pieniężną przewidzianą w art. 6 ust. 2 ww. ustawy w wysokości </w:t>
      </w:r>
      <w:r w:rsidR="009D225F" w:rsidRPr="00534368">
        <w:rPr>
          <w:rFonts w:asciiTheme="minorHAnsi" w:hAnsiTheme="minorHAnsi" w:cstheme="minorHAnsi"/>
          <w:color w:val="000000"/>
        </w:rPr>
        <w:t>1</w:t>
      </w:r>
      <w:r w:rsidR="00AB0DDC" w:rsidRPr="00534368">
        <w:rPr>
          <w:rFonts w:asciiTheme="minorHAnsi" w:hAnsiTheme="minorHAnsi" w:cstheme="minorHAnsi"/>
          <w:color w:val="000000"/>
        </w:rPr>
        <w:t>8</w:t>
      </w:r>
      <w:r w:rsidRPr="00534368">
        <w:rPr>
          <w:rFonts w:asciiTheme="minorHAnsi" w:hAnsiTheme="minorHAnsi" w:cstheme="minorHAnsi"/>
          <w:color w:val="000000"/>
        </w:rPr>
        <w:t xml:space="preserve"> 000 zł.</w:t>
      </w:r>
    </w:p>
    <w:p w14:paraId="0A96F3A1" w14:textId="77777777" w:rsidR="00751DDB" w:rsidRPr="00534368" w:rsidRDefault="00751DDB" w:rsidP="00534368">
      <w:pPr>
        <w:spacing w:before="120" w:after="120" w:line="360" w:lineRule="auto"/>
        <w:rPr>
          <w:rFonts w:asciiTheme="minorHAnsi" w:hAnsiTheme="minorHAnsi" w:cstheme="minorHAnsi"/>
          <w:color w:val="000000"/>
        </w:rPr>
      </w:pPr>
      <w:r w:rsidRPr="00534368">
        <w:rPr>
          <w:rFonts w:asciiTheme="minorHAnsi" w:hAnsiTheme="minorHAnsi" w:cstheme="minorHAnsi"/>
          <w:color w:val="000000"/>
        </w:rPr>
        <w:t>W związku z powyższym Mazowiecki Wojewódzki Inspektor Inspekcji Handlowej orzekł jak w sentencji.</w:t>
      </w:r>
    </w:p>
    <w:p w14:paraId="5C0D24EE" w14:textId="34D16134" w:rsidR="00751DDB" w:rsidRPr="00534368" w:rsidRDefault="00751DDB" w:rsidP="00534368">
      <w:pPr>
        <w:spacing w:before="120" w:after="120" w:line="360" w:lineRule="auto"/>
        <w:rPr>
          <w:rFonts w:asciiTheme="minorHAnsi" w:hAnsiTheme="minorHAnsi" w:cstheme="minorHAnsi"/>
          <w:color w:val="000000"/>
        </w:rPr>
      </w:pPr>
      <w:r w:rsidRPr="00534368">
        <w:rPr>
          <w:rFonts w:asciiTheme="minorHAnsi" w:hAnsiTheme="minorHAnsi" w:cstheme="minorHAnsi"/>
          <w:color w:val="000000"/>
        </w:rPr>
        <w:t xml:space="preserve">Na podstawie art. 7 ust. 1 i ust. 3 ustawy z dnia 9 maja 2014 r. o informowaniu o cenach towarów i usług, karę pieniężną w kwocie </w:t>
      </w:r>
      <w:r w:rsidR="009D225F" w:rsidRPr="00534368">
        <w:rPr>
          <w:rFonts w:asciiTheme="minorHAnsi" w:hAnsiTheme="minorHAnsi" w:cstheme="minorHAnsi"/>
          <w:color w:val="000000"/>
        </w:rPr>
        <w:t>1</w:t>
      </w:r>
      <w:r w:rsidR="00AB0DDC" w:rsidRPr="00534368">
        <w:rPr>
          <w:rFonts w:asciiTheme="minorHAnsi" w:hAnsiTheme="minorHAnsi" w:cstheme="minorHAnsi"/>
          <w:color w:val="000000"/>
        </w:rPr>
        <w:t>8</w:t>
      </w:r>
      <w:r w:rsidRPr="00534368">
        <w:rPr>
          <w:rFonts w:asciiTheme="minorHAnsi" w:hAnsiTheme="minorHAnsi" w:cstheme="minorHAnsi"/>
          <w:color w:val="000000"/>
        </w:rPr>
        <w:t xml:space="preserve"> 00</w:t>
      </w:r>
      <w:r w:rsidR="00D866D8" w:rsidRPr="00534368">
        <w:rPr>
          <w:rFonts w:asciiTheme="minorHAnsi" w:hAnsiTheme="minorHAnsi" w:cstheme="minorHAnsi"/>
          <w:color w:val="000000"/>
        </w:rPr>
        <w:t>0</w:t>
      </w:r>
      <w:r w:rsidRPr="00534368">
        <w:rPr>
          <w:rFonts w:asciiTheme="minorHAnsi" w:hAnsiTheme="minorHAnsi" w:cstheme="minorHAnsi"/>
          <w:color w:val="000000"/>
        </w:rPr>
        <w:t xml:space="preserve">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1D4705B1" w14:textId="079DB8C1" w:rsidR="001E6486" w:rsidRPr="00534368" w:rsidRDefault="00751DDB" w:rsidP="00534368">
      <w:pPr>
        <w:spacing w:before="120" w:after="120" w:line="360" w:lineRule="auto"/>
        <w:rPr>
          <w:rFonts w:asciiTheme="minorHAnsi" w:hAnsiTheme="minorHAnsi" w:cstheme="minorHAnsi"/>
          <w:color w:val="000000"/>
        </w:rPr>
      </w:pPr>
      <w:r w:rsidRPr="00534368">
        <w:rPr>
          <w:rFonts w:asciiTheme="minorHAnsi" w:hAnsiTheme="minorHAnsi" w:cstheme="minorHAnsi"/>
          <w:color w:val="000000"/>
        </w:rPr>
        <w:t>W myśl art. 8 ust. 1 ww. ustawy, do kar pieniężnych, w zakresie nieuregulowanym w ustawie, stosuje</w:t>
      </w:r>
      <w:r w:rsidR="00D15033" w:rsidRPr="00534368">
        <w:rPr>
          <w:rFonts w:asciiTheme="minorHAnsi" w:hAnsiTheme="minorHAnsi" w:cstheme="minorHAnsi"/>
          <w:color w:val="000000"/>
        </w:rPr>
        <w:br/>
      </w:r>
      <w:r w:rsidRPr="00534368">
        <w:rPr>
          <w:rFonts w:asciiTheme="minorHAnsi" w:hAnsiTheme="minorHAnsi" w:cstheme="minorHAnsi"/>
          <w:color w:val="000000"/>
        </w:rPr>
        <w:lastRenderedPageBreak/>
        <w:t>się odpowiednio przepisy działu III ustawy z dnia 29 sierpnia 1997 r. Ordynacja podatkowa (</w:t>
      </w:r>
      <w:r w:rsidR="00D80EB0" w:rsidRPr="00534368">
        <w:rPr>
          <w:rFonts w:asciiTheme="minorHAnsi" w:hAnsiTheme="minorHAnsi" w:cstheme="minorHAnsi"/>
          <w:color w:val="000000"/>
        </w:rPr>
        <w:t>Dz.</w:t>
      </w:r>
      <w:r w:rsidR="00D15033" w:rsidRPr="00534368">
        <w:rPr>
          <w:rFonts w:asciiTheme="minorHAnsi" w:hAnsiTheme="minorHAnsi" w:cstheme="minorHAnsi"/>
          <w:color w:val="000000"/>
        </w:rPr>
        <w:t xml:space="preserve"> </w:t>
      </w:r>
      <w:r w:rsidR="00D80EB0" w:rsidRPr="00534368">
        <w:rPr>
          <w:rFonts w:asciiTheme="minorHAnsi" w:hAnsiTheme="minorHAnsi" w:cstheme="minorHAnsi"/>
          <w:color w:val="000000"/>
        </w:rPr>
        <w:t xml:space="preserve">U. z 2025 r. poz. 111). </w:t>
      </w:r>
    </w:p>
    <w:p w14:paraId="04E51745" w14:textId="42219467" w:rsidR="00751DDB" w:rsidRPr="00534368" w:rsidRDefault="00751DDB" w:rsidP="00534368">
      <w:pPr>
        <w:spacing w:before="120" w:after="120" w:line="360" w:lineRule="auto"/>
        <w:rPr>
          <w:rFonts w:asciiTheme="minorHAnsi" w:hAnsiTheme="minorHAnsi" w:cstheme="minorHAnsi"/>
          <w:color w:val="000000"/>
        </w:rPr>
      </w:pPr>
      <w:r w:rsidRPr="00534368">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63BA658A" w14:textId="77777777" w:rsidR="00751DDB" w:rsidRPr="00534368" w:rsidRDefault="00751DDB" w:rsidP="00534368">
      <w:pPr>
        <w:spacing w:before="120" w:line="360" w:lineRule="auto"/>
        <w:rPr>
          <w:rFonts w:asciiTheme="minorHAnsi" w:hAnsiTheme="minorHAnsi" w:cstheme="minorHAnsi"/>
        </w:rPr>
      </w:pPr>
      <w:r w:rsidRPr="00534368">
        <w:rPr>
          <w:rFonts w:asciiTheme="minorHAnsi" w:hAnsiTheme="minorHAnsi" w:cstheme="minorHAnsi"/>
        </w:rPr>
        <w:t>Pouczenie:</w:t>
      </w:r>
    </w:p>
    <w:p w14:paraId="00D6572C" w14:textId="75130705" w:rsidR="00751DDB" w:rsidRPr="00534368" w:rsidRDefault="00751DDB" w:rsidP="00534368">
      <w:pPr>
        <w:spacing w:line="360" w:lineRule="auto"/>
        <w:rPr>
          <w:rFonts w:asciiTheme="minorHAnsi" w:hAnsiTheme="minorHAnsi" w:cstheme="minorHAnsi"/>
        </w:rPr>
      </w:pPr>
      <w:r w:rsidRPr="00534368">
        <w:rPr>
          <w:rFonts w:asciiTheme="minorHAnsi" w:hAnsiTheme="minorHAnsi" w:cstheme="minorHAnsi"/>
        </w:rPr>
        <w:t xml:space="preserve">Zgodnie z art. 5 ust. 2 ustawy z dnia 15 grudnia 2000 r. o Inspekcji Handlowej </w:t>
      </w:r>
      <w:r w:rsidR="005526C0" w:rsidRPr="00534368">
        <w:rPr>
          <w:rFonts w:asciiTheme="minorHAnsi" w:hAnsiTheme="minorHAnsi" w:cstheme="minorHAnsi"/>
        </w:rPr>
        <w:t>(Dz.</w:t>
      </w:r>
      <w:r w:rsidR="00D15033" w:rsidRPr="00534368">
        <w:rPr>
          <w:rFonts w:asciiTheme="minorHAnsi" w:hAnsiTheme="minorHAnsi" w:cstheme="minorHAnsi"/>
        </w:rPr>
        <w:t xml:space="preserve"> </w:t>
      </w:r>
      <w:r w:rsidR="005526C0" w:rsidRPr="00534368">
        <w:rPr>
          <w:rFonts w:asciiTheme="minorHAnsi" w:hAnsiTheme="minorHAnsi" w:cstheme="minorHAnsi"/>
        </w:rPr>
        <w:t>U. z 2025 r. poz. 229)</w:t>
      </w:r>
      <w:r w:rsidR="00155BC2" w:rsidRPr="00534368">
        <w:rPr>
          <w:rFonts w:asciiTheme="minorHAnsi" w:hAnsiTheme="minorHAnsi" w:cstheme="minorHAnsi"/>
        </w:rPr>
        <w:t>,</w:t>
      </w:r>
      <w:r w:rsidR="00155BC2" w:rsidRPr="00534368">
        <w:rPr>
          <w:rFonts w:asciiTheme="minorHAnsi" w:hAnsiTheme="minorHAnsi" w:cstheme="minorHAnsi"/>
        </w:rPr>
        <w:br/>
      </w:r>
      <w:r w:rsidRPr="00534368">
        <w:rPr>
          <w:rFonts w:asciiTheme="minorHAnsi" w:hAnsiTheme="minorHAnsi" w:cstheme="minorHAnsi"/>
        </w:rPr>
        <w:t xml:space="preserve">art. 127 § 1 i § 2 kpa oraz art. 129 § 1 i § 2 kpa, od niniejszej decyzji stronom postępowania służy prawo odwołania się do Prezesa Urzędu Ochrony Konkurencji i Konsumentów. </w:t>
      </w:r>
    </w:p>
    <w:p w14:paraId="48DA4BF6" w14:textId="5A662D6D" w:rsidR="00D866D8" w:rsidRPr="00534368" w:rsidRDefault="00751DDB" w:rsidP="00534368">
      <w:pPr>
        <w:spacing w:after="360" w:line="360" w:lineRule="auto"/>
        <w:rPr>
          <w:rFonts w:asciiTheme="minorHAnsi" w:hAnsiTheme="minorHAnsi" w:cstheme="minorHAnsi"/>
        </w:rPr>
      </w:pPr>
      <w:r w:rsidRPr="00534368">
        <w:rPr>
          <w:rFonts w:asciiTheme="minorHAnsi" w:hAnsiTheme="minorHAnsi" w:cstheme="minorHAnsi"/>
        </w:rPr>
        <w:t>Odwołanie wnosi się w terminie 14 dni od dnia doręczenia decyzji, za pośrednictwem Mazowieckiego Wojewódzkiego Inspektora Inspekcji Handlowej, ul. Sienkiewicza 3, 00-015 Warszawa.</w:t>
      </w:r>
    </w:p>
    <w:p w14:paraId="10166C65" w14:textId="77777777" w:rsidR="0011111F" w:rsidRPr="00534368" w:rsidRDefault="0011111F" w:rsidP="00534368">
      <w:pPr>
        <w:autoSpaceDE w:val="0"/>
        <w:autoSpaceDN w:val="0"/>
        <w:adjustRightInd w:val="0"/>
        <w:spacing w:before="120" w:line="360" w:lineRule="auto"/>
        <w:ind w:left="2268"/>
        <w:rPr>
          <w:rFonts w:asciiTheme="minorHAnsi" w:hAnsiTheme="minorHAnsi" w:cstheme="minorHAnsi"/>
        </w:rPr>
      </w:pPr>
      <w:r w:rsidRPr="00534368">
        <w:rPr>
          <w:rFonts w:asciiTheme="minorHAnsi" w:hAnsiTheme="minorHAnsi" w:cstheme="minorHAnsi"/>
        </w:rPr>
        <w:t>Z up. Mazowieckiego Wojewódzkiego Inspektora Inspekcji Handlowej</w:t>
      </w:r>
    </w:p>
    <w:p w14:paraId="47491145" w14:textId="77777777" w:rsidR="0011111F" w:rsidRPr="00534368" w:rsidRDefault="0011111F" w:rsidP="00534368">
      <w:pPr>
        <w:autoSpaceDE w:val="0"/>
        <w:autoSpaceDN w:val="0"/>
        <w:adjustRightInd w:val="0"/>
        <w:spacing w:line="360" w:lineRule="auto"/>
        <w:ind w:left="2268"/>
        <w:rPr>
          <w:rFonts w:asciiTheme="minorHAnsi" w:hAnsiTheme="minorHAnsi" w:cstheme="minorHAnsi"/>
        </w:rPr>
      </w:pPr>
      <w:r w:rsidRPr="00534368">
        <w:rPr>
          <w:rFonts w:asciiTheme="minorHAnsi" w:hAnsiTheme="minorHAnsi" w:cstheme="minorHAnsi"/>
        </w:rPr>
        <w:t>Agnieszka Cieślik</w:t>
      </w:r>
    </w:p>
    <w:p w14:paraId="59284ED8" w14:textId="77777777" w:rsidR="0011111F" w:rsidRPr="00534368" w:rsidRDefault="0011111F" w:rsidP="00534368">
      <w:pPr>
        <w:spacing w:line="360" w:lineRule="auto"/>
        <w:ind w:left="2410" w:firstLine="708"/>
        <w:rPr>
          <w:rFonts w:asciiTheme="minorHAnsi" w:hAnsiTheme="minorHAnsi" w:cstheme="minorHAnsi"/>
        </w:rPr>
      </w:pPr>
      <w:r w:rsidRPr="00534368">
        <w:rPr>
          <w:rFonts w:asciiTheme="minorHAnsi" w:hAnsiTheme="minorHAnsi" w:cstheme="minorHAnsi"/>
        </w:rPr>
        <w:t xml:space="preserve">Z-ca Mazowieckiego Wojewódzkiego Inspektora Inspekcji Handlowej </w:t>
      </w:r>
    </w:p>
    <w:p w14:paraId="7A6598F2" w14:textId="77777777" w:rsidR="0011111F" w:rsidRPr="00534368" w:rsidRDefault="0011111F" w:rsidP="00534368">
      <w:pPr>
        <w:spacing w:after="480" w:line="360" w:lineRule="auto"/>
        <w:ind w:left="3538" w:firstLine="709"/>
        <w:rPr>
          <w:rFonts w:asciiTheme="minorHAnsi" w:hAnsiTheme="minorHAnsi" w:cstheme="minorHAnsi"/>
        </w:rPr>
      </w:pPr>
      <w:r w:rsidRPr="00534368">
        <w:rPr>
          <w:rFonts w:asciiTheme="minorHAnsi" w:hAnsiTheme="minorHAnsi" w:cstheme="minorHAnsi"/>
        </w:rPr>
        <w:t>/podpisano elektronicznie/</w:t>
      </w:r>
    </w:p>
    <w:p w14:paraId="0EAC55D6" w14:textId="63328F31" w:rsidR="00751DDB" w:rsidRPr="00534368" w:rsidRDefault="0084681F" w:rsidP="00534368">
      <w:pPr>
        <w:spacing w:line="360" w:lineRule="auto"/>
        <w:rPr>
          <w:rFonts w:asciiTheme="minorHAnsi" w:hAnsiTheme="minorHAnsi" w:cstheme="minorHAnsi"/>
        </w:rPr>
      </w:pPr>
      <w:r w:rsidRPr="00534368">
        <w:rPr>
          <w:rFonts w:asciiTheme="minorHAnsi" w:hAnsiTheme="minorHAnsi" w:cstheme="minorHAnsi"/>
        </w:rPr>
        <w:t xml:space="preserve">  </w:t>
      </w:r>
      <w:r w:rsidR="00751DDB" w:rsidRPr="00534368">
        <w:rPr>
          <w:rFonts w:asciiTheme="minorHAnsi" w:hAnsiTheme="minorHAnsi" w:cstheme="minorHAnsi"/>
        </w:rPr>
        <w:t>Otrzymują:</w:t>
      </w:r>
    </w:p>
    <w:p w14:paraId="427E9432" w14:textId="185F8D0F" w:rsidR="00D866D8" w:rsidRPr="00534368" w:rsidRDefault="00BE0757" w:rsidP="00534368">
      <w:pPr>
        <w:numPr>
          <w:ilvl w:val="0"/>
          <w:numId w:val="1"/>
        </w:numPr>
        <w:tabs>
          <w:tab w:val="num" w:pos="567"/>
        </w:tabs>
        <w:rPr>
          <w:rFonts w:asciiTheme="minorHAnsi" w:hAnsiTheme="minorHAnsi" w:cstheme="minorHAnsi"/>
        </w:rPr>
      </w:pPr>
      <w:r w:rsidRPr="00534368">
        <w:rPr>
          <w:rFonts w:asciiTheme="minorHAnsi" w:hAnsiTheme="minorHAnsi" w:cstheme="minorHAnsi"/>
        </w:rPr>
        <w:t>JERONIMO MARTINS POLSKA SPÓŁKA AKCYJNA, ul. Żniwna, 62-025 Kostrzyn</w:t>
      </w:r>
      <w:r w:rsidR="00E55002" w:rsidRPr="00534368">
        <w:rPr>
          <w:rFonts w:asciiTheme="minorHAnsi" w:hAnsiTheme="minorHAnsi" w:cstheme="minorHAnsi"/>
        </w:rPr>
        <w:t>;</w:t>
      </w:r>
    </w:p>
    <w:p w14:paraId="3AB9F5FF" w14:textId="525BBE1D" w:rsidR="00763629" w:rsidRPr="00534368" w:rsidRDefault="00D866D8" w:rsidP="00534368">
      <w:pPr>
        <w:numPr>
          <w:ilvl w:val="0"/>
          <w:numId w:val="1"/>
        </w:numPr>
        <w:tabs>
          <w:tab w:val="num" w:pos="567"/>
        </w:tabs>
        <w:rPr>
          <w:rFonts w:asciiTheme="minorHAnsi" w:hAnsiTheme="minorHAnsi" w:cstheme="minorHAnsi"/>
        </w:rPr>
      </w:pPr>
      <w:r w:rsidRPr="00534368">
        <w:rPr>
          <w:rFonts w:asciiTheme="minorHAnsi" w:hAnsiTheme="minorHAnsi" w:cstheme="minorHAnsi"/>
        </w:rPr>
        <w:t>aa.</w:t>
      </w:r>
    </w:p>
    <w:sectPr w:rsidR="00763629" w:rsidRPr="00534368" w:rsidSect="00EF5570">
      <w:footerReference w:type="even" r:id="rId9"/>
      <w:footerReference w:type="default" r:id="rId10"/>
      <w:headerReference w:type="first" r:id="rId11"/>
      <w:footerReference w:type="first" r:id="rId12"/>
      <w:pgSz w:w="11907" w:h="16840" w:code="9"/>
      <w:pgMar w:top="567" w:right="1134" w:bottom="851"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69AA" w14:textId="77777777" w:rsidR="00485BA3" w:rsidRDefault="00485BA3">
      <w:r>
        <w:separator/>
      </w:r>
    </w:p>
  </w:endnote>
  <w:endnote w:type="continuationSeparator" w:id="0">
    <w:p w14:paraId="4F6E9045" w14:textId="77777777" w:rsidR="00485BA3" w:rsidRDefault="0048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B97A" w14:textId="77777777" w:rsidR="009D1044" w:rsidRDefault="00534368"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1A07AAC" w14:textId="77777777" w:rsidR="009D1044" w:rsidRDefault="009D104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513D" w14:textId="77777777" w:rsidR="009D1044" w:rsidRPr="001B16BA" w:rsidRDefault="00534368"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307E7783" w14:textId="77777777" w:rsidR="009D1044" w:rsidRDefault="009D104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3794" w14:textId="77777777" w:rsidR="009D1044" w:rsidRDefault="009D1044"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5478C432" w14:textId="77777777" w:rsidTr="002451EF">
      <w:tc>
        <w:tcPr>
          <w:tcW w:w="3614" w:type="dxa"/>
        </w:tcPr>
        <w:p w14:paraId="593E018E" w14:textId="77777777" w:rsidR="009D1044" w:rsidRPr="00884B21" w:rsidRDefault="00534368"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3ACE87CB" w14:textId="77777777" w:rsidR="009D1044" w:rsidRPr="00F36572" w:rsidRDefault="00534368"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203C3D1B" w14:textId="77777777" w:rsidR="009D1044" w:rsidRPr="00884B21" w:rsidRDefault="00534368" w:rsidP="002451EF">
          <w:pPr>
            <w:pStyle w:val="Stopka"/>
            <w:jc w:val="center"/>
            <w:rPr>
              <w:sz w:val="16"/>
              <w:szCs w:val="16"/>
            </w:rPr>
          </w:pPr>
          <w:r>
            <w:rPr>
              <w:noProof/>
              <w:sz w:val="16"/>
              <w:szCs w:val="16"/>
            </w:rPr>
            <w:drawing>
              <wp:inline distT="0" distB="0" distL="0" distR="0" wp14:anchorId="07C49F54" wp14:editId="1D211250">
                <wp:extent cx="1028700" cy="390525"/>
                <wp:effectExtent l="0" t="0" r="0" b="0"/>
                <wp:docPr id="1722435503" name="Obraz 17224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4200FDCA" w14:textId="77777777" w:rsidR="009D1044" w:rsidRDefault="00534368"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B150513" w14:textId="77777777" w:rsidR="009D1044" w:rsidRPr="00884B21" w:rsidRDefault="00534368" w:rsidP="00343DF3">
          <w:pPr>
            <w:pStyle w:val="Stopka"/>
            <w:tabs>
              <w:tab w:val="right" w:pos="2765"/>
            </w:tabs>
            <w:rPr>
              <w:b/>
              <w:sz w:val="16"/>
              <w:szCs w:val="16"/>
              <w:lang w:val="en-US"/>
            </w:rPr>
          </w:pPr>
          <w:r>
            <w:rPr>
              <w:b/>
              <w:sz w:val="16"/>
              <w:szCs w:val="16"/>
              <w:lang w:val="en-US"/>
            </w:rPr>
            <w:tab/>
            <w:t>22-826-42-09</w:t>
          </w:r>
        </w:p>
        <w:p w14:paraId="307089D0" w14:textId="77777777" w:rsidR="009D1044" w:rsidRPr="00884B21" w:rsidRDefault="00534368"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6863B738" w14:textId="77777777" w:rsidR="009D1044" w:rsidRPr="00884B21" w:rsidRDefault="00534368"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380B9EBC" w14:textId="77777777" w:rsidR="009D1044" w:rsidRPr="00F95225" w:rsidRDefault="009D1044"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DF7F" w14:textId="77777777" w:rsidR="00485BA3" w:rsidRDefault="00485BA3">
      <w:r>
        <w:separator/>
      </w:r>
    </w:p>
  </w:footnote>
  <w:footnote w:type="continuationSeparator" w:id="0">
    <w:p w14:paraId="03276C38" w14:textId="77777777" w:rsidR="00485BA3" w:rsidRDefault="00485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635C" w14:textId="77777777" w:rsidR="009D1044" w:rsidRPr="00DB3CCF" w:rsidRDefault="009D1044">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777D42E6" w14:textId="77777777" w:rsidTr="005C2ABA">
      <w:tc>
        <w:tcPr>
          <w:tcW w:w="6166" w:type="dxa"/>
        </w:tcPr>
        <w:p w14:paraId="40927865" w14:textId="77777777" w:rsidR="009D1044" w:rsidRPr="00884B21" w:rsidRDefault="00534368"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4E218878" w14:textId="77777777" w:rsidR="009D1044" w:rsidRPr="00F04139" w:rsidRDefault="009D1044" w:rsidP="002D4F0F">
          <w:pPr>
            <w:pStyle w:val="Nagwek"/>
            <w:ind w:right="-70"/>
            <w:rPr>
              <w:rFonts w:ascii="Bookman Old Style" w:hAnsi="Bookman Old Style"/>
              <w:sz w:val="26"/>
              <w:szCs w:val="26"/>
            </w:rPr>
          </w:pPr>
        </w:p>
      </w:tc>
    </w:tr>
    <w:tr w:rsidR="001C41B6" w:rsidRPr="00F04139" w14:paraId="4AE0E571" w14:textId="77777777" w:rsidTr="005C2ABA">
      <w:tc>
        <w:tcPr>
          <w:tcW w:w="6166" w:type="dxa"/>
        </w:tcPr>
        <w:p w14:paraId="1B7C738F" w14:textId="77777777" w:rsidR="009D1044" w:rsidRPr="00884B21" w:rsidRDefault="00534368"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069EE1F" w14:textId="77777777" w:rsidR="009D1044" w:rsidRPr="00F04139" w:rsidRDefault="009D1044">
          <w:pPr>
            <w:pStyle w:val="Nagwek"/>
            <w:rPr>
              <w:rFonts w:ascii="Bookman Old Style" w:hAnsi="Bookman Old Style"/>
              <w:sz w:val="26"/>
              <w:szCs w:val="26"/>
            </w:rPr>
          </w:pPr>
        </w:p>
      </w:tc>
    </w:tr>
    <w:tr w:rsidR="001C41B6" w:rsidRPr="00F04139" w14:paraId="172EDABC" w14:textId="77777777" w:rsidTr="005C2ABA">
      <w:tc>
        <w:tcPr>
          <w:tcW w:w="6166" w:type="dxa"/>
          <w:tcBorders>
            <w:bottom w:val="single" w:sz="4" w:space="0" w:color="auto"/>
          </w:tcBorders>
        </w:tcPr>
        <w:p w14:paraId="30CEF326" w14:textId="77777777" w:rsidR="009D1044" w:rsidRPr="00DD6039" w:rsidRDefault="009D1044" w:rsidP="002D4F0F">
          <w:pPr>
            <w:jc w:val="center"/>
            <w:rPr>
              <w:rFonts w:ascii="Bookman Old Style" w:hAnsi="Bookman Old Style"/>
              <w:b/>
            </w:rPr>
          </w:pPr>
        </w:p>
      </w:tc>
      <w:tc>
        <w:tcPr>
          <w:tcW w:w="3613" w:type="dxa"/>
          <w:tcBorders>
            <w:bottom w:val="single" w:sz="4" w:space="0" w:color="auto"/>
          </w:tcBorders>
        </w:tcPr>
        <w:p w14:paraId="0E52BD25" w14:textId="77777777" w:rsidR="009D1044" w:rsidRPr="002D4F0F" w:rsidRDefault="009D1044" w:rsidP="002D4F0F">
          <w:pPr>
            <w:pStyle w:val="Nagwek"/>
            <w:jc w:val="right"/>
            <w:rPr>
              <w:rFonts w:ascii="Bookman Old Style" w:hAnsi="Bookman Old Style"/>
            </w:rPr>
          </w:pPr>
        </w:p>
      </w:tc>
    </w:tr>
  </w:tbl>
  <w:p w14:paraId="7B8A0ACD" w14:textId="77777777" w:rsidR="009D1044" w:rsidRPr="00F95225" w:rsidRDefault="009D1044"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73E9"/>
    <w:multiLevelType w:val="hybridMultilevel"/>
    <w:tmpl w:val="EC8A1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367FE0"/>
    <w:multiLevelType w:val="hybridMultilevel"/>
    <w:tmpl w:val="023CFA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C83D93"/>
    <w:multiLevelType w:val="hybridMultilevel"/>
    <w:tmpl w:val="F0626FA8"/>
    <w:lvl w:ilvl="0" w:tplc="F7C24F4E">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AA71D91"/>
    <w:multiLevelType w:val="hybridMultilevel"/>
    <w:tmpl w:val="72EEB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8B75B3"/>
    <w:multiLevelType w:val="hybridMultilevel"/>
    <w:tmpl w:val="29F629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316C39"/>
    <w:multiLevelType w:val="hybridMultilevel"/>
    <w:tmpl w:val="F32C6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E31427"/>
    <w:multiLevelType w:val="hybridMultilevel"/>
    <w:tmpl w:val="AF64264A"/>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3A7D1203"/>
    <w:multiLevelType w:val="hybridMultilevel"/>
    <w:tmpl w:val="C3D0A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E87AF5"/>
    <w:multiLevelType w:val="hybridMultilevel"/>
    <w:tmpl w:val="301ACD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690F5E"/>
    <w:multiLevelType w:val="hybridMultilevel"/>
    <w:tmpl w:val="6B8EA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075AF1"/>
    <w:multiLevelType w:val="hybridMultilevel"/>
    <w:tmpl w:val="06567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BA09AA"/>
    <w:multiLevelType w:val="hybridMultilevel"/>
    <w:tmpl w:val="B9B02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8E4569"/>
    <w:multiLevelType w:val="hybridMultilevel"/>
    <w:tmpl w:val="43021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864A00"/>
    <w:multiLevelType w:val="hybridMultilevel"/>
    <w:tmpl w:val="B4523EDA"/>
    <w:lvl w:ilvl="0" w:tplc="F7C24F4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A601E7"/>
    <w:multiLevelType w:val="hybridMultilevel"/>
    <w:tmpl w:val="3ADE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17"/>
  </w:num>
  <w:num w:numId="2" w16cid:durableId="2011522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1256697">
    <w:abstractNumId w:val="5"/>
  </w:num>
  <w:num w:numId="4" w16cid:durableId="1352301941">
    <w:abstractNumId w:val="3"/>
  </w:num>
  <w:num w:numId="5" w16cid:durableId="2050372455">
    <w:abstractNumId w:val="11"/>
  </w:num>
  <w:num w:numId="6" w16cid:durableId="1037311490">
    <w:abstractNumId w:val="12"/>
  </w:num>
  <w:num w:numId="7" w16cid:durableId="1675647961">
    <w:abstractNumId w:val="9"/>
  </w:num>
  <w:num w:numId="8" w16cid:durableId="2079328630">
    <w:abstractNumId w:val="1"/>
  </w:num>
  <w:num w:numId="9" w16cid:durableId="411857370">
    <w:abstractNumId w:val="6"/>
  </w:num>
  <w:num w:numId="10" w16cid:durableId="1391265523">
    <w:abstractNumId w:val="13"/>
  </w:num>
  <w:num w:numId="11" w16cid:durableId="304358741">
    <w:abstractNumId w:val="8"/>
  </w:num>
  <w:num w:numId="12" w16cid:durableId="1650551973">
    <w:abstractNumId w:val="10"/>
  </w:num>
  <w:num w:numId="13" w16cid:durableId="582882401">
    <w:abstractNumId w:val="0"/>
  </w:num>
  <w:num w:numId="14" w16cid:durableId="1526141141">
    <w:abstractNumId w:val="7"/>
  </w:num>
  <w:num w:numId="15" w16cid:durableId="223368773">
    <w:abstractNumId w:val="16"/>
  </w:num>
  <w:num w:numId="16" w16cid:durableId="737746225">
    <w:abstractNumId w:val="4"/>
  </w:num>
  <w:num w:numId="17" w16cid:durableId="1309674853">
    <w:abstractNumId w:val="15"/>
  </w:num>
  <w:num w:numId="18" w16cid:durableId="1244492461">
    <w:abstractNumId w:val="2"/>
  </w:num>
  <w:num w:numId="19" w16cid:durableId="17715082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DB"/>
    <w:rsid w:val="00014E26"/>
    <w:rsid w:val="00020135"/>
    <w:rsid w:val="0003251B"/>
    <w:rsid w:val="00044003"/>
    <w:rsid w:val="00045959"/>
    <w:rsid w:val="000659F0"/>
    <w:rsid w:val="00065C6E"/>
    <w:rsid w:val="000951B7"/>
    <w:rsid w:val="000E03BB"/>
    <w:rsid w:val="000F4D48"/>
    <w:rsid w:val="001059FC"/>
    <w:rsid w:val="0011111F"/>
    <w:rsid w:val="001136EB"/>
    <w:rsid w:val="00132887"/>
    <w:rsid w:val="00142C80"/>
    <w:rsid w:val="00155BC2"/>
    <w:rsid w:val="00164B99"/>
    <w:rsid w:val="0016661A"/>
    <w:rsid w:val="00176B4E"/>
    <w:rsid w:val="001A181B"/>
    <w:rsid w:val="001A31F8"/>
    <w:rsid w:val="001A4FC9"/>
    <w:rsid w:val="001D3579"/>
    <w:rsid w:val="001D558F"/>
    <w:rsid w:val="001D584E"/>
    <w:rsid w:val="001E6486"/>
    <w:rsid w:val="0021005A"/>
    <w:rsid w:val="002310AE"/>
    <w:rsid w:val="002600CD"/>
    <w:rsid w:val="002718E6"/>
    <w:rsid w:val="00274473"/>
    <w:rsid w:val="00281A7B"/>
    <w:rsid w:val="002921EA"/>
    <w:rsid w:val="00295134"/>
    <w:rsid w:val="002A2DCB"/>
    <w:rsid w:val="002B33E9"/>
    <w:rsid w:val="002B4FFC"/>
    <w:rsid w:val="002C584C"/>
    <w:rsid w:val="002D4E18"/>
    <w:rsid w:val="00300AB5"/>
    <w:rsid w:val="003255AC"/>
    <w:rsid w:val="00332486"/>
    <w:rsid w:val="00337317"/>
    <w:rsid w:val="003549CE"/>
    <w:rsid w:val="00366804"/>
    <w:rsid w:val="003750DE"/>
    <w:rsid w:val="0038043C"/>
    <w:rsid w:val="003C186B"/>
    <w:rsid w:val="003D7E3A"/>
    <w:rsid w:val="003E35A5"/>
    <w:rsid w:val="003F3280"/>
    <w:rsid w:val="003F4FB8"/>
    <w:rsid w:val="00402D88"/>
    <w:rsid w:val="0041395C"/>
    <w:rsid w:val="004159DF"/>
    <w:rsid w:val="00430D24"/>
    <w:rsid w:val="00466DC8"/>
    <w:rsid w:val="0047070C"/>
    <w:rsid w:val="00476D34"/>
    <w:rsid w:val="0048067A"/>
    <w:rsid w:val="00482D36"/>
    <w:rsid w:val="00485BA3"/>
    <w:rsid w:val="004877E3"/>
    <w:rsid w:val="00495E5C"/>
    <w:rsid w:val="004A433C"/>
    <w:rsid w:val="004F6656"/>
    <w:rsid w:val="00513B18"/>
    <w:rsid w:val="00534368"/>
    <w:rsid w:val="005369EE"/>
    <w:rsid w:val="00551F85"/>
    <w:rsid w:val="005526C0"/>
    <w:rsid w:val="00560E59"/>
    <w:rsid w:val="005612EB"/>
    <w:rsid w:val="0057300F"/>
    <w:rsid w:val="005773E2"/>
    <w:rsid w:val="005854F9"/>
    <w:rsid w:val="0058782D"/>
    <w:rsid w:val="005C0ECC"/>
    <w:rsid w:val="005D0EED"/>
    <w:rsid w:val="005D5455"/>
    <w:rsid w:val="005F418B"/>
    <w:rsid w:val="0060253B"/>
    <w:rsid w:val="00623204"/>
    <w:rsid w:val="00623284"/>
    <w:rsid w:val="00624498"/>
    <w:rsid w:val="00647107"/>
    <w:rsid w:val="00651CB9"/>
    <w:rsid w:val="00676B22"/>
    <w:rsid w:val="00694B45"/>
    <w:rsid w:val="006A237D"/>
    <w:rsid w:val="006A4805"/>
    <w:rsid w:val="006A70A0"/>
    <w:rsid w:val="006A7D84"/>
    <w:rsid w:val="006B1F14"/>
    <w:rsid w:val="006B7242"/>
    <w:rsid w:val="006E7474"/>
    <w:rsid w:val="00705FEF"/>
    <w:rsid w:val="007129CA"/>
    <w:rsid w:val="00715DD9"/>
    <w:rsid w:val="00744A27"/>
    <w:rsid w:val="00751DDB"/>
    <w:rsid w:val="00763629"/>
    <w:rsid w:val="00766A85"/>
    <w:rsid w:val="00787AD5"/>
    <w:rsid w:val="007A4F10"/>
    <w:rsid w:val="007C306B"/>
    <w:rsid w:val="007E09EB"/>
    <w:rsid w:val="007E22B4"/>
    <w:rsid w:val="007E5090"/>
    <w:rsid w:val="007E613E"/>
    <w:rsid w:val="008139A2"/>
    <w:rsid w:val="008158F4"/>
    <w:rsid w:val="00817FBE"/>
    <w:rsid w:val="0082408D"/>
    <w:rsid w:val="00827CC7"/>
    <w:rsid w:val="00833ECB"/>
    <w:rsid w:val="00837C06"/>
    <w:rsid w:val="0084681F"/>
    <w:rsid w:val="00852D96"/>
    <w:rsid w:val="00855A97"/>
    <w:rsid w:val="00862F9D"/>
    <w:rsid w:val="008751BF"/>
    <w:rsid w:val="00876146"/>
    <w:rsid w:val="00876DC0"/>
    <w:rsid w:val="00895269"/>
    <w:rsid w:val="008A3E77"/>
    <w:rsid w:val="008A4AA4"/>
    <w:rsid w:val="008C01E5"/>
    <w:rsid w:val="008C51B1"/>
    <w:rsid w:val="008C720D"/>
    <w:rsid w:val="008E6054"/>
    <w:rsid w:val="008E7906"/>
    <w:rsid w:val="008F527C"/>
    <w:rsid w:val="00906D8A"/>
    <w:rsid w:val="00910075"/>
    <w:rsid w:val="00936321"/>
    <w:rsid w:val="009509F0"/>
    <w:rsid w:val="00966151"/>
    <w:rsid w:val="009859F3"/>
    <w:rsid w:val="009C5F95"/>
    <w:rsid w:val="009D1044"/>
    <w:rsid w:val="009D225F"/>
    <w:rsid w:val="009E02C5"/>
    <w:rsid w:val="009E2A3B"/>
    <w:rsid w:val="00A00FB6"/>
    <w:rsid w:val="00A046BF"/>
    <w:rsid w:val="00A155B4"/>
    <w:rsid w:val="00A16095"/>
    <w:rsid w:val="00A377E5"/>
    <w:rsid w:val="00A44DF6"/>
    <w:rsid w:val="00A477A3"/>
    <w:rsid w:val="00A52680"/>
    <w:rsid w:val="00A61D22"/>
    <w:rsid w:val="00A90AA6"/>
    <w:rsid w:val="00A92D69"/>
    <w:rsid w:val="00AB0DDC"/>
    <w:rsid w:val="00AB739F"/>
    <w:rsid w:val="00AE3331"/>
    <w:rsid w:val="00AF52AC"/>
    <w:rsid w:val="00B00A41"/>
    <w:rsid w:val="00B02455"/>
    <w:rsid w:val="00B30916"/>
    <w:rsid w:val="00B321D1"/>
    <w:rsid w:val="00B63B5F"/>
    <w:rsid w:val="00B774BE"/>
    <w:rsid w:val="00B80997"/>
    <w:rsid w:val="00BA6011"/>
    <w:rsid w:val="00BA7D7A"/>
    <w:rsid w:val="00BB0CB9"/>
    <w:rsid w:val="00BB34CE"/>
    <w:rsid w:val="00BC6E93"/>
    <w:rsid w:val="00BE0757"/>
    <w:rsid w:val="00BE1396"/>
    <w:rsid w:val="00BE2778"/>
    <w:rsid w:val="00BF7239"/>
    <w:rsid w:val="00C020F3"/>
    <w:rsid w:val="00C06905"/>
    <w:rsid w:val="00C15772"/>
    <w:rsid w:val="00C26992"/>
    <w:rsid w:val="00C563A2"/>
    <w:rsid w:val="00C67D2E"/>
    <w:rsid w:val="00C934C5"/>
    <w:rsid w:val="00C970EA"/>
    <w:rsid w:val="00C977B0"/>
    <w:rsid w:val="00CA620F"/>
    <w:rsid w:val="00CB3BF0"/>
    <w:rsid w:val="00CF33B7"/>
    <w:rsid w:val="00CF7D6D"/>
    <w:rsid w:val="00D06870"/>
    <w:rsid w:val="00D15033"/>
    <w:rsid w:val="00D17330"/>
    <w:rsid w:val="00D33EA9"/>
    <w:rsid w:val="00D42160"/>
    <w:rsid w:val="00D55CD6"/>
    <w:rsid w:val="00D6372A"/>
    <w:rsid w:val="00D65415"/>
    <w:rsid w:val="00D80EB0"/>
    <w:rsid w:val="00D813C0"/>
    <w:rsid w:val="00D866D8"/>
    <w:rsid w:val="00D90880"/>
    <w:rsid w:val="00DA7961"/>
    <w:rsid w:val="00DB559F"/>
    <w:rsid w:val="00DC1A8B"/>
    <w:rsid w:val="00DD7714"/>
    <w:rsid w:val="00DE2DFD"/>
    <w:rsid w:val="00E03CC2"/>
    <w:rsid w:val="00E2050F"/>
    <w:rsid w:val="00E20E00"/>
    <w:rsid w:val="00E31A96"/>
    <w:rsid w:val="00E4371B"/>
    <w:rsid w:val="00E55002"/>
    <w:rsid w:val="00E6411A"/>
    <w:rsid w:val="00E914E8"/>
    <w:rsid w:val="00EA2871"/>
    <w:rsid w:val="00EA4924"/>
    <w:rsid w:val="00EB670D"/>
    <w:rsid w:val="00EC3DCC"/>
    <w:rsid w:val="00EE0BDB"/>
    <w:rsid w:val="00EF5570"/>
    <w:rsid w:val="00F06DB4"/>
    <w:rsid w:val="00F245AC"/>
    <w:rsid w:val="00F45112"/>
    <w:rsid w:val="00F45BF7"/>
    <w:rsid w:val="00F57A66"/>
    <w:rsid w:val="00F67CA4"/>
    <w:rsid w:val="00F860EE"/>
    <w:rsid w:val="00FA731C"/>
    <w:rsid w:val="00FB3663"/>
    <w:rsid w:val="00FB7311"/>
    <w:rsid w:val="00FD3F60"/>
    <w:rsid w:val="00FD5C15"/>
    <w:rsid w:val="00FE0439"/>
    <w:rsid w:val="00FF039A"/>
    <w:rsid w:val="00FF7A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18C8C"/>
  <w15:chartTrackingRefBased/>
  <w15:docId w15:val="{6997A03B-6C7D-484A-B621-D15F765B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6DC0"/>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51DDB"/>
    <w:pPr>
      <w:tabs>
        <w:tab w:val="center" w:pos="4536"/>
        <w:tab w:val="right" w:pos="9072"/>
      </w:tabs>
    </w:pPr>
  </w:style>
  <w:style w:type="character" w:customStyle="1" w:styleId="NagwekZnak">
    <w:name w:val="Nagłówek Znak"/>
    <w:basedOn w:val="Domylnaczcionkaakapitu"/>
    <w:link w:val="Nagwek"/>
    <w:uiPriority w:val="99"/>
    <w:rsid w:val="00751DD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751DDB"/>
    <w:pPr>
      <w:tabs>
        <w:tab w:val="center" w:pos="4536"/>
        <w:tab w:val="right" w:pos="9072"/>
      </w:tabs>
    </w:pPr>
  </w:style>
  <w:style w:type="character" w:customStyle="1" w:styleId="StopkaZnak">
    <w:name w:val="Stopka Znak"/>
    <w:basedOn w:val="Domylnaczcionkaakapitu"/>
    <w:link w:val="Stopka"/>
    <w:uiPriority w:val="99"/>
    <w:rsid w:val="00751DDB"/>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751DDB"/>
    <w:rPr>
      <w:rFonts w:cs="Times New Roman"/>
    </w:rPr>
  </w:style>
  <w:style w:type="character" w:styleId="Odwoaniedokomentarza">
    <w:name w:val="annotation reference"/>
    <w:basedOn w:val="Domylnaczcionkaakapitu"/>
    <w:uiPriority w:val="99"/>
    <w:semiHidden/>
    <w:unhideWhenUsed/>
    <w:rsid w:val="002C584C"/>
    <w:rPr>
      <w:sz w:val="16"/>
      <w:szCs w:val="16"/>
    </w:rPr>
  </w:style>
  <w:style w:type="paragraph" w:styleId="Tekstkomentarza">
    <w:name w:val="annotation text"/>
    <w:basedOn w:val="Normalny"/>
    <w:link w:val="TekstkomentarzaZnak"/>
    <w:uiPriority w:val="99"/>
    <w:semiHidden/>
    <w:unhideWhenUsed/>
    <w:rsid w:val="002C584C"/>
    <w:rPr>
      <w:sz w:val="20"/>
      <w:szCs w:val="20"/>
    </w:rPr>
  </w:style>
  <w:style w:type="character" w:customStyle="1" w:styleId="TekstkomentarzaZnak">
    <w:name w:val="Tekst komentarza Znak"/>
    <w:basedOn w:val="Domylnaczcionkaakapitu"/>
    <w:link w:val="Tekstkomentarza"/>
    <w:uiPriority w:val="99"/>
    <w:semiHidden/>
    <w:rsid w:val="002C584C"/>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2C584C"/>
    <w:rPr>
      <w:b/>
      <w:bCs/>
    </w:rPr>
  </w:style>
  <w:style w:type="character" w:customStyle="1" w:styleId="TematkomentarzaZnak">
    <w:name w:val="Temat komentarza Znak"/>
    <w:basedOn w:val="TekstkomentarzaZnak"/>
    <w:link w:val="Tematkomentarza"/>
    <w:uiPriority w:val="99"/>
    <w:semiHidden/>
    <w:rsid w:val="002C584C"/>
    <w:rPr>
      <w:rFonts w:ascii="Times New Roman" w:eastAsia="Times New Roman" w:hAnsi="Times New Roman" w:cs="Times New Roman"/>
      <w:b/>
      <w:bCs/>
      <w:kern w:val="0"/>
      <w:sz w:val="20"/>
      <w:szCs w:val="20"/>
      <w:lang w:eastAsia="pl-PL"/>
      <w14:ligatures w14:val="none"/>
    </w:rPr>
  </w:style>
  <w:style w:type="paragraph" w:styleId="Akapitzlist">
    <w:name w:val="List Paragraph"/>
    <w:basedOn w:val="Normalny"/>
    <w:uiPriority w:val="34"/>
    <w:qFormat/>
    <w:rsid w:val="008751BF"/>
    <w:pPr>
      <w:ind w:left="720"/>
      <w:contextualSpacing/>
    </w:pPr>
  </w:style>
  <w:style w:type="character" w:styleId="Hipercze">
    <w:name w:val="Hyperlink"/>
    <w:basedOn w:val="Domylnaczcionkaakapitu"/>
    <w:uiPriority w:val="99"/>
    <w:unhideWhenUsed/>
    <w:rsid w:val="006B1F14"/>
    <w:rPr>
      <w:color w:val="0563C1" w:themeColor="hyperlink"/>
      <w:u w:val="single"/>
    </w:rPr>
  </w:style>
  <w:style w:type="character" w:styleId="Nierozpoznanawzmianka">
    <w:name w:val="Unresolved Mention"/>
    <w:basedOn w:val="Domylnaczcionkaakapitu"/>
    <w:uiPriority w:val="99"/>
    <w:semiHidden/>
    <w:unhideWhenUsed/>
    <w:rsid w:val="006B1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24694">
      <w:bodyDiv w:val="1"/>
      <w:marLeft w:val="0"/>
      <w:marRight w:val="0"/>
      <w:marTop w:val="0"/>
      <w:marBottom w:val="0"/>
      <w:divBdr>
        <w:top w:val="none" w:sz="0" w:space="0" w:color="auto"/>
        <w:left w:val="none" w:sz="0" w:space="0" w:color="auto"/>
        <w:bottom w:val="none" w:sz="0" w:space="0" w:color="auto"/>
        <w:right w:val="none" w:sz="0" w:space="0" w:color="auto"/>
      </w:divBdr>
      <w:divsChild>
        <w:div w:id="1347438422">
          <w:marLeft w:val="0"/>
          <w:marRight w:val="0"/>
          <w:marTop w:val="0"/>
          <w:marBottom w:val="0"/>
          <w:divBdr>
            <w:top w:val="none" w:sz="0" w:space="0" w:color="auto"/>
            <w:left w:val="none" w:sz="0" w:space="0" w:color="auto"/>
            <w:bottom w:val="none" w:sz="0" w:space="0" w:color="auto"/>
            <w:right w:val="none" w:sz="0" w:space="0" w:color="auto"/>
          </w:divBdr>
          <w:divsChild>
            <w:div w:id="19151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89892">
      <w:bodyDiv w:val="1"/>
      <w:marLeft w:val="0"/>
      <w:marRight w:val="0"/>
      <w:marTop w:val="0"/>
      <w:marBottom w:val="0"/>
      <w:divBdr>
        <w:top w:val="none" w:sz="0" w:space="0" w:color="auto"/>
        <w:left w:val="none" w:sz="0" w:space="0" w:color="auto"/>
        <w:bottom w:val="none" w:sz="0" w:space="0" w:color="auto"/>
        <w:right w:val="none" w:sz="0" w:space="0" w:color="auto"/>
      </w:divBdr>
      <w:divsChild>
        <w:div w:id="1652101036">
          <w:marLeft w:val="0"/>
          <w:marRight w:val="0"/>
          <w:marTop w:val="0"/>
          <w:marBottom w:val="0"/>
          <w:divBdr>
            <w:top w:val="none" w:sz="0" w:space="0" w:color="auto"/>
            <w:left w:val="none" w:sz="0" w:space="0" w:color="auto"/>
            <w:bottom w:val="none" w:sz="0" w:space="0" w:color="auto"/>
            <w:right w:val="none" w:sz="0" w:space="0" w:color="auto"/>
          </w:divBdr>
          <w:divsChild>
            <w:div w:id="19270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mrugm3deltqmfyc4nbxga4dgmbsgy&amp;refSource=hy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gmrugm3deltqmfyc4nbxga4dgmbsgy"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2160</Words>
  <Characters>12962</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2025-08-19T11:40:00Z</dcterms:created>
  <dcterms:modified xsi:type="dcterms:W3CDTF">2025-08-19T11:40:00Z</dcterms:modified>
</cp:coreProperties>
</file>