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5EAA" w14:textId="7B4B79A5" w:rsidR="00DC3759" w:rsidRPr="009B1F1F" w:rsidRDefault="00DC3759" w:rsidP="009B1F1F">
      <w:pPr>
        <w:tabs>
          <w:tab w:val="left" w:pos="5670"/>
        </w:tabs>
        <w:spacing w:line="360" w:lineRule="auto"/>
        <w:rPr>
          <w:rFonts w:asciiTheme="minorHAnsi" w:hAnsiTheme="minorHAnsi" w:cstheme="minorHAnsi"/>
        </w:rPr>
      </w:pPr>
      <w:r w:rsidRPr="009B1F1F">
        <w:rPr>
          <w:rFonts w:asciiTheme="minorHAnsi" w:hAnsiTheme="minorHAnsi" w:cstheme="minorHAnsi"/>
        </w:rPr>
        <w:t xml:space="preserve">Warszawa, dnia </w:t>
      </w:r>
      <w:r w:rsidR="00E02348" w:rsidRPr="009B1F1F">
        <w:rPr>
          <w:rFonts w:asciiTheme="minorHAnsi" w:hAnsiTheme="minorHAnsi" w:cstheme="minorHAnsi"/>
        </w:rPr>
        <w:t>2</w:t>
      </w:r>
      <w:r w:rsidR="00EB54A6" w:rsidRPr="009B1F1F">
        <w:rPr>
          <w:rFonts w:asciiTheme="minorHAnsi" w:hAnsiTheme="minorHAnsi" w:cstheme="minorHAnsi"/>
        </w:rPr>
        <w:t>5</w:t>
      </w:r>
      <w:r w:rsidR="00325C25" w:rsidRPr="009B1F1F">
        <w:rPr>
          <w:rFonts w:asciiTheme="minorHAnsi" w:hAnsiTheme="minorHAnsi" w:cstheme="minorHAnsi"/>
        </w:rPr>
        <w:t xml:space="preserve"> </w:t>
      </w:r>
      <w:r w:rsidR="00623AB9" w:rsidRPr="009B1F1F">
        <w:rPr>
          <w:rFonts w:asciiTheme="minorHAnsi" w:hAnsiTheme="minorHAnsi" w:cstheme="minorHAnsi"/>
        </w:rPr>
        <w:t>kwietnia</w:t>
      </w:r>
      <w:r w:rsidR="00E02348" w:rsidRPr="009B1F1F">
        <w:rPr>
          <w:rFonts w:asciiTheme="minorHAnsi" w:hAnsiTheme="minorHAnsi" w:cstheme="minorHAnsi"/>
        </w:rPr>
        <w:t xml:space="preserve"> </w:t>
      </w:r>
      <w:r w:rsidRPr="009B1F1F">
        <w:rPr>
          <w:rFonts w:asciiTheme="minorHAnsi" w:hAnsiTheme="minorHAnsi" w:cstheme="minorHAnsi"/>
        </w:rPr>
        <w:t>202</w:t>
      </w:r>
      <w:r w:rsidR="00623AB9" w:rsidRPr="009B1F1F">
        <w:rPr>
          <w:rFonts w:asciiTheme="minorHAnsi" w:hAnsiTheme="minorHAnsi" w:cstheme="minorHAnsi"/>
        </w:rPr>
        <w:t>5</w:t>
      </w:r>
      <w:r w:rsidRPr="009B1F1F">
        <w:rPr>
          <w:rFonts w:asciiTheme="minorHAnsi" w:hAnsiTheme="minorHAnsi" w:cstheme="minorHAnsi"/>
        </w:rPr>
        <w:t xml:space="preserve"> r.</w:t>
      </w:r>
    </w:p>
    <w:p w14:paraId="432A80CA" w14:textId="46130205" w:rsidR="00DC3759" w:rsidRPr="009B1F1F" w:rsidRDefault="00847A62" w:rsidP="009B1F1F">
      <w:pPr>
        <w:spacing w:line="360" w:lineRule="auto"/>
        <w:rPr>
          <w:rFonts w:asciiTheme="minorHAnsi" w:hAnsiTheme="minorHAnsi" w:cstheme="minorHAnsi"/>
        </w:rPr>
      </w:pPr>
      <w:r w:rsidRPr="009B1F1F">
        <w:rPr>
          <w:rFonts w:asciiTheme="minorHAnsi" w:hAnsiTheme="minorHAnsi" w:cstheme="minorHAnsi"/>
        </w:rPr>
        <w:t>D</w:t>
      </w:r>
      <w:r w:rsidR="00E02348" w:rsidRPr="009B1F1F">
        <w:rPr>
          <w:rFonts w:asciiTheme="minorHAnsi" w:hAnsiTheme="minorHAnsi" w:cstheme="minorHAnsi"/>
        </w:rPr>
        <w:t>R</w:t>
      </w:r>
      <w:r w:rsidR="00DC3759" w:rsidRPr="009B1F1F">
        <w:rPr>
          <w:rFonts w:asciiTheme="minorHAnsi" w:hAnsiTheme="minorHAnsi" w:cstheme="minorHAnsi"/>
        </w:rPr>
        <w:t>.8361.</w:t>
      </w:r>
      <w:r w:rsidR="00623AB9" w:rsidRPr="009B1F1F">
        <w:rPr>
          <w:rFonts w:asciiTheme="minorHAnsi" w:hAnsiTheme="minorHAnsi" w:cstheme="minorHAnsi"/>
        </w:rPr>
        <w:t>210</w:t>
      </w:r>
      <w:r w:rsidR="00DC3759" w:rsidRPr="009B1F1F">
        <w:rPr>
          <w:rFonts w:asciiTheme="minorHAnsi" w:hAnsiTheme="minorHAnsi" w:cstheme="minorHAnsi"/>
        </w:rPr>
        <w:t>.202</w:t>
      </w:r>
      <w:r w:rsidR="00E525C1" w:rsidRPr="009B1F1F">
        <w:rPr>
          <w:rFonts w:asciiTheme="minorHAnsi" w:hAnsiTheme="minorHAnsi" w:cstheme="minorHAnsi"/>
        </w:rPr>
        <w:t>4</w:t>
      </w:r>
    </w:p>
    <w:p w14:paraId="3AB9DAB3" w14:textId="77777777" w:rsidR="00467189" w:rsidRPr="009B1F1F" w:rsidRDefault="00467189" w:rsidP="009B1F1F">
      <w:pPr>
        <w:spacing w:line="360" w:lineRule="auto"/>
        <w:rPr>
          <w:rFonts w:asciiTheme="minorHAnsi" w:hAnsiTheme="minorHAnsi" w:cstheme="minorHAnsi"/>
        </w:rPr>
      </w:pPr>
    </w:p>
    <w:p w14:paraId="509BA7D7" w14:textId="44545C41" w:rsidR="00DC3759" w:rsidRPr="009B1F1F" w:rsidRDefault="00DC3759" w:rsidP="009B1F1F">
      <w:pPr>
        <w:spacing w:line="360" w:lineRule="auto"/>
        <w:rPr>
          <w:rFonts w:asciiTheme="minorHAnsi" w:hAnsiTheme="minorHAnsi" w:cstheme="minorHAnsi"/>
        </w:rPr>
      </w:pPr>
      <w:r w:rsidRPr="009B1F1F">
        <w:rPr>
          <w:rFonts w:asciiTheme="minorHAnsi" w:hAnsiTheme="minorHAnsi" w:cstheme="minorHAnsi"/>
        </w:rPr>
        <w:t xml:space="preserve">DECYZJA </w:t>
      </w:r>
      <w:r w:rsidR="00623AB9" w:rsidRPr="009B1F1F">
        <w:rPr>
          <w:rFonts w:asciiTheme="minorHAnsi" w:hAnsiTheme="minorHAnsi" w:cstheme="minorHAnsi"/>
          <w:spacing w:val="10"/>
        </w:rPr>
        <w:t>PO.152.C.99.2025.PK</w:t>
      </w:r>
    </w:p>
    <w:p w14:paraId="071BE00B" w14:textId="666C1B1D" w:rsidR="00467189" w:rsidRPr="009B1F1F" w:rsidRDefault="00DC3759" w:rsidP="009B1F1F">
      <w:pPr>
        <w:spacing w:after="120" w:line="360" w:lineRule="auto"/>
        <w:rPr>
          <w:rFonts w:asciiTheme="minorHAnsi" w:hAnsiTheme="minorHAnsi" w:cstheme="minorHAnsi"/>
        </w:rPr>
      </w:pPr>
      <w:r w:rsidRPr="009B1F1F">
        <w:rPr>
          <w:rFonts w:asciiTheme="minorHAnsi" w:hAnsiTheme="minorHAnsi" w:cstheme="minorHAnsi"/>
        </w:rPr>
        <w:t>Na podstawie art. 104 § 1</w:t>
      </w:r>
      <w:r w:rsidR="00260CC6" w:rsidRPr="009B1F1F">
        <w:rPr>
          <w:rFonts w:asciiTheme="minorHAnsi" w:hAnsiTheme="minorHAnsi" w:cstheme="minorHAnsi"/>
        </w:rPr>
        <w:t xml:space="preserve"> i</w:t>
      </w:r>
      <w:r w:rsidRPr="009B1F1F">
        <w:rPr>
          <w:rFonts w:asciiTheme="minorHAnsi" w:hAnsiTheme="minorHAnsi" w:cstheme="minorHAnsi"/>
        </w:rPr>
        <w:t xml:space="preserve"> art. 189f § 1 pkt 1 ustawy z dnia 14 czerwca 1960 r. Kodeks postępowania administracyjnego (</w:t>
      </w:r>
      <w:r w:rsidR="006C5401" w:rsidRPr="009B1F1F">
        <w:rPr>
          <w:rFonts w:asciiTheme="minorHAnsi" w:hAnsiTheme="minorHAnsi" w:cstheme="minorHAnsi"/>
        </w:rPr>
        <w:t>Dz.</w:t>
      </w:r>
      <w:r w:rsidR="00212A99" w:rsidRPr="009B1F1F">
        <w:rPr>
          <w:rFonts w:asciiTheme="minorHAnsi" w:hAnsiTheme="minorHAnsi" w:cstheme="minorHAnsi"/>
        </w:rPr>
        <w:t xml:space="preserve"> </w:t>
      </w:r>
      <w:r w:rsidR="006C5401" w:rsidRPr="009B1F1F">
        <w:rPr>
          <w:rFonts w:asciiTheme="minorHAnsi" w:hAnsiTheme="minorHAnsi" w:cstheme="minorHAnsi"/>
        </w:rPr>
        <w:t xml:space="preserve">U. z 2024 r. poz. 572) </w:t>
      </w:r>
      <w:r w:rsidRPr="009B1F1F">
        <w:rPr>
          <w:rFonts w:asciiTheme="minorHAnsi" w:hAnsiTheme="minorHAnsi" w:cstheme="minorHAnsi"/>
        </w:rPr>
        <w:t xml:space="preserve">oraz art. 1 ust. 3 ustawy z dnia 15 grudnia 2000 r. </w:t>
      </w:r>
      <w:r w:rsidR="008A2684" w:rsidRPr="009B1F1F">
        <w:rPr>
          <w:rFonts w:asciiTheme="minorHAnsi" w:hAnsiTheme="minorHAnsi" w:cstheme="minorHAnsi"/>
        </w:rPr>
        <w:t xml:space="preserve">  </w:t>
      </w:r>
      <w:r w:rsidRPr="009B1F1F">
        <w:rPr>
          <w:rFonts w:asciiTheme="minorHAnsi" w:hAnsiTheme="minorHAnsi" w:cstheme="minorHAnsi"/>
        </w:rPr>
        <w:br/>
        <w:t>o Inspekcji Handlowej (</w:t>
      </w:r>
      <w:r w:rsidR="006C5401" w:rsidRPr="009B1F1F">
        <w:rPr>
          <w:rFonts w:asciiTheme="minorHAnsi" w:hAnsiTheme="minorHAnsi" w:cstheme="minorHAnsi"/>
        </w:rPr>
        <w:t>Dz.</w:t>
      </w:r>
      <w:r w:rsidR="00212A99" w:rsidRPr="009B1F1F">
        <w:rPr>
          <w:rFonts w:asciiTheme="minorHAnsi" w:hAnsiTheme="minorHAnsi" w:cstheme="minorHAnsi"/>
        </w:rPr>
        <w:t xml:space="preserve"> </w:t>
      </w:r>
      <w:r w:rsidR="006C5401" w:rsidRPr="009B1F1F">
        <w:rPr>
          <w:rFonts w:asciiTheme="minorHAnsi" w:hAnsiTheme="minorHAnsi" w:cstheme="minorHAnsi"/>
        </w:rPr>
        <w:t>U. z 202</w:t>
      </w:r>
      <w:r w:rsidR="00623AB9" w:rsidRPr="009B1F1F">
        <w:rPr>
          <w:rFonts w:asciiTheme="minorHAnsi" w:hAnsiTheme="minorHAnsi" w:cstheme="minorHAnsi"/>
        </w:rPr>
        <w:t>5</w:t>
      </w:r>
      <w:r w:rsidR="006C5401" w:rsidRPr="009B1F1F">
        <w:rPr>
          <w:rFonts w:asciiTheme="minorHAnsi" w:hAnsiTheme="minorHAnsi" w:cstheme="minorHAnsi"/>
        </w:rPr>
        <w:t xml:space="preserve"> r. poz. </w:t>
      </w:r>
      <w:r w:rsidR="00623AB9" w:rsidRPr="009B1F1F">
        <w:rPr>
          <w:rFonts w:asciiTheme="minorHAnsi" w:hAnsiTheme="minorHAnsi" w:cstheme="minorHAnsi"/>
        </w:rPr>
        <w:t>229</w:t>
      </w:r>
      <w:r w:rsidR="00E525C1" w:rsidRPr="009B1F1F">
        <w:rPr>
          <w:rFonts w:asciiTheme="minorHAnsi" w:hAnsiTheme="minorHAnsi" w:cstheme="minorHAnsi"/>
        </w:rPr>
        <w:t>)</w:t>
      </w:r>
      <w:r w:rsidRPr="009B1F1F">
        <w:rPr>
          <w:rFonts w:asciiTheme="minorHAnsi" w:hAnsiTheme="minorHAnsi" w:cstheme="minorHAnsi"/>
        </w:rPr>
        <w:t xml:space="preserve"> po przeprowadzeniu postępowania administracyjnego,</w:t>
      </w:r>
    </w:p>
    <w:p w14:paraId="76BA370D" w14:textId="77777777" w:rsidR="00DC3759" w:rsidRPr="009B1F1F" w:rsidRDefault="00DC3759" w:rsidP="009B1F1F">
      <w:pPr>
        <w:spacing w:line="360" w:lineRule="auto"/>
        <w:rPr>
          <w:rFonts w:asciiTheme="minorHAnsi" w:hAnsiTheme="minorHAnsi" w:cstheme="minorHAnsi"/>
        </w:rPr>
      </w:pPr>
      <w:bookmarkStart w:id="0" w:name="_Hlk180998406"/>
      <w:r w:rsidRPr="009B1F1F">
        <w:rPr>
          <w:rFonts w:asciiTheme="minorHAnsi" w:hAnsiTheme="minorHAnsi" w:cstheme="minorHAnsi"/>
        </w:rPr>
        <w:t>Mazowiecki Wojewódzki Inspektor Inspekcji Handlowej</w:t>
      </w:r>
    </w:p>
    <w:bookmarkEnd w:id="0"/>
    <w:p w14:paraId="60DEE708" w14:textId="2738208E" w:rsidR="00DC3759" w:rsidRPr="009B1F1F" w:rsidRDefault="00DC3759" w:rsidP="009B1F1F">
      <w:pPr>
        <w:spacing w:line="360" w:lineRule="auto"/>
        <w:rPr>
          <w:rFonts w:asciiTheme="minorHAnsi" w:hAnsiTheme="minorHAnsi" w:cstheme="minorHAnsi"/>
        </w:rPr>
      </w:pPr>
      <w:r w:rsidRPr="009B1F1F">
        <w:rPr>
          <w:rFonts w:asciiTheme="minorHAnsi" w:hAnsiTheme="minorHAnsi" w:cstheme="minorHAnsi"/>
        </w:rPr>
        <w:t xml:space="preserve">odstępuje od wymierzenia </w:t>
      </w:r>
      <w:r w:rsidR="00E525C1" w:rsidRPr="009B1F1F">
        <w:rPr>
          <w:rFonts w:asciiTheme="minorHAnsi" w:hAnsiTheme="minorHAnsi" w:cstheme="minorHAnsi"/>
        </w:rPr>
        <w:t>przedsiębiorcy</w:t>
      </w:r>
      <w:r w:rsidR="00FB019B" w:rsidRPr="009B1F1F">
        <w:rPr>
          <w:rFonts w:asciiTheme="minorHAnsi" w:hAnsiTheme="minorHAnsi" w:cstheme="minorHAnsi"/>
        </w:rPr>
        <w:t>:</w:t>
      </w:r>
      <w:r w:rsidRPr="009B1F1F">
        <w:rPr>
          <w:rFonts w:asciiTheme="minorHAnsi" w:hAnsiTheme="minorHAnsi" w:cstheme="minorHAnsi"/>
        </w:rPr>
        <w:t xml:space="preserve"> </w:t>
      </w:r>
    </w:p>
    <w:p w14:paraId="2A56AECC" w14:textId="77777777" w:rsidR="00623AB9" w:rsidRPr="009B1F1F" w:rsidRDefault="00623AB9" w:rsidP="009B1F1F">
      <w:pPr>
        <w:tabs>
          <w:tab w:val="left" w:pos="0"/>
          <w:tab w:val="left" w:pos="462"/>
        </w:tabs>
        <w:spacing w:line="360" w:lineRule="auto"/>
        <w:rPr>
          <w:rFonts w:asciiTheme="minorHAnsi" w:hAnsiTheme="minorHAnsi" w:cstheme="minorHAnsi"/>
        </w:rPr>
      </w:pPr>
      <w:bookmarkStart w:id="1" w:name="_Hlk180996589"/>
      <w:r w:rsidRPr="009B1F1F">
        <w:rPr>
          <w:rFonts w:asciiTheme="minorHAnsi" w:hAnsiTheme="minorHAnsi" w:cstheme="minorHAnsi"/>
        </w:rPr>
        <w:t xml:space="preserve">GOSPODARSTWO ROLNE PYSIAKÓW  </w:t>
      </w:r>
    </w:p>
    <w:p w14:paraId="33391428" w14:textId="5A7C8879" w:rsidR="00E02348" w:rsidRPr="009B1F1F" w:rsidRDefault="00623AB9" w:rsidP="009B1F1F">
      <w:pPr>
        <w:tabs>
          <w:tab w:val="left" w:pos="0"/>
          <w:tab w:val="left" w:pos="462"/>
        </w:tabs>
        <w:spacing w:line="360" w:lineRule="auto"/>
        <w:rPr>
          <w:rFonts w:asciiTheme="minorHAnsi" w:hAnsiTheme="minorHAnsi" w:cstheme="minorHAnsi"/>
        </w:rPr>
      </w:pPr>
      <w:r w:rsidRPr="009B1F1F">
        <w:rPr>
          <w:rFonts w:asciiTheme="minorHAnsi" w:hAnsiTheme="minorHAnsi" w:cstheme="minorHAnsi"/>
        </w:rPr>
        <w:t>SPÓŁKA Z OGRANICZONĄ ODPOWIEDZIALNOŚCIĄ</w:t>
      </w:r>
    </w:p>
    <w:bookmarkEnd w:id="1"/>
    <w:p w14:paraId="37EABF7C" w14:textId="5CDEA4C6" w:rsidR="004F7F6F" w:rsidRPr="009B1F1F" w:rsidRDefault="00623AB9" w:rsidP="009B1F1F">
      <w:pPr>
        <w:tabs>
          <w:tab w:val="left" w:pos="0"/>
          <w:tab w:val="left" w:pos="462"/>
        </w:tabs>
        <w:spacing w:after="120" w:line="360" w:lineRule="auto"/>
        <w:rPr>
          <w:rFonts w:asciiTheme="minorHAnsi" w:hAnsiTheme="minorHAnsi" w:cstheme="minorHAnsi"/>
        </w:rPr>
      </w:pPr>
      <w:r w:rsidRPr="009B1F1F">
        <w:rPr>
          <w:rFonts w:asciiTheme="minorHAnsi" w:hAnsiTheme="minorHAnsi" w:cstheme="minorHAnsi"/>
        </w:rPr>
        <w:t>z siedzibą w Nieczatowie, Nieczatów 32, 26-652 Zakrzew</w:t>
      </w:r>
      <w:r w:rsidR="00E525C1" w:rsidRPr="009B1F1F">
        <w:rPr>
          <w:rFonts w:asciiTheme="minorHAnsi" w:hAnsiTheme="minorHAnsi" w:cstheme="minorHAnsi"/>
        </w:rPr>
        <w:t xml:space="preserve"> </w:t>
      </w:r>
    </w:p>
    <w:p w14:paraId="5999A077" w14:textId="6274C6C0" w:rsidR="00DC3759" w:rsidRPr="009B1F1F" w:rsidRDefault="00DC3759" w:rsidP="009B1F1F">
      <w:pPr>
        <w:spacing w:after="120" w:line="360" w:lineRule="auto"/>
        <w:rPr>
          <w:rFonts w:asciiTheme="minorHAnsi" w:hAnsiTheme="minorHAnsi" w:cstheme="minorHAnsi"/>
        </w:rPr>
      </w:pPr>
      <w:r w:rsidRPr="009B1F1F">
        <w:rPr>
          <w:rFonts w:asciiTheme="minorHAnsi" w:hAnsiTheme="minorHAnsi" w:cstheme="minorHAnsi"/>
        </w:rPr>
        <w:t xml:space="preserve">kary pieniężnej określonej w art. 6 ust. 1 </w:t>
      </w:r>
      <w:bookmarkStart w:id="2" w:name="_Hlk32561697"/>
      <w:r w:rsidRPr="009B1F1F">
        <w:rPr>
          <w:rFonts w:asciiTheme="minorHAnsi" w:hAnsiTheme="minorHAnsi" w:cstheme="minorHAnsi"/>
        </w:rPr>
        <w:t>ustawy z dnia 9 maja 2014 r. o informowaniu o cenach towarów</w:t>
      </w:r>
      <w:r w:rsidR="006B0424" w:rsidRPr="009B1F1F">
        <w:rPr>
          <w:rFonts w:asciiTheme="minorHAnsi" w:hAnsiTheme="minorHAnsi" w:cstheme="minorHAnsi"/>
        </w:rPr>
        <w:br/>
      </w:r>
      <w:r w:rsidRPr="009B1F1F">
        <w:rPr>
          <w:rFonts w:asciiTheme="minorHAnsi" w:hAnsiTheme="minorHAnsi" w:cstheme="minorHAnsi"/>
        </w:rPr>
        <w:t>i usług</w:t>
      </w:r>
      <w:bookmarkEnd w:id="2"/>
      <w:r w:rsidRPr="009B1F1F">
        <w:rPr>
          <w:rFonts w:asciiTheme="minorHAnsi" w:hAnsiTheme="minorHAnsi" w:cstheme="minorHAnsi"/>
        </w:rPr>
        <w:t xml:space="preserve"> (Dz. U. z 2023 r. poz. 168), z tytułu niewykonania obowiązku o którym mowa w art. 4 ust. 1</w:t>
      </w:r>
      <w:r w:rsidR="006B0424" w:rsidRPr="009B1F1F">
        <w:rPr>
          <w:rFonts w:asciiTheme="minorHAnsi" w:hAnsiTheme="minorHAnsi" w:cstheme="minorHAnsi"/>
        </w:rPr>
        <w:br/>
      </w:r>
      <w:r w:rsidRPr="009B1F1F">
        <w:rPr>
          <w:rFonts w:asciiTheme="minorHAnsi" w:hAnsiTheme="minorHAnsi" w:cstheme="minorHAnsi"/>
        </w:rPr>
        <w:t>ww. ustawy.</w:t>
      </w:r>
      <w:r w:rsidR="0004016E" w:rsidRPr="009B1F1F">
        <w:rPr>
          <w:rFonts w:asciiTheme="minorHAnsi" w:hAnsiTheme="minorHAnsi" w:cstheme="minorHAnsi"/>
        </w:rPr>
        <w:t xml:space="preserve"> </w:t>
      </w:r>
    </w:p>
    <w:p w14:paraId="2C74B7DD" w14:textId="77777777" w:rsidR="00623AB9" w:rsidRPr="009B1F1F" w:rsidRDefault="00623AB9" w:rsidP="009B1F1F">
      <w:pPr>
        <w:spacing w:line="360" w:lineRule="auto"/>
        <w:rPr>
          <w:rFonts w:asciiTheme="minorHAnsi" w:hAnsiTheme="minorHAnsi" w:cstheme="minorHAnsi"/>
        </w:rPr>
      </w:pPr>
      <w:r w:rsidRPr="009B1F1F">
        <w:rPr>
          <w:rFonts w:asciiTheme="minorHAnsi" w:hAnsiTheme="minorHAnsi" w:cstheme="minorHAnsi"/>
        </w:rPr>
        <w:t xml:space="preserve">W toku kontroli, w punkcie sprzedaży przy Al. </w:t>
      </w:r>
      <w:proofErr w:type="spellStart"/>
      <w:r w:rsidRPr="009B1F1F">
        <w:rPr>
          <w:rFonts w:asciiTheme="minorHAnsi" w:hAnsiTheme="minorHAnsi" w:cstheme="minorHAnsi"/>
        </w:rPr>
        <w:t>Grzecznarowskiego</w:t>
      </w:r>
      <w:proofErr w:type="spellEnd"/>
      <w:r w:rsidRPr="009B1F1F">
        <w:rPr>
          <w:rFonts w:asciiTheme="minorHAnsi" w:hAnsiTheme="minorHAnsi" w:cstheme="minorHAnsi"/>
        </w:rPr>
        <w:t xml:space="preserve"> nr 29/31 w Radomiu, zakwestionowano </w:t>
      </w:r>
      <w:r w:rsidRPr="009B1F1F">
        <w:rPr>
          <w:rFonts w:asciiTheme="minorHAnsi" w:hAnsiTheme="minorHAnsi" w:cstheme="minorHAnsi"/>
        </w:rPr>
        <w:br/>
        <w:t>2 towary:</w:t>
      </w:r>
    </w:p>
    <w:p w14:paraId="14BE517C" w14:textId="77777777" w:rsidR="00623AB9" w:rsidRPr="009B1F1F" w:rsidRDefault="00623AB9" w:rsidP="009B1F1F">
      <w:pPr>
        <w:numPr>
          <w:ilvl w:val="0"/>
          <w:numId w:val="16"/>
        </w:numPr>
        <w:suppressAutoHyphens/>
        <w:spacing w:line="360" w:lineRule="auto"/>
        <w:contextualSpacing/>
        <w:rPr>
          <w:rFonts w:asciiTheme="minorHAnsi" w:hAnsiTheme="minorHAnsi" w:cstheme="minorHAnsi"/>
          <w:lang w:eastAsia="en-US"/>
        </w:rPr>
      </w:pPr>
      <w:r w:rsidRPr="009B1F1F">
        <w:rPr>
          <w:rFonts w:asciiTheme="minorHAnsi" w:hAnsiTheme="minorHAnsi" w:cstheme="minorHAnsi"/>
          <w:lang w:eastAsia="en-US"/>
        </w:rPr>
        <w:t xml:space="preserve">Bigos 0,9 l, </w:t>
      </w:r>
    </w:p>
    <w:p w14:paraId="6448BE5D" w14:textId="77777777" w:rsidR="00623AB9" w:rsidRPr="009B1F1F" w:rsidRDefault="00623AB9" w:rsidP="009B1F1F">
      <w:pPr>
        <w:numPr>
          <w:ilvl w:val="0"/>
          <w:numId w:val="16"/>
        </w:numPr>
        <w:suppressAutoHyphens/>
        <w:spacing w:line="360" w:lineRule="auto"/>
        <w:contextualSpacing/>
        <w:rPr>
          <w:rFonts w:asciiTheme="minorHAnsi" w:hAnsiTheme="minorHAnsi" w:cstheme="minorHAnsi"/>
          <w:lang w:eastAsia="en-US"/>
        </w:rPr>
      </w:pPr>
      <w:r w:rsidRPr="009B1F1F">
        <w:rPr>
          <w:rFonts w:asciiTheme="minorHAnsi" w:hAnsiTheme="minorHAnsi" w:cstheme="minorHAnsi"/>
          <w:lang w:eastAsia="en-US"/>
        </w:rPr>
        <w:t>Leczo 0,72 l.</w:t>
      </w:r>
    </w:p>
    <w:p w14:paraId="55BBD817" w14:textId="77777777" w:rsidR="00623AB9" w:rsidRPr="009B1F1F" w:rsidRDefault="00623AB9" w:rsidP="009B1F1F">
      <w:pPr>
        <w:spacing w:after="120" w:line="360" w:lineRule="auto"/>
        <w:rPr>
          <w:rFonts w:asciiTheme="minorHAnsi" w:hAnsiTheme="minorHAnsi" w:cstheme="minorHAnsi"/>
        </w:rPr>
      </w:pPr>
      <w:r w:rsidRPr="009B1F1F">
        <w:rPr>
          <w:rFonts w:asciiTheme="minorHAnsi" w:hAnsiTheme="minorHAnsi" w:cstheme="minorHAnsi"/>
        </w:rPr>
        <w:t>W miejscu sprzedaży detalicznej ww. towarów stwierdzono brak uwidocznienia ich cen jednostkowych,</w:t>
      </w:r>
      <w:r w:rsidRPr="009B1F1F">
        <w:rPr>
          <w:rFonts w:asciiTheme="minorHAnsi" w:hAnsiTheme="minorHAnsi" w:cstheme="minorHAnsi"/>
        </w:rPr>
        <w:br/>
        <w:t>co narusza art. 4 ust. 1 ww. ustawy. Ponadto narusza § 3 ust. 1 Ministra Rozwoju i Technologii</w:t>
      </w:r>
      <w:r w:rsidRPr="009B1F1F">
        <w:rPr>
          <w:rFonts w:asciiTheme="minorHAnsi" w:hAnsiTheme="minorHAnsi" w:cstheme="minorHAnsi"/>
        </w:rPr>
        <w:br/>
        <w:t>z dnia 19 grudnia 2022 r. w sprawie uwidaczniania cen towarów i usług (Dz. U. z 2022 r., poz. 2776) rozporządzenia.</w:t>
      </w:r>
    </w:p>
    <w:p w14:paraId="6DB14D5D" w14:textId="77777777" w:rsidR="00DC3759" w:rsidRPr="009B1F1F" w:rsidRDefault="00DC3759" w:rsidP="009B1F1F">
      <w:pPr>
        <w:spacing w:after="120" w:line="360" w:lineRule="auto"/>
        <w:rPr>
          <w:rFonts w:asciiTheme="minorHAnsi" w:hAnsiTheme="minorHAnsi" w:cstheme="minorHAnsi"/>
        </w:rPr>
      </w:pPr>
      <w:r w:rsidRPr="009B1F1F">
        <w:rPr>
          <w:rFonts w:asciiTheme="minorHAnsi" w:hAnsiTheme="minorHAnsi" w:cstheme="minorHAnsi"/>
        </w:rPr>
        <w:t xml:space="preserve">Po uwzględnieniu przesłanek określonych w art. 189f § 1 pkt 1 kpa, Mazowiecki Wojewódzki Inspektor Inspekcji Handlowej uznał, iż należy odstąpić od wymierzenia kary administracyjnej. </w:t>
      </w:r>
    </w:p>
    <w:p w14:paraId="4097FBC8" w14:textId="21A2F583" w:rsidR="005F4642" w:rsidRPr="009B1F1F" w:rsidRDefault="00DC3759" w:rsidP="009B1F1F">
      <w:pPr>
        <w:spacing w:line="360" w:lineRule="auto"/>
        <w:rPr>
          <w:rFonts w:asciiTheme="minorHAnsi" w:hAnsiTheme="minorHAnsi" w:cstheme="minorHAnsi"/>
        </w:rPr>
      </w:pPr>
      <w:r w:rsidRPr="009B1F1F">
        <w:rPr>
          <w:rFonts w:asciiTheme="minorHAnsi" w:hAnsiTheme="minorHAnsi" w:cstheme="minorHAnsi"/>
        </w:rPr>
        <w:lastRenderedPageBreak/>
        <w:t>U Z A S A D N I E N I E</w:t>
      </w:r>
    </w:p>
    <w:p w14:paraId="4D8E312F" w14:textId="2A8E7C14" w:rsidR="00623AB9" w:rsidRPr="009B1F1F" w:rsidRDefault="00623AB9" w:rsidP="009B1F1F">
      <w:pPr>
        <w:spacing w:after="120" w:line="360" w:lineRule="auto"/>
        <w:rPr>
          <w:rFonts w:asciiTheme="minorHAnsi" w:hAnsiTheme="minorHAnsi" w:cstheme="minorHAnsi"/>
        </w:rPr>
      </w:pPr>
      <w:r w:rsidRPr="009B1F1F">
        <w:rPr>
          <w:rFonts w:asciiTheme="minorHAnsi" w:hAnsiTheme="minorHAnsi" w:cstheme="minorHAnsi"/>
        </w:rPr>
        <w:t>W dniach 07</w:t>
      </w:r>
      <w:r w:rsidR="00FB019B" w:rsidRPr="009B1F1F">
        <w:rPr>
          <w:rFonts w:asciiTheme="minorHAnsi" w:hAnsiTheme="minorHAnsi" w:cstheme="minorHAnsi"/>
        </w:rPr>
        <w:t xml:space="preserve"> </w:t>
      </w:r>
      <w:r w:rsidRPr="009B1F1F">
        <w:rPr>
          <w:rFonts w:asciiTheme="minorHAnsi" w:hAnsiTheme="minorHAnsi" w:cstheme="minorHAnsi"/>
        </w:rPr>
        <w:t xml:space="preserve">– 13.11.2024 r. </w:t>
      </w:r>
      <w:r w:rsidR="00DC3759" w:rsidRPr="009B1F1F">
        <w:rPr>
          <w:rFonts w:asciiTheme="minorHAnsi" w:hAnsiTheme="minorHAnsi" w:cstheme="minorHAnsi"/>
        </w:rPr>
        <w:t>inspektorzy Wojewódzkiego Inspektoratu Inspekcji Handlowej w Warszawie</w:t>
      </w:r>
      <w:r w:rsidR="00212A99" w:rsidRPr="009B1F1F">
        <w:rPr>
          <w:rFonts w:asciiTheme="minorHAnsi" w:hAnsiTheme="minorHAnsi" w:cstheme="minorHAnsi"/>
        </w:rPr>
        <w:t>,</w:t>
      </w:r>
      <w:r w:rsidR="00DC3759" w:rsidRPr="009B1F1F">
        <w:rPr>
          <w:rFonts w:asciiTheme="minorHAnsi" w:hAnsiTheme="minorHAnsi" w:cstheme="minorHAnsi"/>
        </w:rPr>
        <w:t xml:space="preserve"> </w:t>
      </w:r>
      <w:r w:rsidR="009F380B" w:rsidRPr="009B1F1F">
        <w:rPr>
          <w:rFonts w:asciiTheme="minorHAnsi" w:hAnsiTheme="minorHAnsi" w:cstheme="minorHAnsi"/>
        </w:rPr>
        <w:t xml:space="preserve">Delegatura w </w:t>
      </w:r>
      <w:r w:rsidR="005F4642" w:rsidRPr="009B1F1F">
        <w:rPr>
          <w:rFonts w:asciiTheme="minorHAnsi" w:hAnsiTheme="minorHAnsi" w:cstheme="minorHAnsi"/>
        </w:rPr>
        <w:t xml:space="preserve">Radomiu </w:t>
      </w:r>
      <w:r w:rsidR="00DC3759" w:rsidRPr="009B1F1F">
        <w:rPr>
          <w:rFonts w:asciiTheme="minorHAnsi" w:hAnsiTheme="minorHAnsi" w:cstheme="minorHAnsi"/>
        </w:rPr>
        <w:t>przeprowadzili kontrolę przedsiębiorc</w:t>
      </w:r>
      <w:r w:rsidR="00E525C1" w:rsidRPr="009B1F1F">
        <w:rPr>
          <w:rFonts w:asciiTheme="minorHAnsi" w:hAnsiTheme="minorHAnsi" w:cstheme="minorHAnsi"/>
        </w:rPr>
        <w:t>y</w:t>
      </w:r>
      <w:r w:rsidR="00FB019B" w:rsidRPr="009B1F1F">
        <w:rPr>
          <w:rFonts w:asciiTheme="minorHAnsi" w:hAnsiTheme="minorHAnsi" w:cstheme="minorHAnsi"/>
        </w:rPr>
        <w:t>:</w:t>
      </w:r>
      <w:r w:rsidR="00EA2A29" w:rsidRPr="009B1F1F">
        <w:rPr>
          <w:rFonts w:asciiTheme="minorHAnsi" w:hAnsiTheme="minorHAnsi" w:cstheme="minorHAnsi"/>
        </w:rPr>
        <w:t xml:space="preserve"> </w:t>
      </w:r>
      <w:bookmarkStart w:id="3" w:name="_Hlk180997670"/>
      <w:r w:rsidRPr="009B1F1F">
        <w:rPr>
          <w:rFonts w:asciiTheme="minorHAnsi" w:hAnsiTheme="minorHAnsi" w:cstheme="minorHAnsi"/>
        </w:rPr>
        <w:t>GOSPODARSTWO ROLNE PYSIAKÓW  SPÓŁKA Z OGRANICZONĄ ODPOWIEDZIALNOŚCIĄ z siedzibą w Nieczatowie, Nieczatów 32, 26-652 Zakrzew</w:t>
      </w:r>
    </w:p>
    <w:p w14:paraId="7E52E4E8" w14:textId="77777777" w:rsidR="00623AB9" w:rsidRPr="009B1F1F" w:rsidRDefault="00623AB9" w:rsidP="009B1F1F">
      <w:pPr>
        <w:spacing w:line="360" w:lineRule="auto"/>
        <w:rPr>
          <w:rFonts w:asciiTheme="minorHAnsi" w:hAnsiTheme="minorHAnsi" w:cstheme="minorHAnsi"/>
        </w:rPr>
      </w:pPr>
      <w:r w:rsidRPr="009B1F1F">
        <w:rPr>
          <w:rFonts w:asciiTheme="minorHAnsi" w:hAnsiTheme="minorHAnsi" w:cstheme="minorHAnsi"/>
        </w:rPr>
        <w:t xml:space="preserve">W toku kontroli, w punkcie sprzedaży przy Al. </w:t>
      </w:r>
      <w:proofErr w:type="spellStart"/>
      <w:r w:rsidRPr="009B1F1F">
        <w:rPr>
          <w:rFonts w:asciiTheme="minorHAnsi" w:hAnsiTheme="minorHAnsi" w:cstheme="minorHAnsi"/>
        </w:rPr>
        <w:t>Grzecznarowskiego</w:t>
      </w:r>
      <w:proofErr w:type="spellEnd"/>
      <w:r w:rsidRPr="009B1F1F">
        <w:rPr>
          <w:rFonts w:asciiTheme="minorHAnsi" w:hAnsiTheme="minorHAnsi" w:cstheme="minorHAnsi"/>
        </w:rPr>
        <w:t xml:space="preserve"> nr 29/31 w Radomiu, zakwestionowano </w:t>
      </w:r>
      <w:r w:rsidRPr="009B1F1F">
        <w:rPr>
          <w:rFonts w:asciiTheme="minorHAnsi" w:hAnsiTheme="minorHAnsi" w:cstheme="minorHAnsi"/>
        </w:rPr>
        <w:br/>
        <w:t>2 towary:</w:t>
      </w:r>
    </w:p>
    <w:p w14:paraId="4D249230" w14:textId="77777777" w:rsidR="00623AB9" w:rsidRPr="009B1F1F" w:rsidRDefault="00623AB9" w:rsidP="009B1F1F">
      <w:pPr>
        <w:numPr>
          <w:ilvl w:val="0"/>
          <w:numId w:val="17"/>
        </w:numPr>
        <w:suppressAutoHyphens/>
        <w:spacing w:line="360" w:lineRule="auto"/>
        <w:contextualSpacing/>
        <w:rPr>
          <w:rFonts w:asciiTheme="minorHAnsi" w:hAnsiTheme="minorHAnsi" w:cstheme="minorHAnsi"/>
          <w:lang w:eastAsia="en-US"/>
        </w:rPr>
      </w:pPr>
      <w:r w:rsidRPr="009B1F1F">
        <w:rPr>
          <w:rFonts w:asciiTheme="minorHAnsi" w:hAnsiTheme="minorHAnsi" w:cstheme="minorHAnsi"/>
          <w:lang w:eastAsia="en-US"/>
        </w:rPr>
        <w:t xml:space="preserve">Bigos 0,9 l, </w:t>
      </w:r>
    </w:p>
    <w:p w14:paraId="0F0929A9" w14:textId="77777777" w:rsidR="00623AB9" w:rsidRPr="009B1F1F" w:rsidRDefault="00623AB9" w:rsidP="009B1F1F">
      <w:pPr>
        <w:numPr>
          <w:ilvl w:val="0"/>
          <w:numId w:val="17"/>
        </w:numPr>
        <w:suppressAutoHyphens/>
        <w:spacing w:line="360" w:lineRule="auto"/>
        <w:contextualSpacing/>
        <w:rPr>
          <w:rFonts w:asciiTheme="minorHAnsi" w:hAnsiTheme="minorHAnsi" w:cstheme="minorHAnsi"/>
          <w:lang w:eastAsia="en-US"/>
        </w:rPr>
      </w:pPr>
      <w:r w:rsidRPr="009B1F1F">
        <w:rPr>
          <w:rFonts w:asciiTheme="minorHAnsi" w:hAnsiTheme="minorHAnsi" w:cstheme="minorHAnsi"/>
          <w:lang w:eastAsia="en-US"/>
        </w:rPr>
        <w:t>Leczo 0,72 l.</w:t>
      </w:r>
    </w:p>
    <w:p w14:paraId="6D8FF349" w14:textId="25BE9D7B" w:rsidR="00623AB9" w:rsidRPr="009B1F1F" w:rsidRDefault="00623AB9" w:rsidP="009B1F1F">
      <w:pPr>
        <w:spacing w:line="360" w:lineRule="auto"/>
        <w:rPr>
          <w:rFonts w:asciiTheme="minorHAnsi" w:hAnsiTheme="minorHAnsi" w:cstheme="minorHAnsi"/>
        </w:rPr>
      </w:pPr>
      <w:r w:rsidRPr="009B1F1F">
        <w:rPr>
          <w:rFonts w:asciiTheme="minorHAnsi" w:hAnsiTheme="minorHAnsi" w:cstheme="minorHAnsi"/>
        </w:rPr>
        <w:t>W miejscu sprzedaży detalicznej ww. towarów stwierdzono brak uwidocznienia ich cen jednostkowych,</w:t>
      </w:r>
      <w:r w:rsidRPr="009B1F1F">
        <w:rPr>
          <w:rFonts w:asciiTheme="minorHAnsi" w:hAnsiTheme="minorHAnsi" w:cstheme="minorHAnsi"/>
        </w:rPr>
        <w:br/>
        <w:t>co narusza art. 4 ust. 1 ww. ustawy. Ponadto narusza § 3 ust. 1 Ministra Rozwoju i Technologii</w:t>
      </w:r>
      <w:r w:rsidR="00FB019B" w:rsidRPr="009B1F1F">
        <w:rPr>
          <w:rFonts w:asciiTheme="minorHAnsi" w:hAnsiTheme="minorHAnsi" w:cstheme="minorHAnsi"/>
        </w:rPr>
        <w:t xml:space="preserve"> </w:t>
      </w:r>
      <w:r w:rsidRPr="009B1F1F">
        <w:rPr>
          <w:rFonts w:asciiTheme="minorHAnsi" w:hAnsiTheme="minorHAnsi" w:cstheme="minorHAnsi"/>
        </w:rPr>
        <w:t>z dnia</w:t>
      </w:r>
      <w:r w:rsidR="00FB019B" w:rsidRPr="009B1F1F">
        <w:rPr>
          <w:rFonts w:asciiTheme="minorHAnsi" w:hAnsiTheme="minorHAnsi" w:cstheme="minorHAnsi"/>
        </w:rPr>
        <w:br/>
      </w:r>
      <w:r w:rsidRPr="009B1F1F">
        <w:rPr>
          <w:rFonts w:asciiTheme="minorHAnsi" w:hAnsiTheme="minorHAnsi" w:cstheme="minorHAnsi"/>
        </w:rPr>
        <w:t>19 grudnia 2022 r. w sprawie uwidaczniania cen towarów i usług rozporządzenia.</w:t>
      </w:r>
    </w:p>
    <w:bookmarkEnd w:id="3"/>
    <w:p w14:paraId="67F3B406" w14:textId="11666265" w:rsidR="00DC3759" w:rsidRPr="009B1F1F" w:rsidRDefault="00DC3759" w:rsidP="009B1F1F">
      <w:pPr>
        <w:spacing w:before="120" w:after="120" w:line="360" w:lineRule="auto"/>
        <w:rPr>
          <w:rFonts w:asciiTheme="minorHAnsi" w:hAnsiTheme="minorHAnsi" w:cstheme="minorHAnsi"/>
        </w:rPr>
      </w:pPr>
      <w:r w:rsidRPr="009B1F1F">
        <w:rPr>
          <w:rFonts w:asciiTheme="minorHAnsi" w:hAnsiTheme="minorHAnsi" w:cstheme="minorHAnsi"/>
        </w:rPr>
        <w:t>Mazowiecki Wojewódzki Inspektor Inspekcji Handlowej ustalił i stwierdził:</w:t>
      </w:r>
    </w:p>
    <w:p w14:paraId="0B4E4777" w14:textId="77777777" w:rsidR="00DC3759" w:rsidRPr="009B1F1F" w:rsidRDefault="00DC3759" w:rsidP="009B1F1F">
      <w:pPr>
        <w:spacing w:after="120" w:line="360" w:lineRule="auto"/>
        <w:rPr>
          <w:rFonts w:asciiTheme="minorHAnsi" w:hAnsiTheme="minorHAnsi" w:cstheme="minorHAnsi"/>
        </w:rPr>
      </w:pPr>
      <w:r w:rsidRPr="009B1F1F">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762EA84B" w14:textId="76FB437F" w:rsidR="00D21C2A" w:rsidRPr="009B1F1F" w:rsidRDefault="00665676" w:rsidP="009B1F1F">
      <w:pPr>
        <w:spacing w:after="120" w:line="360" w:lineRule="auto"/>
        <w:rPr>
          <w:rFonts w:asciiTheme="minorHAnsi" w:hAnsiTheme="minorHAnsi" w:cstheme="minorHAnsi"/>
        </w:rPr>
      </w:pPr>
      <w:r w:rsidRPr="009B1F1F">
        <w:rPr>
          <w:rFonts w:asciiTheme="minorHAnsi" w:hAnsiTheme="minorHAnsi" w:cstheme="minorHAnsi"/>
        </w:rPr>
        <w:t xml:space="preserve">Za cenę, zgodnie z definicją określoną w art. 3 ust. 1 pkt 1 ww. ustawy, uznaje się wartość wyrażoną </w:t>
      </w:r>
      <w:r w:rsidRPr="009B1F1F">
        <w:rPr>
          <w:rFonts w:asciiTheme="minorHAnsi" w:hAnsiTheme="minorHAnsi" w:cstheme="minorHAnsi"/>
        </w:rPr>
        <w:br/>
        <w:t>w jednostkach pieniężnych, którą kupujący jest obowiązany zapłacić przedsiębiorcy za towar lub usługę.</w:t>
      </w:r>
      <w:r w:rsidR="00D21C2A" w:rsidRPr="009B1F1F">
        <w:rPr>
          <w:rFonts w:asciiTheme="minorHAnsi" w:hAnsiTheme="minorHAnsi" w:cstheme="minorHAnsi"/>
        </w:rPr>
        <w:t xml:space="preserve"> Ceną jednostkową, w myśl art. 3 ust. 1 pkt 2 tej ustawy, jest cena ustalona za jednostkę określonego towaru, którego ilość lub liczba jest wyrażona w jednostkach miar w rozumieniu przepisów o miarach.</w:t>
      </w:r>
    </w:p>
    <w:p w14:paraId="1F9B2C16" w14:textId="77777777" w:rsidR="00DC3759" w:rsidRPr="009B1F1F" w:rsidRDefault="00DC3759" w:rsidP="009B1F1F">
      <w:pPr>
        <w:spacing w:after="120" w:line="360" w:lineRule="auto"/>
        <w:rPr>
          <w:rFonts w:asciiTheme="minorHAnsi" w:hAnsiTheme="minorHAnsi" w:cstheme="minorHAnsi"/>
        </w:rPr>
      </w:pPr>
      <w:r w:rsidRPr="009B1F1F">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200D19F5" w14:textId="6362B08F" w:rsidR="00D21C2A" w:rsidRPr="009B1F1F" w:rsidRDefault="00D21C2A" w:rsidP="009B1F1F">
      <w:pPr>
        <w:spacing w:after="120" w:line="360" w:lineRule="auto"/>
        <w:rPr>
          <w:rFonts w:asciiTheme="minorHAnsi" w:hAnsiTheme="minorHAnsi" w:cstheme="minorHAnsi"/>
        </w:rPr>
      </w:pPr>
      <w:r w:rsidRPr="009B1F1F">
        <w:rPr>
          <w:rFonts w:asciiTheme="minorHAnsi" w:hAnsiTheme="minorHAnsi" w:cstheme="minorHAnsi"/>
        </w:rPr>
        <w:t>Na podstawie § 4 ust. 1 pkt 1</w:t>
      </w:r>
      <w:r w:rsidR="00D444FE" w:rsidRPr="009B1F1F">
        <w:rPr>
          <w:rFonts w:asciiTheme="minorHAnsi" w:hAnsiTheme="minorHAnsi" w:cstheme="minorHAnsi"/>
        </w:rPr>
        <w:t xml:space="preserve"> </w:t>
      </w:r>
      <w:r w:rsidRPr="009B1F1F">
        <w:rPr>
          <w:rFonts w:asciiTheme="minorHAnsi" w:hAnsiTheme="minorHAnsi" w:cstheme="minorHAnsi"/>
        </w:rPr>
        <w:t xml:space="preserve">ww. rozporządzenia, cena jednostkowa dotyczy odpowiednio ceny za litr </w:t>
      </w:r>
      <w:r w:rsidRPr="009B1F1F">
        <w:rPr>
          <w:rFonts w:asciiTheme="minorHAnsi" w:hAnsiTheme="minorHAnsi" w:cstheme="minorHAnsi"/>
        </w:rPr>
        <w:br/>
        <w:t>lub metr sześcienny - dla towaru przeznaczonego do sprzedaży według objętości.</w:t>
      </w:r>
    </w:p>
    <w:p w14:paraId="1EF7079C" w14:textId="1B3E2BBA" w:rsidR="00DC3759" w:rsidRPr="009B1F1F" w:rsidRDefault="00DC3759" w:rsidP="009B1F1F">
      <w:pPr>
        <w:spacing w:after="120" w:line="360" w:lineRule="auto"/>
        <w:rPr>
          <w:rFonts w:asciiTheme="minorHAnsi" w:hAnsiTheme="minorHAnsi" w:cstheme="minorHAnsi"/>
        </w:rPr>
      </w:pPr>
      <w:r w:rsidRPr="009B1F1F">
        <w:rPr>
          <w:rFonts w:asciiTheme="minorHAnsi" w:hAnsiTheme="minorHAnsi" w:cstheme="minorHAnsi"/>
        </w:rPr>
        <w:lastRenderedPageBreak/>
        <w:t xml:space="preserve">Zgodnie z art. 6 ust. 1 </w:t>
      </w:r>
      <w:r w:rsidR="006B0424" w:rsidRPr="009B1F1F">
        <w:rPr>
          <w:rFonts w:asciiTheme="minorHAnsi" w:hAnsiTheme="minorHAnsi" w:cstheme="minorHAnsi"/>
        </w:rPr>
        <w:t xml:space="preserve">ww. </w:t>
      </w:r>
      <w:r w:rsidRPr="009B1F1F">
        <w:rPr>
          <w:rFonts w:asciiTheme="minorHAnsi" w:hAnsiTheme="minorHAnsi" w:cstheme="minorHAnsi"/>
        </w:rPr>
        <w:t xml:space="preserve">ustawy do przestrzegania </w:t>
      </w:r>
      <w:r w:rsidR="00ED4A19" w:rsidRPr="009B1F1F">
        <w:rPr>
          <w:rFonts w:asciiTheme="minorHAnsi" w:hAnsiTheme="minorHAnsi" w:cstheme="minorHAnsi"/>
        </w:rPr>
        <w:t xml:space="preserve">ww. </w:t>
      </w:r>
      <w:r w:rsidRPr="009B1F1F">
        <w:rPr>
          <w:rFonts w:asciiTheme="minorHAnsi" w:hAnsiTheme="minorHAnsi" w:cstheme="minorHAnsi"/>
        </w:rPr>
        <w:t>obowiązków</w:t>
      </w:r>
      <w:r w:rsidR="00055EF6" w:rsidRPr="009B1F1F">
        <w:rPr>
          <w:rFonts w:asciiTheme="minorHAnsi" w:hAnsiTheme="minorHAnsi" w:cstheme="minorHAnsi"/>
        </w:rPr>
        <w:t xml:space="preserve"> zobowiązany jest przedsiębiorca.</w:t>
      </w:r>
    </w:p>
    <w:p w14:paraId="72AC8253" w14:textId="4C75AC5F" w:rsidR="00D444FE" w:rsidRPr="009B1F1F" w:rsidRDefault="00DC3759" w:rsidP="009B1F1F">
      <w:pPr>
        <w:spacing w:after="120" w:line="360" w:lineRule="auto"/>
        <w:rPr>
          <w:rFonts w:asciiTheme="minorHAnsi" w:hAnsiTheme="minorHAnsi" w:cstheme="minorHAnsi"/>
          <w:color w:val="000000"/>
        </w:rPr>
      </w:pPr>
      <w:r w:rsidRPr="009B1F1F">
        <w:rPr>
          <w:rFonts w:asciiTheme="minorHAnsi" w:hAnsiTheme="minorHAnsi" w:cstheme="minorHAnsi"/>
          <w:color w:val="000000"/>
        </w:rPr>
        <w:t>Mając powyższe na uwadze należy uznać, iż przedsiębiorc</w:t>
      </w:r>
      <w:r w:rsidR="001747CD" w:rsidRPr="009B1F1F">
        <w:rPr>
          <w:rFonts w:asciiTheme="minorHAnsi" w:hAnsiTheme="minorHAnsi" w:cstheme="minorHAnsi"/>
          <w:color w:val="000000"/>
        </w:rPr>
        <w:t>a</w:t>
      </w:r>
      <w:r w:rsidR="00FC5414" w:rsidRPr="009B1F1F">
        <w:rPr>
          <w:rFonts w:asciiTheme="minorHAnsi" w:hAnsiTheme="minorHAnsi" w:cstheme="minorHAnsi"/>
          <w:color w:val="000000"/>
        </w:rPr>
        <w:t>:</w:t>
      </w:r>
      <w:r w:rsidR="00AA0B1E" w:rsidRPr="009B1F1F">
        <w:rPr>
          <w:rFonts w:asciiTheme="minorHAnsi" w:hAnsiTheme="minorHAnsi" w:cstheme="minorHAnsi"/>
          <w:color w:val="000000"/>
        </w:rPr>
        <w:t xml:space="preserve"> </w:t>
      </w:r>
      <w:r w:rsidR="00623AB9" w:rsidRPr="009B1F1F">
        <w:rPr>
          <w:rFonts w:asciiTheme="minorHAnsi" w:hAnsiTheme="minorHAnsi" w:cstheme="minorHAnsi"/>
        </w:rPr>
        <w:t>GOSPODARSTWO ROLNE PYSIAKÓW  SPÓŁKA Z OGRANICZONĄ ODPOWIEDZIALNOŚCIĄ z siedzibą w Nieczatowie, Nieczatów 32, 26-652 Zakrzew</w:t>
      </w:r>
      <w:r w:rsidR="0004016E" w:rsidRPr="009B1F1F">
        <w:rPr>
          <w:rFonts w:asciiTheme="minorHAnsi" w:hAnsiTheme="minorHAnsi" w:cstheme="minorHAnsi"/>
          <w:color w:val="000000"/>
        </w:rPr>
        <w:t xml:space="preserve">, </w:t>
      </w:r>
      <w:r w:rsidRPr="009B1F1F">
        <w:rPr>
          <w:rFonts w:asciiTheme="minorHAnsi" w:hAnsiTheme="minorHAnsi" w:cstheme="minorHAnsi"/>
          <w:color w:val="000000"/>
        </w:rPr>
        <w:t>poprzez brak uwidocznienia</w:t>
      </w:r>
      <w:r w:rsidR="00D444FE" w:rsidRPr="009B1F1F">
        <w:rPr>
          <w:rFonts w:asciiTheme="minorHAnsi" w:hAnsiTheme="minorHAnsi" w:cstheme="minorHAnsi"/>
          <w:color w:val="000000"/>
        </w:rPr>
        <w:t xml:space="preserve"> cen jednostkow</w:t>
      </w:r>
      <w:r w:rsidR="00623AB9" w:rsidRPr="009B1F1F">
        <w:rPr>
          <w:rFonts w:asciiTheme="minorHAnsi" w:hAnsiTheme="minorHAnsi" w:cstheme="minorHAnsi"/>
          <w:color w:val="000000"/>
        </w:rPr>
        <w:t>ych</w:t>
      </w:r>
      <w:r w:rsidR="00D444FE" w:rsidRPr="009B1F1F">
        <w:rPr>
          <w:rFonts w:asciiTheme="minorHAnsi" w:hAnsiTheme="minorHAnsi" w:cstheme="minorHAnsi"/>
          <w:color w:val="000000"/>
        </w:rPr>
        <w:t xml:space="preserve"> </w:t>
      </w:r>
      <w:r w:rsidR="00623AB9" w:rsidRPr="009B1F1F">
        <w:rPr>
          <w:rFonts w:asciiTheme="minorHAnsi" w:hAnsiTheme="minorHAnsi" w:cstheme="minorHAnsi"/>
          <w:color w:val="000000"/>
        </w:rPr>
        <w:t>2</w:t>
      </w:r>
      <w:r w:rsidR="00D444FE" w:rsidRPr="009B1F1F">
        <w:rPr>
          <w:rFonts w:asciiTheme="minorHAnsi" w:hAnsiTheme="minorHAnsi" w:cstheme="minorHAnsi"/>
          <w:color w:val="000000"/>
        </w:rPr>
        <w:t xml:space="preserve"> towarów w miejscu </w:t>
      </w:r>
      <w:r w:rsidR="00D444FE" w:rsidRPr="009B1F1F">
        <w:rPr>
          <w:rFonts w:asciiTheme="minorHAnsi" w:hAnsiTheme="minorHAnsi" w:cstheme="minorHAnsi"/>
        </w:rPr>
        <w:t>sprzedaży detalicznej</w:t>
      </w:r>
      <w:r w:rsidR="00FC5414" w:rsidRPr="009B1F1F">
        <w:rPr>
          <w:rFonts w:asciiTheme="minorHAnsi" w:hAnsiTheme="minorHAnsi" w:cstheme="minorHAnsi"/>
        </w:rPr>
        <w:br/>
      </w:r>
      <w:r w:rsidR="00623AB9" w:rsidRPr="009B1F1F">
        <w:rPr>
          <w:rFonts w:asciiTheme="minorHAnsi" w:hAnsiTheme="minorHAnsi" w:cstheme="minorHAnsi"/>
        </w:rPr>
        <w:t xml:space="preserve">w punkcie sprzedaży przy Al. </w:t>
      </w:r>
      <w:proofErr w:type="spellStart"/>
      <w:r w:rsidR="00623AB9" w:rsidRPr="009B1F1F">
        <w:rPr>
          <w:rFonts w:asciiTheme="minorHAnsi" w:hAnsiTheme="minorHAnsi" w:cstheme="minorHAnsi"/>
        </w:rPr>
        <w:t>Grzecznarowskiego</w:t>
      </w:r>
      <w:proofErr w:type="spellEnd"/>
      <w:r w:rsidR="00623AB9" w:rsidRPr="009B1F1F">
        <w:rPr>
          <w:rFonts w:asciiTheme="minorHAnsi" w:hAnsiTheme="minorHAnsi" w:cstheme="minorHAnsi"/>
        </w:rPr>
        <w:t xml:space="preserve"> nr 29/31 w Radomiu</w:t>
      </w:r>
      <w:r w:rsidR="00D444FE" w:rsidRPr="009B1F1F">
        <w:rPr>
          <w:rFonts w:asciiTheme="minorHAnsi" w:hAnsiTheme="minorHAnsi" w:cstheme="minorHAnsi"/>
        </w:rPr>
        <w:t xml:space="preserve">, nie wykonał obowiązku wynikającego </w:t>
      </w:r>
      <w:r w:rsidR="00D444FE" w:rsidRPr="009B1F1F">
        <w:rPr>
          <w:rFonts w:asciiTheme="minorHAnsi" w:hAnsiTheme="minorHAnsi" w:cstheme="minorHAnsi"/>
        </w:rPr>
        <w:br/>
        <w:t>z art. 4 ust. 1 ustawy z dnia 9 maja 2014 r. o informowaniu o cenach towarów i usług, tj. uwidocznienia cen</w:t>
      </w:r>
      <w:r w:rsidR="00FC5414" w:rsidRPr="009B1F1F">
        <w:rPr>
          <w:rFonts w:asciiTheme="minorHAnsi" w:hAnsiTheme="minorHAnsi" w:cstheme="minorHAnsi"/>
        </w:rPr>
        <w:t xml:space="preserve"> jednostkowych </w:t>
      </w:r>
      <w:r w:rsidR="00D444FE" w:rsidRPr="009B1F1F">
        <w:rPr>
          <w:rFonts w:asciiTheme="minorHAnsi" w:hAnsiTheme="minorHAnsi" w:cstheme="minorHAnsi"/>
        </w:rPr>
        <w:t>w sposób jednoznaczny, niebudzący wątpliwości oraz umożliwiający porównanie cen.</w:t>
      </w:r>
    </w:p>
    <w:p w14:paraId="3C7E9861" w14:textId="77777777" w:rsidR="00DC3759" w:rsidRPr="009B1F1F" w:rsidRDefault="00DC3759" w:rsidP="009B1F1F">
      <w:pPr>
        <w:spacing w:before="120" w:after="120" w:line="360" w:lineRule="auto"/>
        <w:rPr>
          <w:rFonts w:asciiTheme="minorHAnsi" w:hAnsiTheme="minorHAnsi" w:cstheme="minorHAnsi"/>
        </w:rPr>
      </w:pPr>
      <w:r w:rsidRPr="009B1F1F">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5B897253" w14:textId="300F8A1C" w:rsidR="003B4D61" w:rsidRPr="009B1F1F" w:rsidRDefault="00DC3759" w:rsidP="009B1F1F">
      <w:pPr>
        <w:spacing w:before="120" w:after="120" w:line="360" w:lineRule="auto"/>
        <w:rPr>
          <w:rFonts w:asciiTheme="minorHAnsi" w:hAnsiTheme="minorHAnsi" w:cstheme="minorHAnsi"/>
        </w:rPr>
      </w:pPr>
      <w:r w:rsidRPr="009B1F1F">
        <w:rPr>
          <w:rFonts w:asciiTheme="minorHAnsi" w:hAnsiTheme="minorHAnsi" w:cstheme="minorHAnsi"/>
        </w:rPr>
        <w:t>W związku z powyższym</w:t>
      </w:r>
      <w:r w:rsidR="00D444FE" w:rsidRPr="009B1F1F">
        <w:rPr>
          <w:rFonts w:asciiTheme="minorHAnsi" w:hAnsiTheme="minorHAnsi" w:cstheme="minorHAnsi"/>
        </w:rPr>
        <w:t xml:space="preserve"> pismem z dnia</w:t>
      </w:r>
      <w:r w:rsidRPr="009B1F1F">
        <w:rPr>
          <w:rFonts w:asciiTheme="minorHAnsi" w:hAnsiTheme="minorHAnsi" w:cstheme="minorHAnsi"/>
        </w:rPr>
        <w:t xml:space="preserve"> </w:t>
      </w:r>
      <w:r w:rsidR="00623AB9" w:rsidRPr="009B1F1F">
        <w:rPr>
          <w:rFonts w:asciiTheme="minorHAnsi" w:hAnsiTheme="minorHAnsi" w:cstheme="minorHAnsi"/>
        </w:rPr>
        <w:t>27</w:t>
      </w:r>
      <w:r w:rsidRPr="009B1F1F">
        <w:rPr>
          <w:rFonts w:asciiTheme="minorHAnsi" w:hAnsiTheme="minorHAnsi" w:cstheme="minorHAnsi"/>
        </w:rPr>
        <w:t>.</w:t>
      </w:r>
      <w:r w:rsidR="00D444FE" w:rsidRPr="009B1F1F">
        <w:rPr>
          <w:rFonts w:asciiTheme="minorHAnsi" w:hAnsiTheme="minorHAnsi" w:cstheme="minorHAnsi"/>
        </w:rPr>
        <w:t>0</w:t>
      </w:r>
      <w:r w:rsidR="00623AB9" w:rsidRPr="009B1F1F">
        <w:rPr>
          <w:rFonts w:asciiTheme="minorHAnsi" w:hAnsiTheme="minorHAnsi" w:cstheme="minorHAnsi"/>
        </w:rPr>
        <w:t>3</w:t>
      </w:r>
      <w:r w:rsidRPr="009B1F1F">
        <w:rPr>
          <w:rFonts w:asciiTheme="minorHAnsi" w:hAnsiTheme="minorHAnsi" w:cstheme="minorHAnsi"/>
        </w:rPr>
        <w:t>.202</w:t>
      </w:r>
      <w:r w:rsidR="00623AB9" w:rsidRPr="009B1F1F">
        <w:rPr>
          <w:rFonts w:asciiTheme="minorHAnsi" w:hAnsiTheme="minorHAnsi" w:cstheme="minorHAnsi"/>
        </w:rPr>
        <w:t>5</w:t>
      </w:r>
      <w:r w:rsidRPr="009B1F1F">
        <w:rPr>
          <w:rFonts w:asciiTheme="minorHAnsi" w:hAnsiTheme="minorHAnsi" w:cstheme="minorHAnsi"/>
        </w:rPr>
        <w:t xml:space="preserve"> r. Mazowiecki Wojewódzki Inspektor Inspekcji Handlowej działając</w:t>
      </w:r>
      <w:r w:rsidR="00D444FE" w:rsidRPr="009B1F1F">
        <w:rPr>
          <w:rFonts w:asciiTheme="minorHAnsi" w:hAnsiTheme="minorHAnsi" w:cstheme="minorHAnsi"/>
        </w:rPr>
        <w:t xml:space="preserve"> </w:t>
      </w:r>
      <w:r w:rsidRPr="009B1F1F">
        <w:rPr>
          <w:rFonts w:asciiTheme="minorHAnsi" w:hAnsiTheme="minorHAnsi" w:cstheme="minorHAnsi"/>
        </w:rPr>
        <w:t>na podstawie art. 61 § 1 i § 4 kpa, zawiadomił przedsiębiorc</w:t>
      </w:r>
      <w:r w:rsidR="002536E6" w:rsidRPr="009B1F1F">
        <w:rPr>
          <w:rFonts w:asciiTheme="minorHAnsi" w:hAnsiTheme="minorHAnsi" w:cstheme="minorHAnsi"/>
        </w:rPr>
        <w:t>ę</w:t>
      </w:r>
      <w:r w:rsidRPr="009B1F1F">
        <w:rPr>
          <w:rFonts w:asciiTheme="minorHAnsi" w:hAnsiTheme="minorHAnsi" w:cstheme="minorHAnsi"/>
        </w:rPr>
        <w:t xml:space="preserve"> o wszczęciu z urzędu postępowania administracyjnego w przedmiocie wymierzenia kary pieniężnej z art. 6 ust. 1 </w:t>
      </w:r>
      <w:bookmarkStart w:id="4" w:name="_Hlk137456347"/>
      <w:r w:rsidRPr="009B1F1F">
        <w:rPr>
          <w:rFonts w:asciiTheme="minorHAnsi" w:hAnsiTheme="minorHAnsi" w:cstheme="minorHAnsi"/>
        </w:rPr>
        <w:t xml:space="preserve">ustawy z dnia </w:t>
      </w:r>
      <w:r w:rsidR="002E2393" w:rsidRPr="009B1F1F">
        <w:rPr>
          <w:rFonts w:asciiTheme="minorHAnsi" w:hAnsiTheme="minorHAnsi" w:cstheme="minorHAnsi"/>
        </w:rPr>
        <w:br/>
      </w:r>
      <w:r w:rsidRPr="009B1F1F">
        <w:rPr>
          <w:rFonts w:asciiTheme="minorHAnsi" w:hAnsiTheme="minorHAnsi" w:cstheme="minorHAnsi"/>
        </w:rPr>
        <w:t>9 maja 2014 r.</w:t>
      </w:r>
      <w:r w:rsidR="00D444FE" w:rsidRPr="009B1F1F">
        <w:rPr>
          <w:rFonts w:asciiTheme="minorHAnsi" w:hAnsiTheme="minorHAnsi" w:cstheme="minorHAnsi"/>
        </w:rPr>
        <w:t xml:space="preserve"> </w:t>
      </w:r>
      <w:r w:rsidRPr="009B1F1F">
        <w:rPr>
          <w:rFonts w:asciiTheme="minorHAnsi" w:hAnsiTheme="minorHAnsi" w:cstheme="minorHAnsi"/>
        </w:rPr>
        <w:t>o informowaniu o cenach towarów i usług</w:t>
      </w:r>
      <w:bookmarkEnd w:id="4"/>
      <w:r w:rsidRPr="009B1F1F">
        <w:rPr>
          <w:rFonts w:asciiTheme="minorHAnsi" w:hAnsiTheme="minorHAnsi" w:cstheme="minorHAnsi"/>
        </w:rPr>
        <w:t xml:space="preserve">, z tytułu niewykonania obowiązku wynikającego </w:t>
      </w:r>
      <w:r w:rsidR="00D444FE" w:rsidRPr="009B1F1F">
        <w:rPr>
          <w:rFonts w:asciiTheme="minorHAnsi" w:hAnsiTheme="minorHAnsi" w:cstheme="minorHAnsi"/>
        </w:rPr>
        <w:br/>
      </w:r>
      <w:r w:rsidRPr="009B1F1F">
        <w:rPr>
          <w:rFonts w:asciiTheme="minorHAnsi" w:hAnsiTheme="minorHAnsi" w:cstheme="minorHAnsi"/>
        </w:rPr>
        <w:t>z art. 4 ust.1 ww. ustawy. W zawiadomieniu stron</w:t>
      </w:r>
      <w:r w:rsidR="002536E6" w:rsidRPr="009B1F1F">
        <w:rPr>
          <w:rFonts w:asciiTheme="minorHAnsi" w:hAnsiTheme="minorHAnsi" w:cstheme="minorHAnsi"/>
        </w:rPr>
        <w:t>ę</w:t>
      </w:r>
      <w:r w:rsidRPr="009B1F1F">
        <w:rPr>
          <w:rFonts w:asciiTheme="minorHAnsi" w:hAnsiTheme="minorHAnsi" w:cstheme="minorHAnsi"/>
        </w:rPr>
        <w:t xml:space="preserve"> pouczono o przysługującym jej prawie wypowiedzenia się, </w:t>
      </w:r>
      <w:r w:rsidRPr="009B1F1F">
        <w:rPr>
          <w:rFonts w:asciiTheme="minorHAnsi" w:hAnsiTheme="minorHAnsi" w:cstheme="minorHAnsi"/>
        </w:rPr>
        <w:br/>
        <w:t>co do zebranych dowodów i materiałów.</w:t>
      </w:r>
    </w:p>
    <w:p w14:paraId="2283A19E" w14:textId="6A41A164" w:rsidR="00623AB9" w:rsidRPr="009B1F1F" w:rsidRDefault="00623AB9" w:rsidP="009B1F1F">
      <w:pPr>
        <w:spacing w:before="120" w:after="120" w:line="360" w:lineRule="auto"/>
        <w:rPr>
          <w:rFonts w:asciiTheme="minorHAnsi" w:hAnsiTheme="minorHAnsi" w:cstheme="minorHAnsi"/>
        </w:rPr>
      </w:pPr>
      <w:r w:rsidRPr="009B1F1F">
        <w:rPr>
          <w:rFonts w:asciiTheme="minorHAnsi" w:hAnsiTheme="minorHAnsi" w:cstheme="minorHAnsi"/>
        </w:rPr>
        <w:t xml:space="preserve">Strona złożyła wyjaśnienia w sprawie </w:t>
      </w:r>
      <w:r w:rsidR="00FC5414" w:rsidRPr="009B1F1F">
        <w:rPr>
          <w:rFonts w:asciiTheme="minorHAnsi" w:hAnsiTheme="minorHAnsi" w:cstheme="minorHAnsi"/>
        </w:rPr>
        <w:t xml:space="preserve">(wpływ do Inspektoratu: 09.04.2025 r.), w których </w:t>
      </w:r>
      <w:r w:rsidRPr="009B1F1F">
        <w:rPr>
          <w:rFonts w:asciiTheme="minorHAnsi" w:hAnsiTheme="minorHAnsi" w:cstheme="minorHAnsi"/>
        </w:rPr>
        <w:t>oświadczyła, że ceny jednostkowe były uwidocznione, jednak z przyczyn niezależnych od strony stał</w:t>
      </w:r>
      <w:r w:rsidR="00FC5414" w:rsidRPr="009B1F1F">
        <w:rPr>
          <w:rFonts w:asciiTheme="minorHAnsi" w:hAnsiTheme="minorHAnsi" w:cstheme="minorHAnsi"/>
        </w:rPr>
        <w:t>y</w:t>
      </w:r>
      <w:r w:rsidRPr="009B1F1F">
        <w:rPr>
          <w:rFonts w:asciiTheme="minorHAnsi" w:hAnsiTheme="minorHAnsi" w:cstheme="minorHAnsi"/>
        </w:rPr>
        <w:t xml:space="preserve"> się on</w:t>
      </w:r>
      <w:r w:rsidR="00FC5414" w:rsidRPr="009B1F1F">
        <w:rPr>
          <w:rFonts w:asciiTheme="minorHAnsi" w:hAnsiTheme="minorHAnsi" w:cstheme="minorHAnsi"/>
        </w:rPr>
        <w:t>e</w:t>
      </w:r>
      <w:r w:rsidRPr="009B1F1F">
        <w:rPr>
          <w:rFonts w:asciiTheme="minorHAnsi" w:hAnsiTheme="minorHAnsi" w:cstheme="minorHAnsi"/>
        </w:rPr>
        <w:t xml:space="preserve"> nieczytelne w wyniku zatarcia</w:t>
      </w:r>
      <w:r w:rsidR="00FC5414" w:rsidRPr="009B1F1F">
        <w:rPr>
          <w:rFonts w:asciiTheme="minorHAnsi" w:hAnsiTheme="minorHAnsi" w:cstheme="minorHAnsi"/>
        </w:rPr>
        <w:t>.</w:t>
      </w:r>
      <w:r w:rsidRPr="009B1F1F">
        <w:rPr>
          <w:rFonts w:asciiTheme="minorHAnsi" w:hAnsiTheme="minorHAnsi" w:cstheme="minorHAnsi"/>
        </w:rPr>
        <w:t xml:space="preserve"> </w:t>
      </w:r>
      <w:r w:rsidR="00FC5414" w:rsidRPr="009B1F1F">
        <w:rPr>
          <w:rFonts w:asciiTheme="minorHAnsi" w:hAnsiTheme="minorHAnsi" w:cstheme="minorHAnsi"/>
        </w:rPr>
        <w:t>J</w:t>
      </w:r>
      <w:r w:rsidRPr="009B1F1F">
        <w:rPr>
          <w:rFonts w:asciiTheme="minorHAnsi" w:hAnsiTheme="minorHAnsi" w:cstheme="minorHAnsi"/>
        </w:rPr>
        <w:t>ako przyczynę powstania nieprawidłowości wskaz</w:t>
      </w:r>
      <w:r w:rsidR="00FC5414" w:rsidRPr="009B1F1F">
        <w:rPr>
          <w:rFonts w:asciiTheme="minorHAnsi" w:hAnsiTheme="minorHAnsi" w:cstheme="minorHAnsi"/>
        </w:rPr>
        <w:t>ała</w:t>
      </w:r>
      <w:r w:rsidRPr="009B1F1F">
        <w:rPr>
          <w:rFonts w:asciiTheme="minorHAnsi" w:hAnsiTheme="minorHAnsi" w:cstheme="minorHAnsi"/>
        </w:rPr>
        <w:t xml:space="preserve"> uszkodzenie laminatu lub starcie markeru. Przedsiębiorca </w:t>
      </w:r>
      <w:r w:rsidR="00FC5414" w:rsidRPr="009B1F1F">
        <w:rPr>
          <w:rFonts w:asciiTheme="minorHAnsi" w:hAnsiTheme="minorHAnsi" w:cstheme="minorHAnsi"/>
        </w:rPr>
        <w:t>podniósł</w:t>
      </w:r>
      <w:r w:rsidRPr="009B1F1F">
        <w:rPr>
          <w:rFonts w:asciiTheme="minorHAnsi" w:hAnsiTheme="minorHAnsi" w:cstheme="minorHAnsi"/>
        </w:rPr>
        <w:t>, że niezwłocznie po zauważeniu naruszenia dokonano poprawy oznaczenia, aby było zgodnie z obowiązującymi przepisami. Następnie poinformował, że było to zdarzenie losowe i nie miał</w:t>
      </w:r>
      <w:r w:rsidR="00FC5414" w:rsidRPr="009B1F1F">
        <w:rPr>
          <w:rFonts w:asciiTheme="minorHAnsi" w:hAnsiTheme="minorHAnsi" w:cstheme="minorHAnsi"/>
        </w:rPr>
        <w:t>o</w:t>
      </w:r>
      <w:r w:rsidR="00FC5414" w:rsidRPr="009B1F1F">
        <w:rPr>
          <w:rFonts w:asciiTheme="minorHAnsi" w:hAnsiTheme="minorHAnsi" w:cstheme="minorHAnsi"/>
        </w:rPr>
        <w:br/>
      </w:r>
      <w:r w:rsidRPr="009B1F1F">
        <w:rPr>
          <w:rFonts w:asciiTheme="minorHAnsi" w:hAnsiTheme="minorHAnsi" w:cstheme="minorHAnsi"/>
        </w:rPr>
        <w:t>na celu wprowadzenia konsumentów w błąd. Ponadto</w:t>
      </w:r>
      <w:r w:rsidR="000064FF" w:rsidRPr="009B1F1F">
        <w:rPr>
          <w:rFonts w:asciiTheme="minorHAnsi" w:hAnsiTheme="minorHAnsi" w:cstheme="minorHAnsi"/>
        </w:rPr>
        <w:t xml:space="preserve"> </w:t>
      </w:r>
      <w:proofErr w:type="spellStart"/>
      <w:r w:rsidR="000064FF" w:rsidRPr="009B1F1F">
        <w:rPr>
          <w:rFonts w:asciiTheme="minorHAnsi" w:hAnsiTheme="minorHAnsi" w:cstheme="minorHAnsi"/>
        </w:rPr>
        <w:t>przedsiebiorca</w:t>
      </w:r>
      <w:proofErr w:type="spellEnd"/>
      <w:r w:rsidRPr="009B1F1F">
        <w:rPr>
          <w:rFonts w:asciiTheme="minorHAnsi" w:hAnsiTheme="minorHAnsi" w:cstheme="minorHAnsi"/>
        </w:rPr>
        <w:t xml:space="preserve"> przekazał, że z jego strony nie było żadnej korzyści majątkowej jak i strat, oraz wniósł o odstąpienie od nałożenia administracyjnej kary pieniężnej. Na końcu strona zapewniła, że dołoży wszelkich starań aby podobne sytuacje nie miały miejsca w przyszłości.</w:t>
      </w:r>
    </w:p>
    <w:p w14:paraId="40E09D32" w14:textId="3221330E" w:rsidR="00623AB9" w:rsidRPr="009B1F1F" w:rsidRDefault="00623AB9" w:rsidP="009B1F1F">
      <w:pPr>
        <w:spacing w:before="120" w:after="120" w:line="360" w:lineRule="auto"/>
        <w:rPr>
          <w:rFonts w:asciiTheme="minorHAnsi" w:hAnsiTheme="minorHAnsi" w:cstheme="minorHAnsi"/>
        </w:rPr>
      </w:pPr>
      <w:r w:rsidRPr="009B1F1F">
        <w:rPr>
          <w:rFonts w:asciiTheme="minorHAnsi" w:hAnsiTheme="minorHAnsi" w:cstheme="minorHAnsi"/>
        </w:rPr>
        <w:lastRenderedPageBreak/>
        <w:t>Mazowiecki Wojewódzki Inspektor Inspekcji Handlowej wziął pod uwagę wyjaśnienia strony i zauważa,</w:t>
      </w:r>
      <w:r w:rsidR="00FC5414" w:rsidRPr="009B1F1F">
        <w:rPr>
          <w:rFonts w:asciiTheme="minorHAnsi" w:hAnsiTheme="minorHAnsi" w:cstheme="minorHAnsi"/>
        </w:rPr>
        <w:br/>
      </w:r>
      <w:r w:rsidRPr="009B1F1F">
        <w:rPr>
          <w:rFonts w:asciiTheme="minorHAnsi" w:hAnsiTheme="minorHAnsi" w:cstheme="minorHAnsi"/>
        </w:rPr>
        <w:t>że odpowiedzialność wynikająca z popełnienia deliktu administracyjnego ma charakter obiektywny. Okoliczności towarzyszące naruszeniu prawa, takie jak powstanie naruszenia z przyczyn niezależnych</w:t>
      </w:r>
      <w:r w:rsidR="00FC5414" w:rsidRPr="009B1F1F">
        <w:rPr>
          <w:rFonts w:asciiTheme="minorHAnsi" w:hAnsiTheme="minorHAnsi" w:cstheme="minorHAnsi"/>
        </w:rPr>
        <w:br/>
      </w:r>
      <w:r w:rsidRPr="009B1F1F">
        <w:rPr>
          <w:rFonts w:asciiTheme="minorHAnsi" w:hAnsiTheme="minorHAnsi" w:cstheme="minorHAnsi"/>
        </w:rPr>
        <w:t>od przedsiębiorcy, przypadkowość i nieumyślność jego zaistnienia,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w:t>
      </w:r>
      <w:r w:rsidR="00353A8F" w:rsidRPr="009B1F1F">
        <w:rPr>
          <w:rFonts w:asciiTheme="minorHAnsi" w:hAnsiTheme="minorHAnsi" w:cstheme="minorHAnsi"/>
        </w:rPr>
        <w:br/>
      </w:r>
      <w:r w:rsidRPr="009B1F1F">
        <w:rPr>
          <w:rFonts w:asciiTheme="minorHAnsi" w:hAnsiTheme="minorHAnsi" w:cstheme="minorHAnsi"/>
        </w:rPr>
        <w:t>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w:t>
      </w:r>
      <w:r w:rsidR="00FC5414" w:rsidRPr="009B1F1F">
        <w:rPr>
          <w:rFonts w:asciiTheme="minorHAnsi" w:hAnsiTheme="minorHAnsi" w:cstheme="minorHAnsi"/>
        </w:rPr>
        <w:t xml:space="preserve"> </w:t>
      </w:r>
      <w:r w:rsidRPr="009B1F1F">
        <w:rPr>
          <w:rFonts w:asciiTheme="minorHAnsi" w:hAnsiTheme="minorHAnsi" w:cstheme="minorHAnsi"/>
        </w:rPr>
        <w:t>Organ wskazuje,</w:t>
      </w:r>
      <w:r w:rsidR="00FC5414" w:rsidRPr="009B1F1F">
        <w:rPr>
          <w:rFonts w:asciiTheme="minorHAnsi" w:hAnsiTheme="minorHAnsi" w:cstheme="minorHAnsi"/>
        </w:rPr>
        <w:br/>
      </w:r>
      <w:r w:rsidRPr="009B1F1F">
        <w:rPr>
          <w:rFonts w:asciiTheme="minorHAnsi" w:hAnsiTheme="minorHAnsi" w:cstheme="minorHAnsi"/>
        </w:rPr>
        <w:t>że  przedsiębiorca powinien sprawować kontrolę nad wykonywaną przez siebie działalnością w taki sposób, aby zapobiegać potencjalnym naruszeniom prawa. Organ ponadto informuje, że zastosowanie odstąpienia</w:t>
      </w:r>
      <w:r w:rsidR="00FC5414" w:rsidRPr="009B1F1F">
        <w:rPr>
          <w:rFonts w:asciiTheme="minorHAnsi" w:hAnsiTheme="minorHAnsi" w:cstheme="minorHAnsi"/>
        </w:rPr>
        <w:br/>
      </w:r>
      <w:r w:rsidRPr="009B1F1F">
        <w:rPr>
          <w:rFonts w:asciiTheme="minorHAnsi" w:hAnsiTheme="minorHAnsi" w:cstheme="minorHAnsi"/>
        </w:rPr>
        <w:t>od wymierzenia administracyjnej kary pieniężnej zostało rozważone.</w:t>
      </w:r>
      <w:r w:rsidR="00FC5414" w:rsidRPr="009B1F1F">
        <w:rPr>
          <w:rFonts w:asciiTheme="minorHAnsi" w:hAnsiTheme="minorHAnsi" w:cstheme="minorHAnsi"/>
        </w:rPr>
        <w:t xml:space="preserve"> Okoliczności niezwłocznego naprawienia nieprawidłowości po ich zauważeniu oraz brak</w:t>
      </w:r>
      <w:r w:rsidR="00353A8F" w:rsidRPr="009B1F1F">
        <w:rPr>
          <w:rFonts w:asciiTheme="minorHAnsi" w:hAnsiTheme="minorHAnsi" w:cstheme="minorHAnsi"/>
        </w:rPr>
        <w:t>u korzyści z tytułu naruszenia</w:t>
      </w:r>
      <w:r w:rsidR="00FC5414" w:rsidRPr="009B1F1F">
        <w:rPr>
          <w:rFonts w:asciiTheme="minorHAnsi" w:hAnsiTheme="minorHAnsi" w:cstheme="minorHAnsi"/>
        </w:rPr>
        <w:t xml:space="preserve"> został</w:t>
      </w:r>
      <w:r w:rsidR="00353A8F" w:rsidRPr="009B1F1F">
        <w:rPr>
          <w:rFonts w:asciiTheme="minorHAnsi" w:hAnsiTheme="minorHAnsi" w:cstheme="minorHAnsi"/>
        </w:rPr>
        <w:t>y</w:t>
      </w:r>
      <w:r w:rsidR="00FC5414" w:rsidRPr="009B1F1F">
        <w:rPr>
          <w:rFonts w:asciiTheme="minorHAnsi" w:hAnsiTheme="minorHAnsi" w:cstheme="minorHAnsi"/>
        </w:rPr>
        <w:t xml:space="preserve"> wzięt</w:t>
      </w:r>
      <w:r w:rsidR="00353A8F" w:rsidRPr="009B1F1F">
        <w:rPr>
          <w:rFonts w:asciiTheme="minorHAnsi" w:hAnsiTheme="minorHAnsi" w:cstheme="minorHAnsi"/>
        </w:rPr>
        <w:t>e</w:t>
      </w:r>
      <w:r w:rsidR="00353A8F" w:rsidRPr="009B1F1F">
        <w:rPr>
          <w:rFonts w:asciiTheme="minorHAnsi" w:hAnsiTheme="minorHAnsi" w:cstheme="minorHAnsi"/>
        </w:rPr>
        <w:br/>
      </w:r>
      <w:r w:rsidR="00FC5414" w:rsidRPr="009B1F1F">
        <w:rPr>
          <w:rFonts w:asciiTheme="minorHAnsi" w:hAnsiTheme="minorHAnsi" w:cstheme="minorHAnsi"/>
        </w:rPr>
        <w:t>pod uwagę w toku toczącego się postępowania administracyjnego.</w:t>
      </w:r>
    </w:p>
    <w:p w14:paraId="52E04C0A" w14:textId="77777777" w:rsidR="00D444FE" w:rsidRPr="009B1F1F" w:rsidRDefault="00D444FE" w:rsidP="009B1F1F">
      <w:pPr>
        <w:spacing w:after="120" w:line="360" w:lineRule="auto"/>
        <w:rPr>
          <w:rFonts w:asciiTheme="minorHAnsi" w:hAnsiTheme="minorHAnsi" w:cstheme="minorHAnsi"/>
          <w:color w:val="000000"/>
        </w:rPr>
      </w:pPr>
      <w:r w:rsidRPr="009B1F1F">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oraz uzyskane przez przedsiębiorcę korzyści majątkowe lub straty w związku z naruszeniem tych obowiązków, wielkość jego obrotów i przychodu a także sankcje nałożone na przedsiębiorcę za to samo naruszenie w innych państwach członkowskich UE.</w:t>
      </w:r>
    </w:p>
    <w:p w14:paraId="06BCAFFD" w14:textId="1185699F" w:rsidR="00DC3759" w:rsidRPr="009B1F1F" w:rsidRDefault="00DC3759" w:rsidP="009B1F1F">
      <w:pPr>
        <w:spacing w:line="360" w:lineRule="auto"/>
        <w:rPr>
          <w:rFonts w:asciiTheme="minorHAnsi" w:hAnsiTheme="minorHAnsi" w:cstheme="minorHAnsi"/>
          <w:color w:val="000000"/>
        </w:rPr>
      </w:pPr>
      <w:r w:rsidRPr="009B1F1F">
        <w:rPr>
          <w:rFonts w:asciiTheme="minorHAnsi" w:hAnsiTheme="minorHAnsi" w:cstheme="minorHAnsi"/>
          <w:color w:val="000000"/>
        </w:rPr>
        <w:t>Mazowiecki Wojewódzki Inspektor Inspekcji Handlowej wziął pod uwagę przesłanki zawarte</w:t>
      </w:r>
      <w:r w:rsidR="009B4E3C" w:rsidRPr="009B1F1F">
        <w:rPr>
          <w:rFonts w:asciiTheme="minorHAnsi" w:hAnsiTheme="minorHAnsi" w:cstheme="minorHAnsi"/>
          <w:color w:val="000000"/>
        </w:rPr>
        <w:t xml:space="preserve"> </w:t>
      </w:r>
      <w:r w:rsidRPr="009B1F1F">
        <w:rPr>
          <w:rFonts w:asciiTheme="minorHAnsi" w:hAnsiTheme="minorHAnsi" w:cstheme="minorHAnsi"/>
          <w:color w:val="000000"/>
        </w:rPr>
        <w:t>w art. 6 ust. 3 ww. ustawy i zważył, co następuje:</w:t>
      </w:r>
    </w:p>
    <w:p w14:paraId="0FB843CC" w14:textId="77777777" w:rsidR="00DC3759" w:rsidRPr="009B1F1F" w:rsidRDefault="00DC3759" w:rsidP="009B1F1F">
      <w:pPr>
        <w:spacing w:line="360" w:lineRule="auto"/>
        <w:rPr>
          <w:rFonts w:asciiTheme="minorHAnsi" w:hAnsiTheme="minorHAnsi" w:cstheme="minorHAnsi"/>
          <w:color w:val="000000"/>
        </w:rPr>
      </w:pPr>
      <w:r w:rsidRPr="009B1F1F">
        <w:rPr>
          <w:rFonts w:asciiTheme="minorHAnsi" w:hAnsiTheme="minorHAnsi" w:cstheme="minorHAnsi"/>
          <w:color w:val="000000"/>
        </w:rPr>
        <w:lastRenderedPageBreak/>
        <w:t>Stopień naruszenia obowiązków (charakter, waga, skala, czas trwania naruszenia):</w:t>
      </w:r>
    </w:p>
    <w:p w14:paraId="37C3D671" w14:textId="24DAB6AB" w:rsidR="00D444FE" w:rsidRPr="009B1F1F" w:rsidRDefault="00623AB9" w:rsidP="009B1F1F">
      <w:pPr>
        <w:spacing w:line="360" w:lineRule="auto"/>
        <w:rPr>
          <w:rFonts w:asciiTheme="minorHAnsi" w:hAnsiTheme="minorHAnsi" w:cstheme="minorHAnsi"/>
          <w:color w:val="000000"/>
        </w:rPr>
      </w:pPr>
      <w:r w:rsidRPr="009B1F1F">
        <w:rPr>
          <w:rFonts w:asciiTheme="minorHAnsi" w:hAnsiTheme="minorHAnsi" w:cstheme="minorHAnsi"/>
          <w:color w:val="000000"/>
        </w:rPr>
        <w:t>W miejscu sprzedaży detalicznej towarów stwierdzono brak uwidocznienia cen jednostkowych 2 towarów,</w:t>
      </w:r>
      <w:r w:rsidR="00FC5414" w:rsidRPr="009B1F1F">
        <w:rPr>
          <w:rFonts w:asciiTheme="minorHAnsi" w:hAnsiTheme="minorHAnsi" w:cstheme="minorHAnsi"/>
          <w:color w:val="000000"/>
        </w:rPr>
        <w:br/>
      </w:r>
      <w:r w:rsidRPr="009B1F1F">
        <w:rPr>
          <w:rFonts w:asciiTheme="minorHAnsi" w:hAnsiTheme="minorHAnsi" w:cstheme="minorHAnsi"/>
          <w:color w:val="000000"/>
        </w:rPr>
        <w:t>co narusza art. 4 ust. 1 ww. ustawy. Ponadto narusza § 3 ust. 1 ww. rozporządzenia. Brak uwidocznienia</w:t>
      </w:r>
      <w:r w:rsidR="00353A8F" w:rsidRPr="009B1F1F">
        <w:rPr>
          <w:rFonts w:asciiTheme="minorHAnsi" w:hAnsiTheme="minorHAnsi" w:cstheme="minorHAnsi"/>
          <w:color w:val="000000"/>
        </w:rPr>
        <w:br/>
      </w:r>
      <w:r w:rsidRPr="009B1F1F">
        <w:rPr>
          <w:rFonts w:asciiTheme="minorHAnsi" w:hAnsiTheme="minorHAnsi" w:cstheme="minorHAnsi"/>
          <w:color w:val="000000"/>
        </w:rPr>
        <w:t>cen jednostkowych uniemożliwiał konsumentowi ich bezpośrednie poznanie i porównanie, tym samym pozbawiając go ważnych informacji na podstawie których dokonuje zakupu. Niemniej należy mieć na uwadze fakt, że wobec tych towarów konsument miał możliwość wyliczenia cen jednostkowych na podstawie uwidocznionych cen. Ponadto nieprawidłowości dotyczyły znikomej ilości towarów, gdyż na 50 artykułów towarów, stanowiących całą ofertę handlową punktu sprzedaży, zakwestionowano 2 artykuły (co stanowi</w:t>
      </w:r>
      <w:r w:rsidR="00353A8F" w:rsidRPr="009B1F1F">
        <w:rPr>
          <w:rFonts w:asciiTheme="minorHAnsi" w:hAnsiTheme="minorHAnsi" w:cstheme="minorHAnsi"/>
          <w:color w:val="000000"/>
        </w:rPr>
        <w:br/>
      </w:r>
      <w:r w:rsidRPr="009B1F1F">
        <w:rPr>
          <w:rFonts w:asciiTheme="minorHAnsi" w:hAnsiTheme="minorHAnsi" w:cstheme="minorHAnsi"/>
          <w:color w:val="000000"/>
        </w:rPr>
        <w:t>4 %). Naruszenie zostało stwierdzone 07.11.2024 r. W toku kontroli nieprawidłowości zostały naprawione.</w:t>
      </w:r>
    </w:p>
    <w:p w14:paraId="4345C349" w14:textId="7AF58387" w:rsidR="00DC3759" w:rsidRPr="009B1F1F" w:rsidRDefault="00DC3759" w:rsidP="009B1F1F">
      <w:pPr>
        <w:spacing w:line="360" w:lineRule="auto"/>
        <w:rPr>
          <w:rFonts w:asciiTheme="minorHAnsi" w:hAnsiTheme="minorHAnsi" w:cstheme="minorHAnsi"/>
          <w:color w:val="000000"/>
        </w:rPr>
      </w:pPr>
      <w:r w:rsidRPr="009B1F1F">
        <w:rPr>
          <w:rFonts w:asciiTheme="minorHAnsi" w:hAnsiTheme="minorHAnsi" w:cstheme="minorHAnsi"/>
          <w:color w:val="000000"/>
        </w:rPr>
        <w:t xml:space="preserve">Dotychczasowa działalność podmiotu, w tym podjęte przez niego działania w celu złagodzenia </w:t>
      </w:r>
      <w:r w:rsidRPr="009B1F1F">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1BC020F6" w14:textId="2564FE5D" w:rsidR="00801796" w:rsidRPr="009B1F1F" w:rsidRDefault="00623AB9" w:rsidP="009B1F1F">
      <w:pPr>
        <w:spacing w:line="360" w:lineRule="auto"/>
        <w:rPr>
          <w:rFonts w:asciiTheme="minorHAnsi" w:hAnsiTheme="minorHAnsi" w:cstheme="minorHAnsi"/>
          <w:color w:val="000000"/>
        </w:rPr>
      </w:pPr>
      <w:r w:rsidRPr="009B1F1F">
        <w:rPr>
          <w:rFonts w:asciiTheme="minorHAnsi" w:hAnsiTheme="minorHAnsi" w:cstheme="minorHAnsi"/>
          <w:color w:val="000000"/>
        </w:rPr>
        <w:t>W oparciu o dane z Krajowego Rejestru Sądowego ustalono, że przedsiębiorca</w:t>
      </w:r>
      <w:r w:rsidR="00055155" w:rsidRPr="009B1F1F">
        <w:rPr>
          <w:rFonts w:asciiTheme="minorHAnsi" w:hAnsiTheme="minorHAnsi" w:cstheme="minorHAnsi"/>
          <w:color w:val="000000"/>
        </w:rPr>
        <w:t>:</w:t>
      </w:r>
      <w:r w:rsidRPr="009B1F1F">
        <w:rPr>
          <w:rFonts w:asciiTheme="minorHAnsi" w:hAnsiTheme="minorHAnsi" w:cstheme="minorHAnsi"/>
          <w:color w:val="000000"/>
        </w:rPr>
        <w:t xml:space="preserve"> GOSPODARSTWO ROLNE PYSIAKÓW SPÓŁKA Z OGRANICZONĄ ODPOWIEDZIALNOŚCIĄ z siedzibą w Nieczatowie, Nieczatów 32, 26-652 Zakrzew został wpisany do rejestru przedsiębiorców w dniu 22.08.2014 r. Organ stwierdził wcześniejsze naruszenia przepisów z zakresu obowiązku informowania o cenach w decyzji Mazowieckiego Wojewódzkiego Inspektora Inspekcji Handlowej PO.337.C.238.2024.AK z dnia 18.11.2024 r., w której odstąpił od wymierzenia administracyjnej kary pieniężnej. Ponadto </w:t>
      </w:r>
      <w:r w:rsidR="004C7934" w:rsidRPr="009B1F1F">
        <w:rPr>
          <w:rFonts w:asciiTheme="minorHAnsi" w:hAnsiTheme="minorHAnsi" w:cstheme="minorHAnsi"/>
          <w:color w:val="000000"/>
        </w:rPr>
        <w:t xml:space="preserve">przedsiębiorca </w:t>
      </w:r>
      <w:r w:rsidRPr="009B1F1F">
        <w:rPr>
          <w:rFonts w:asciiTheme="minorHAnsi" w:hAnsiTheme="minorHAnsi" w:cstheme="minorHAnsi"/>
          <w:color w:val="000000"/>
        </w:rPr>
        <w:t>przekazał,</w:t>
      </w:r>
      <w:r w:rsidR="00FC5414" w:rsidRPr="009B1F1F">
        <w:rPr>
          <w:rFonts w:asciiTheme="minorHAnsi" w:hAnsiTheme="minorHAnsi" w:cstheme="minorHAnsi"/>
          <w:color w:val="000000"/>
        </w:rPr>
        <w:br/>
      </w:r>
      <w:r w:rsidRPr="009B1F1F">
        <w:rPr>
          <w:rFonts w:asciiTheme="minorHAnsi" w:hAnsiTheme="minorHAnsi" w:cstheme="minorHAnsi"/>
          <w:color w:val="000000"/>
        </w:rPr>
        <w:t>że z jego strony nie było żadnej korzyści majątkowej jak i strat w związku z naruszeniem.</w:t>
      </w:r>
      <w:r w:rsidR="00801796" w:rsidRPr="009B1F1F">
        <w:rPr>
          <w:rFonts w:asciiTheme="minorHAnsi" w:hAnsiTheme="minorHAnsi" w:cstheme="minorHAnsi"/>
          <w:color w:val="000000"/>
        </w:rPr>
        <w:t xml:space="preserve"> </w:t>
      </w:r>
    </w:p>
    <w:p w14:paraId="6661AA0C" w14:textId="0BDF9768" w:rsidR="00DC3759" w:rsidRPr="009B1F1F" w:rsidRDefault="00DC3759" w:rsidP="009B1F1F">
      <w:pPr>
        <w:spacing w:line="360" w:lineRule="auto"/>
        <w:rPr>
          <w:rFonts w:asciiTheme="minorHAnsi" w:hAnsiTheme="minorHAnsi" w:cstheme="minorHAnsi"/>
          <w:color w:val="000000"/>
        </w:rPr>
      </w:pPr>
      <w:r w:rsidRPr="009B1F1F">
        <w:rPr>
          <w:rFonts w:asciiTheme="minorHAnsi" w:hAnsiTheme="minorHAnsi" w:cstheme="minorHAnsi"/>
          <w:color w:val="000000"/>
        </w:rPr>
        <w:t>Wielkość obrotów i przychod</w:t>
      </w:r>
      <w:r w:rsidR="0004016E" w:rsidRPr="009B1F1F">
        <w:rPr>
          <w:rFonts w:asciiTheme="minorHAnsi" w:hAnsiTheme="minorHAnsi" w:cstheme="minorHAnsi"/>
          <w:color w:val="000000"/>
        </w:rPr>
        <w:t>u</w:t>
      </w:r>
      <w:r w:rsidRPr="009B1F1F">
        <w:rPr>
          <w:rFonts w:asciiTheme="minorHAnsi" w:hAnsiTheme="minorHAnsi" w:cstheme="minorHAnsi"/>
          <w:color w:val="000000"/>
        </w:rPr>
        <w:t xml:space="preserve"> przedsiębiorcy:</w:t>
      </w:r>
    </w:p>
    <w:p w14:paraId="1D1B45BA" w14:textId="788DD299" w:rsidR="00801796" w:rsidRPr="009B1F1F" w:rsidRDefault="004C7934" w:rsidP="009B1F1F">
      <w:pPr>
        <w:spacing w:line="360" w:lineRule="auto"/>
        <w:rPr>
          <w:rFonts w:asciiTheme="minorHAnsi" w:hAnsiTheme="minorHAnsi" w:cstheme="minorHAnsi"/>
          <w:color w:val="000000"/>
        </w:rPr>
      </w:pPr>
      <w:r w:rsidRPr="009B1F1F">
        <w:rPr>
          <w:rFonts w:asciiTheme="minorHAnsi" w:hAnsiTheme="minorHAnsi" w:cstheme="minorHAnsi"/>
          <w:color w:val="000000"/>
        </w:rPr>
        <w:t>Strona przekazała informację o wysokości przychodu za rok 2024.</w:t>
      </w:r>
    </w:p>
    <w:p w14:paraId="7429256C" w14:textId="510738CF" w:rsidR="00DC3759" w:rsidRPr="009B1F1F" w:rsidRDefault="00DC3759" w:rsidP="009B1F1F">
      <w:pPr>
        <w:spacing w:line="360" w:lineRule="auto"/>
        <w:rPr>
          <w:rFonts w:asciiTheme="minorHAnsi" w:hAnsiTheme="minorHAnsi" w:cstheme="minorHAnsi"/>
          <w:color w:val="000000"/>
        </w:rPr>
      </w:pPr>
      <w:r w:rsidRPr="009B1F1F">
        <w:rPr>
          <w:rFonts w:asciiTheme="minorHAnsi" w:hAnsiTheme="minorHAnsi" w:cstheme="minorHAnsi"/>
          <w:color w:val="000000"/>
        </w:rPr>
        <w:t>Sankcje nałożone na przedsiębiorcę za to samo naruszenie w innych państwach członkowskich UE:</w:t>
      </w:r>
    </w:p>
    <w:p w14:paraId="0F9AF7A0" w14:textId="77777777" w:rsidR="00801796" w:rsidRPr="009B1F1F" w:rsidRDefault="00801796" w:rsidP="009B1F1F">
      <w:pPr>
        <w:spacing w:after="120" w:line="360" w:lineRule="auto"/>
        <w:rPr>
          <w:rFonts w:asciiTheme="minorHAnsi" w:hAnsiTheme="minorHAnsi" w:cstheme="minorHAnsi"/>
          <w:color w:val="000000"/>
        </w:rPr>
      </w:pPr>
      <w:r w:rsidRPr="009B1F1F">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C3DB40" w14:textId="11B2FE6E" w:rsidR="00801796" w:rsidRPr="009B1F1F" w:rsidRDefault="00EC675D" w:rsidP="009B1F1F">
      <w:pPr>
        <w:spacing w:after="120" w:line="360" w:lineRule="auto"/>
        <w:rPr>
          <w:rFonts w:asciiTheme="minorHAnsi" w:hAnsiTheme="minorHAnsi" w:cstheme="minorHAnsi"/>
          <w:color w:val="000000" w:themeColor="text1"/>
        </w:rPr>
      </w:pPr>
      <w:r w:rsidRPr="009B1F1F">
        <w:rPr>
          <w:rFonts w:asciiTheme="minorHAnsi" w:hAnsiTheme="minorHAnsi" w:cstheme="minorHAnsi"/>
          <w:color w:val="000000"/>
        </w:rPr>
        <w:t xml:space="preserve">Zgodnie z art. 189f §1 pkt 1 ustawy z dnia 14 czerwca 1960 r. Kodeks Postępowania Administracyjnego </w:t>
      </w:r>
      <w:r w:rsidR="004C7934" w:rsidRPr="009B1F1F">
        <w:rPr>
          <w:rFonts w:asciiTheme="minorHAnsi" w:hAnsiTheme="minorHAnsi" w:cstheme="minorHAnsi"/>
          <w:color w:val="000000"/>
        </w:rPr>
        <w:br/>
      </w:r>
      <w:r w:rsidRPr="009B1F1F">
        <w:rPr>
          <w:rFonts w:asciiTheme="minorHAnsi" w:hAnsiTheme="minorHAnsi" w:cstheme="minorHAnsi"/>
          <w:color w:val="000000"/>
        </w:rPr>
        <w:t>(Dz.</w:t>
      </w:r>
      <w:r w:rsidR="00441EC2" w:rsidRPr="009B1F1F">
        <w:rPr>
          <w:rFonts w:asciiTheme="minorHAnsi" w:hAnsiTheme="minorHAnsi" w:cstheme="minorHAnsi"/>
          <w:color w:val="000000"/>
        </w:rPr>
        <w:t xml:space="preserve"> </w:t>
      </w:r>
      <w:r w:rsidRPr="009B1F1F">
        <w:rPr>
          <w:rFonts w:asciiTheme="minorHAnsi" w:hAnsiTheme="minorHAnsi" w:cstheme="minorHAnsi"/>
          <w:color w:val="000000"/>
        </w:rPr>
        <w:t>U. z 2024 r. poz. 572) organ administracji publicznej, w drodze decyzji, odstępuje od nałożenia</w:t>
      </w:r>
      <w:r w:rsidR="00441EC2" w:rsidRPr="009B1F1F">
        <w:rPr>
          <w:rFonts w:asciiTheme="minorHAnsi" w:hAnsiTheme="minorHAnsi" w:cstheme="minorHAnsi"/>
          <w:color w:val="000000"/>
        </w:rPr>
        <w:t xml:space="preserve"> </w:t>
      </w:r>
      <w:r w:rsidRPr="009B1F1F">
        <w:rPr>
          <w:rFonts w:asciiTheme="minorHAnsi" w:hAnsiTheme="minorHAnsi" w:cstheme="minorHAnsi"/>
          <w:color w:val="000000"/>
        </w:rPr>
        <w:t>administracyjnej kary pieniężnej i poprzestaje na pouczeniu, jeżeli waga naruszenia prawa jest znikoma,</w:t>
      </w:r>
      <w:r w:rsidRPr="009B1F1F">
        <w:rPr>
          <w:rFonts w:asciiTheme="minorHAnsi" w:hAnsiTheme="minorHAnsi" w:cstheme="minorHAnsi"/>
          <w:color w:val="000000"/>
        </w:rPr>
        <w:br/>
      </w:r>
      <w:r w:rsidRPr="009B1F1F">
        <w:rPr>
          <w:rFonts w:asciiTheme="minorHAnsi" w:hAnsiTheme="minorHAnsi" w:cstheme="minorHAnsi"/>
          <w:color w:val="000000"/>
        </w:rPr>
        <w:lastRenderedPageBreak/>
        <w:t>a strona zaprzestała naruszania prawa. Znikomość wagi naruszenia prawa rozumiana jest jako stan, który wywołał jednostkowe i nieznaczne negatywne skutki w obszarze dóbr prawnie chronionych lub skutków tych w ogóle nie wywołał i wywołać nie mógł (Kodeks postępowania administracyjnego. Komentarz,</w:t>
      </w:r>
      <w:r w:rsidRPr="009B1F1F">
        <w:rPr>
          <w:rFonts w:asciiTheme="minorHAnsi" w:hAnsiTheme="minorHAnsi" w:cstheme="minorHAnsi"/>
          <w:color w:val="000000"/>
        </w:rPr>
        <w:br/>
        <w:t xml:space="preserve">red. H. </w:t>
      </w:r>
      <w:proofErr w:type="spellStart"/>
      <w:r w:rsidRPr="009B1F1F">
        <w:rPr>
          <w:rFonts w:asciiTheme="minorHAnsi" w:hAnsiTheme="minorHAnsi" w:cstheme="minorHAnsi"/>
          <w:color w:val="000000"/>
        </w:rPr>
        <w:t>Knysiak-Sudyka</w:t>
      </w:r>
      <w:proofErr w:type="spellEnd"/>
      <w:r w:rsidRPr="009B1F1F">
        <w:rPr>
          <w:rFonts w:asciiTheme="minorHAnsi" w:hAnsiTheme="minorHAnsi" w:cstheme="minorHAnsi"/>
          <w:color w:val="000000"/>
        </w:rPr>
        <w:t>, Warszawa 2019). Przedmiotowe naruszenie dotyczyło znikomej części towarów ocenionych w toku kontroli (</w:t>
      </w:r>
      <w:r w:rsidR="004C7934" w:rsidRPr="009B1F1F">
        <w:rPr>
          <w:rFonts w:asciiTheme="minorHAnsi" w:hAnsiTheme="minorHAnsi" w:cstheme="minorHAnsi"/>
          <w:color w:val="000000"/>
        </w:rPr>
        <w:t>4 % całej oferty</w:t>
      </w:r>
      <w:r w:rsidRPr="009B1F1F">
        <w:rPr>
          <w:rFonts w:asciiTheme="minorHAnsi" w:hAnsiTheme="minorHAnsi" w:cstheme="minorHAnsi"/>
          <w:color w:val="000000"/>
        </w:rPr>
        <w:t>). W związku z tym waga naruszenia prawa w istocie była znikoma. Ponadto strona zaprzestała również naruszania prawa, poprzez naprawienie nieprawidłowości. Zostały więc spełnione obie przesłanki odstąpienia od nałożenia administracyjnej kary pieniężnej z art. 189f §1 pkt 1 kpa.</w:t>
      </w:r>
    </w:p>
    <w:p w14:paraId="2F1C3853" w14:textId="48F583FF" w:rsidR="00DC3759" w:rsidRPr="009B1F1F" w:rsidRDefault="00DC3759" w:rsidP="009B1F1F">
      <w:pPr>
        <w:spacing w:after="120" w:line="360" w:lineRule="auto"/>
        <w:rPr>
          <w:rFonts w:asciiTheme="minorHAnsi" w:hAnsiTheme="minorHAnsi" w:cstheme="minorHAnsi"/>
          <w:color w:val="000000" w:themeColor="text1"/>
        </w:rPr>
      </w:pPr>
      <w:r w:rsidRPr="009B1F1F">
        <w:rPr>
          <w:rFonts w:asciiTheme="minorHAnsi" w:hAnsiTheme="minorHAnsi" w:cstheme="minorHAnsi"/>
          <w:color w:val="000000" w:themeColor="text1"/>
        </w:rPr>
        <w:t>W związku z powyższym, Mazowiecki Wojewódzki Inspektor Inspekcji Handlowej uznał, iż wobec przedsiębiorc</w:t>
      </w:r>
      <w:r w:rsidR="0080623A" w:rsidRPr="009B1F1F">
        <w:rPr>
          <w:rFonts w:asciiTheme="minorHAnsi" w:hAnsiTheme="minorHAnsi" w:cstheme="minorHAnsi"/>
          <w:color w:val="000000" w:themeColor="text1"/>
        </w:rPr>
        <w:t>y</w:t>
      </w:r>
      <w:r w:rsidR="00353A8F" w:rsidRPr="009B1F1F">
        <w:rPr>
          <w:rFonts w:asciiTheme="minorHAnsi" w:hAnsiTheme="minorHAnsi" w:cstheme="minorHAnsi"/>
          <w:color w:val="000000" w:themeColor="text1"/>
        </w:rPr>
        <w:t>:</w:t>
      </w:r>
      <w:r w:rsidRPr="009B1F1F">
        <w:rPr>
          <w:rFonts w:asciiTheme="minorHAnsi" w:hAnsiTheme="minorHAnsi" w:cstheme="minorHAnsi"/>
          <w:color w:val="000000" w:themeColor="text1"/>
        </w:rPr>
        <w:t xml:space="preserve"> </w:t>
      </w:r>
      <w:r w:rsidR="004C7934" w:rsidRPr="009B1F1F">
        <w:rPr>
          <w:rFonts w:asciiTheme="minorHAnsi" w:hAnsiTheme="minorHAnsi" w:cstheme="minorHAnsi"/>
          <w:color w:val="000000" w:themeColor="text1"/>
        </w:rPr>
        <w:t>GOSPODARSTWO ROLNE PYSIAKÓW SPÓŁKA Z OGRANICZONĄ ODPOWIEDZIALNOŚCIĄ z siedzibą w Nieczatowie, Nieczatów 32, 26-652 Zakrzew,</w:t>
      </w:r>
      <w:r w:rsidR="0080623A" w:rsidRPr="009B1F1F">
        <w:rPr>
          <w:rFonts w:asciiTheme="minorHAnsi" w:hAnsiTheme="minorHAnsi" w:cstheme="minorHAnsi"/>
          <w:color w:val="000000" w:themeColor="text1"/>
        </w:rPr>
        <w:t xml:space="preserve"> </w:t>
      </w:r>
      <w:r w:rsidRPr="009B1F1F">
        <w:rPr>
          <w:rFonts w:asciiTheme="minorHAnsi" w:hAnsiTheme="minorHAnsi" w:cstheme="minorHAnsi"/>
          <w:color w:val="000000" w:themeColor="text1"/>
        </w:rPr>
        <w:t>należy na podstawie art. 189f § 1 pkt 1 kpa odstąpić od wymierzenia kary przewidzianej w</w:t>
      </w:r>
      <w:r w:rsidRPr="009B1F1F">
        <w:rPr>
          <w:rFonts w:asciiTheme="minorHAnsi" w:hAnsiTheme="minorHAnsi" w:cstheme="minorHAnsi"/>
        </w:rPr>
        <w:t xml:space="preserve"> art. 6 ust. 1 ustawy z dnia 9 maja 2014 r. o informowaniu o cenach towarów i usług.</w:t>
      </w:r>
    </w:p>
    <w:p w14:paraId="4DDDE8C6" w14:textId="48A59A8A" w:rsidR="00DC3759" w:rsidRPr="009B1F1F" w:rsidRDefault="00665676" w:rsidP="009B1F1F">
      <w:pPr>
        <w:spacing w:after="120" w:line="360" w:lineRule="auto"/>
        <w:rPr>
          <w:rFonts w:asciiTheme="minorHAnsi" w:hAnsiTheme="minorHAnsi" w:cstheme="minorHAnsi"/>
        </w:rPr>
      </w:pPr>
      <w:r w:rsidRPr="009B1F1F">
        <w:rPr>
          <w:rFonts w:asciiTheme="minorHAnsi" w:hAnsiTheme="minorHAnsi" w:cstheme="minorHAnsi"/>
        </w:rPr>
        <w:t>Jednocześnie organ poucza, iż w miejscu sprzedaży detalicznej uwidacznia się</w:t>
      </w:r>
      <w:r w:rsidR="00EC675D" w:rsidRPr="009B1F1F">
        <w:rPr>
          <w:rFonts w:asciiTheme="minorHAnsi" w:hAnsiTheme="minorHAnsi" w:cstheme="minorHAnsi"/>
        </w:rPr>
        <w:t xml:space="preserve"> cenę jednostkową</w:t>
      </w:r>
      <w:r w:rsidR="00AA0B1E" w:rsidRPr="009B1F1F">
        <w:rPr>
          <w:rFonts w:asciiTheme="minorHAnsi" w:hAnsiTheme="minorHAnsi" w:cstheme="minorHAnsi"/>
        </w:rPr>
        <w:t xml:space="preserve"> </w:t>
      </w:r>
      <w:r w:rsidR="00EC675D" w:rsidRPr="009B1F1F">
        <w:rPr>
          <w:rFonts w:asciiTheme="minorHAnsi" w:hAnsiTheme="minorHAnsi" w:cstheme="minorHAnsi"/>
        </w:rPr>
        <w:t xml:space="preserve">towaru </w:t>
      </w:r>
      <w:r w:rsidRPr="009B1F1F">
        <w:rPr>
          <w:rFonts w:asciiTheme="minorHAnsi" w:hAnsiTheme="minorHAnsi" w:cstheme="minorHAnsi"/>
        </w:rPr>
        <w:t>w sposób jednoznaczny, niebudzący wątpliwości oraz umożlwiający porównanie cen.</w:t>
      </w:r>
    </w:p>
    <w:p w14:paraId="5537D39D" w14:textId="77777777" w:rsidR="00DC3759" w:rsidRPr="009B1F1F" w:rsidRDefault="00DC3759" w:rsidP="009B1F1F">
      <w:pPr>
        <w:spacing w:line="360" w:lineRule="auto"/>
        <w:rPr>
          <w:rFonts w:asciiTheme="minorHAnsi" w:hAnsiTheme="minorHAnsi" w:cstheme="minorHAnsi"/>
        </w:rPr>
      </w:pPr>
      <w:r w:rsidRPr="009B1F1F">
        <w:rPr>
          <w:rFonts w:asciiTheme="minorHAnsi" w:hAnsiTheme="minorHAnsi" w:cstheme="minorHAnsi"/>
        </w:rPr>
        <w:t>Pouczenie:</w:t>
      </w:r>
    </w:p>
    <w:p w14:paraId="59BE0626" w14:textId="0BFBFC93" w:rsidR="00DC3759" w:rsidRPr="009B1F1F" w:rsidRDefault="00DC3759" w:rsidP="009B1F1F">
      <w:pPr>
        <w:spacing w:line="360" w:lineRule="auto"/>
        <w:rPr>
          <w:rFonts w:asciiTheme="minorHAnsi" w:hAnsiTheme="minorHAnsi" w:cstheme="minorHAnsi"/>
        </w:rPr>
      </w:pPr>
      <w:r w:rsidRPr="009B1F1F">
        <w:rPr>
          <w:rFonts w:asciiTheme="minorHAnsi" w:hAnsiTheme="minorHAnsi" w:cstheme="minorHAnsi"/>
        </w:rPr>
        <w:t>Zgodnie z art. 5 ust. 2 ustawy z dnia 15 grudnia 2000 r. o Inspekcji Handlowej art. 127 § 1 i § 2 kpa</w:t>
      </w:r>
      <w:r w:rsidR="009B4E3C" w:rsidRPr="009B1F1F">
        <w:rPr>
          <w:rFonts w:asciiTheme="minorHAnsi" w:hAnsiTheme="minorHAnsi" w:cstheme="minorHAnsi"/>
        </w:rPr>
        <w:br/>
      </w:r>
      <w:r w:rsidRPr="009B1F1F">
        <w:rPr>
          <w:rFonts w:asciiTheme="minorHAnsi" w:hAnsiTheme="minorHAnsi" w:cstheme="minorHAnsi"/>
        </w:rPr>
        <w:t>oraz art. 129 § 1 i § 2 kpa, od niniejszej decyzji stron</w:t>
      </w:r>
      <w:r w:rsidR="006146A5" w:rsidRPr="009B1F1F">
        <w:rPr>
          <w:rFonts w:asciiTheme="minorHAnsi" w:hAnsiTheme="minorHAnsi" w:cstheme="minorHAnsi"/>
        </w:rPr>
        <w:t>ie</w:t>
      </w:r>
      <w:r w:rsidRPr="009B1F1F">
        <w:rPr>
          <w:rFonts w:asciiTheme="minorHAnsi" w:hAnsiTheme="minorHAnsi" w:cstheme="minorHAnsi"/>
        </w:rPr>
        <w:t xml:space="preserve"> postępowania służy prawo odwołania się do Prezesa Urzędu Ochrony Konkurencji i Konsumentów. Odwołanie wnosi się w terminie 14 dni od dnia doręczenia decyzji, za pośrednictwem Mazowieckiego Wojewódzkiego Inspektora Inspekcji Handlowej, ul. Sienkiewicza 3, 00-015 Warszawa.</w:t>
      </w:r>
    </w:p>
    <w:p w14:paraId="69FED105" w14:textId="77777777" w:rsidR="00DC3759" w:rsidRPr="009B1F1F" w:rsidRDefault="00DC3759" w:rsidP="009B1F1F">
      <w:pPr>
        <w:spacing w:line="360" w:lineRule="auto"/>
        <w:rPr>
          <w:rFonts w:asciiTheme="minorHAnsi" w:hAnsiTheme="minorHAnsi" w:cstheme="minorHAnsi"/>
        </w:rPr>
      </w:pPr>
    </w:p>
    <w:p w14:paraId="6FA59843" w14:textId="544DBE65" w:rsidR="00DC3759" w:rsidRPr="009B1F1F" w:rsidRDefault="00C253ED" w:rsidP="009B1F1F">
      <w:pPr>
        <w:autoSpaceDE w:val="0"/>
        <w:autoSpaceDN w:val="0"/>
        <w:adjustRightInd w:val="0"/>
        <w:spacing w:line="360" w:lineRule="auto"/>
        <w:ind w:left="2268"/>
        <w:rPr>
          <w:rFonts w:asciiTheme="minorHAnsi" w:hAnsiTheme="minorHAnsi" w:cstheme="minorHAnsi"/>
        </w:rPr>
      </w:pPr>
      <w:r w:rsidRPr="009B1F1F">
        <w:rPr>
          <w:rFonts w:asciiTheme="minorHAnsi" w:hAnsiTheme="minorHAnsi" w:cstheme="minorHAnsi"/>
        </w:rPr>
        <w:t xml:space="preserve">Z up. </w:t>
      </w:r>
      <w:r w:rsidR="00DC3759" w:rsidRPr="009B1F1F">
        <w:rPr>
          <w:rFonts w:asciiTheme="minorHAnsi" w:hAnsiTheme="minorHAnsi" w:cstheme="minorHAnsi"/>
        </w:rPr>
        <w:t>Mazowiecki</w:t>
      </w:r>
      <w:r w:rsidRPr="009B1F1F">
        <w:rPr>
          <w:rFonts w:asciiTheme="minorHAnsi" w:hAnsiTheme="minorHAnsi" w:cstheme="minorHAnsi"/>
        </w:rPr>
        <w:t>ego</w:t>
      </w:r>
      <w:r w:rsidR="00DC3759" w:rsidRPr="009B1F1F">
        <w:rPr>
          <w:rFonts w:asciiTheme="minorHAnsi" w:hAnsiTheme="minorHAnsi" w:cstheme="minorHAnsi"/>
        </w:rPr>
        <w:t xml:space="preserve"> Wojewódzki</w:t>
      </w:r>
      <w:r w:rsidRPr="009B1F1F">
        <w:rPr>
          <w:rFonts w:asciiTheme="minorHAnsi" w:hAnsiTheme="minorHAnsi" w:cstheme="minorHAnsi"/>
        </w:rPr>
        <w:t>ego</w:t>
      </w:r>
      <w:r w:rsidR="00DC3759" w:rsidRPr="009B1F1F">
        <w:rPr>
          <w:rFonts w:asciiTheme="minorHAnsi" w:hAnsiTheme="minorHAnsi" w:cstheme="minorHAnsi"/>
        </w:rPr>
        <w:t xml:space="preserve"> Inspektor</w:t>
      </w:r>
      <w:r w:rsidRPr="009B1F1F">
        <w:rPr>
          <w:rFonts w:asciiTheme="minorHAnsi" w:hAnsiTheme="minorHAnsi" w:cstheme="minorHAnsi"/>
        </w:rPr>
        <w:t>a</w:t>
      </w:r>
      <w:r w:rsidR="00DC3759" w:rsidRPr="009B1F1F">
        <w:rPr>
          <w:rFonts w:asciiTheme="minorHAnsi" w:hAnsiTheme="minorHAnsi" w:cstheme="minorHAnsi"/>
        </w:rPr>
        <w:t xml:space="preserve"> Inspekcji Handlowej</w:t>
      </w:r>
    </w:p>
    <w:p w14:paraId="4C81B676" w14:textId="77777777" w:rsidR="00C253ED" w:rsidRPr="009B1F1F" w:rsidRDefault="00C253ED" w:rsidP="009B1F1F">
      <w:pPr>
        <w:spacing w:line="360" w:lineRule="auto"/>
        <w:ind w:left="4247" w:firstLine="709"/>
        <w:rPr>
          <w:rFonts w:asciiTheme="minorHAnsi" w:hAnsiTheme="minorHAnsi" w:cstheme="minorHAnsi"/>
        </w:rPr>
      </w:pPr>
      <w:r w:rsidRPr="009B1F1F">
        <w:rPr>
          <w:rFonts w:asciiTheme="minorHAnsi" w:hAnsiTheme="minorHAnsi" w:cstheme="minorHAnsi"/>
        </w:rPr>
        <w:t>Agnieszka Cieślik</w:t>
      </w:r>
    </w:p>
    <w:p w14:paraId="1D65D6C3" w14:textId="0D96F67A" w:rsidR="00C253ED" w:rsidRPr="009B1F1F" w:rsidRDefault="00C253ED" w:rsidP="009B1F1F">
      <w:pPr>
        <w:spacing w:line="360" w:lineRule="auto"/>
        <w:rPr>
          <w:rFonts w:asciiTheme="minorHAnsi" w:hAnsiTheme="minorHAnsi" w:cstheme="minorHAnsi"/>
        </w:rPr>
      </w:pPr>
      <w:r w:rsidRPr="009B1F1F">
        <w:rPr>
          <w:rFonts w:asciiTheme="minorHAnsi" w:hAnsiTheme="minorHAnsi" w:cstheme="minorHAnsi"/>
        </w:rPr>
        <w:t>Z-ca Mazowieckiego Wojewódzkiego Inspektora Inspekcji Handlowej</w:t>
      </w:r>
    </w:p>
    <w:p w14:paraId="39249C67" w14:textId="2741ABBA" w:rsidR="00DC3759" w:rsidRPr="009B1F1F" w:rsidRDefault="00DC3759" w:rsidP="009B1F1F">
      <w:pPr>
        <w:spacing w:line="360" w:lineRule="auto"/>
        <w:ind w:left="4247" w:firstLine="709"/>
        <w:rPr>
          <w:rFonts w:asciiTheme="minorHAnsi" w:hAnsiTheme="minorHAnsi" w:cstheme="minorHAnsi"/>
        </w:rPr>
      </w:pPr>
      <w:r w:rsidRPr="009B1F1F">
        <w:rPr>
          <w:rFonts w:asciiTheme="minorHAnsi" w:hAnsiTheme="minorHAnsi" w:cstheme="minorHAnsi"/>
        </w:rPr>
        <w:t>/podpisano elektronicznie/</w:t>
      </w:r>
    </w:p>
    <w:p w14:paraId="3A8B597C" w14:textId="77777777" w:rsidR="00C253ED" w:rsidRPr="009B1F1F" w:rsidRDefault="00C253ED" w:rsidP="009B1F1F">
      <w:pPr>
        <w:spacing w:line="360" w:lineRule="auto"/>
        <w:rPr>
          <w:rFonts w:asciiTheme="minorHAnsi" w:hAnsiTheme="minorHAnsi" w:cstheme="minorHAnsi"/>
        </w:rPr>
      </w:pPr>
    </w:p>
    <w:p w14:paraId="16400D67" w14:textId="737A6BED" w:rsidR="00823251" w:rsidRPr="009B1F1F" w:rsidRDefault="00823251" w:rsidP="009B1F1F">
      <w:pPr>
        <w:spacing w:line="360" w:lineRule="auto"/>
        <w:rPr>
          <w:rFonts w:asciiTheme="minorHAnsi" w:hAnsiTheme="minorHAnsi" w:cstheme="minorHAnsi"/>
        </w:rPr>
      </w:pPr>
      <w:r w:rsidRPr="009B1F1F">
        <w:rPr>
          <w:rFonts w:asciiTheme="minorHAnsi" w:hAnsiTheme="minorHAnsi" w:cstheme="minorHAnsi"/>
        </w:rPr>
        <w:t>Otrzymują:</w:t>
      </w:r>
    </w:p>
    <w:p w14:paraId="6BD7D680" w14:textId="6B9E59D2" w:rsidR="00DC4F3E" w:rsidRPr="009B1F1F" w:rsidRDefault="004C7934" w:rsidP="009B1F1F">
      <w:pPr>
        <w:numPr>
          <w:ilvl w:val="0"/>
          <w:numId w:val="1"/>
        </w:numPr>
        <w:tabs>
          <w:tab w:val="clear" w:pos="862"/>
          <w:tab w:val="num" w:pos="567"/>
        </w:tabs>
        <w:ind w:left="567" w:hanging="283"/>
        <w:rPr>
          <w:rFonts w:asciiTheme="minorHAnsi" w:hAnsiTheme="minorHAnsi" w:cstheme="minorHAnsi"/>
        </w:rPr>
      </w:pPr>
      <w:r w:rsidRPr="009B1F1F">
        <w:rPr>
          <w:rFonts w:asciiTheme="minorHAnsi" w:hAnsiTheme="minorHAnsi" w:cstheme="minorHAnsi"/>
        </w:rPr>
        <w:t>GOSPODARSTWO ROLNE PYSIAKÓW SPÓŁKA Z OGRANICZONĄ ODPOWIEDZIALNOŚCIĄ, Nieczatów 32, 26-652 Zakrzew;</w:t>
      </w:r>
    </w:p>
    <w:p w14:paraId="193C5080" w14:textId="2480BEF6" w:rsidR="00823251" w:rsidRPr="009B1F1F" w:rsidRDefault="00823251" w:rsidP="009B1F1F">
      <w:pPr>
        <w:numPr>
          <w:ilvl w:val="0"/>
          <w:numId w:val="1"/>
        </w:numPr>
        <w:tabs>
          <w:tab w:val="clear" w:pos="862"/>
          <w:tab w:val="num" w:pos="567"/>
        </w:tabs>
        <w:ind w:hanging="578"/>
        <w:rPr>
          <w:rFonts w:asciiTheme="minorHAnsi" w:hAnsiTheme="minorHAnsi" w:cstheme="minorHAnsi"/>
        </w:rPr>
      </w:pPr>
      <w:r w:rsidRPr="009B1F1F">
        <w:rPr>
          <w:rFonts w:asciiTheme="minorHAnsi" w:hAnsiTheme="minorHAnsi" w:cstheme="minorHAnsi"/>
        </w:rPr>
        <w:t>aa.</w:t>
      </w:r>
    </w:p>
    <w:p w14:paraId="4D379F3F" w14:textId="77777777" w:rsidR="00DC3759" w:rsidRPr="009B1F1F" w:rsidRDefault="00DC3759" w:rsidP="009B1F1F">
      <w:pPr>
        <w:rPr>
          <w:rFonts w:asciiTheme="minorHAnsi" w:hAnsiTheme="minorHAnsi" w:cstheme="minorHAnsi"/>
        </w:rPr>
      </w:pPr>
    </w:p>
    <w:p w14:paraId="69E4FF30" w14:textId="77777777" w:rsidR="00DC3759" w:rsidRPr="009B1F1F" w:rsidRDefault="00DC3759" w:rsidP="009B1F1F">
      <w:pPr>
        <w:rPr>
          <w:rFonts w:asciiTheme="minorHAnsi" w:hAnsiTheme="minorHAnsi" w:cstheme="minorHAnsi"/>
        </w:rPr>
      </w:pPr>
    </w:p>
    <w:p w14:paraId="0E64A6DB" w14:textId="77777777" w:rsidR="00763629" w:rsidRPr="009B1F1F" w:rsidRDefault="00763629" w:rsidP="009B1F1F">
      <w:pPr>
        <w:rPr>
          <w:rFonts w:asciiTheme="minorHAnsi" w:hAnsiTheme="minorHAnsi" w:cstheme="minorHAnsi"/>
        </w:rPr>
      </w:pPr>
    </w:p>
    <w:sectPr w:rsidR="00763629" w:rsidRPr="009B1F1F" w:rsidSect="00353A8F">
      <w:footerReference w:type="even" r:id="rId8"/>
      <w:footerReference w:type="default" r:id="rId9"/>
      <w:headerReference w:type="first" r:id="rId10"/>
      <w:footerReference w:type="first" r:id="rId11"/>
      <w:pgSz w:w="11907" w:h="16840" w:code="9"/>
      <w:pgMar w:top="568"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80C7" w14:textId="77777777" w:rsidR="008A7B50" w:rsidRDefault="008A7B50">
      <w:r>
        <w:separator/>
      </w:r>
    </w:p>
  </w:endnote>
  <w:endnote w:type="continuationSeparator" w:id="0">
    <w:p w14:paraId="677DA6AF" w14:textId="77777777" w:rsidR="008A7B50" w:rsidRDefault="008A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356" w14:textId="77777777" w:rsidR="00016261" w:rsidRDefault="005B69CB"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671F" w14:textId="77777777" w:rsidR="00016261" w:rsidRDefault="000162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3F7" w14:textId="77777777" w:rsidR="00016261" w:rsidRPr="001B16BA" w:rsidRDefault="005B69CB"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4D6B8E5A" w14:textId="77777777" w:rsidR="00016261" w:rsidRDefault="000162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5431" w14:textId="77777777" w:rsidR="00016261" w:rsidRDefault="00016261"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49870EB4" w14:textId="77777777" w:rsidTr="002451EF">
      <w:tc>
        <w:tcPr>
          <w:tcW w:w="3614" w:type="dxa"/>
        </w:tcPr>
        <w:p w14:paraId="0748B8CA" w14:textId="77777777" w:rsidR="00016261" w:rsidRPr="00884B21" w:rsidRDefault="005B69CB"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0BE5E0D2" w14:textId="77777777" w:rsidR="00016261" w:rsidRPr="00F36572" w:rsidRDefault="005B69CB"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0CEE9E0D" w14:textId="77777777" w:rsidR="00016261" w:rsidRPr="00884B21" w:rsidRDefault="005B69CB" w:rsidP="002451EF">
          <w:pPr>
            <w:pStyle w:val="Stopka"/>
            <w:jc w:val="center"/>
            <w:rPr>
              <w:sz w:val="16"/>
              <w:szCs w:val="16"/>
            </w:rPr>
          </w:pPr>
          <w:r>
            <w:rPr>
              <w:noProof/>
              <w:sz w:val="16"/>
              <w:szCs w:val="16"/>
            </w:rPr>
            <w:drawing>
              <wp:inline distT="0" distB="0" distL="0" distR="0" wp14:anchorId="64F96190" wp14:editId="4E20AEBF">
                <wp:extent cx="1028700" cy="390525"/>
                <wp:effectExtent l="0" t="0" r="0" b="0"/>
                <wp:docPr id="940065945" name="Obraz 940065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39321052" w14:textId="77777777" w:rsidR="00016261" w:rsidRDefault="005B69CB"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0A8EB16" w14:textId="77777777" w:rsidR="00016261" w:rsidRPr="00884B21" w:rsidRDefault="005B69CB" w:rsidP="00343DF3">
          <w:pPr>
            <w:pStyle w:val="Stopka"/>
            <w:tabs>
              <w:tab w:val="right" w:pos="2765"/>
            </w:tabs>
            <w:rPr>
              <w:b/>
              <w:sz w:val="16"/>
              <w:szCs w:val="16"/>
              <w:lang w:val="en-US"/>
            </w:rPr>
          </w:pPr>
          <w:r>
            <w:rPr>
              <w:b/>
              <w:sz w:val="16"/>
              <w:szCs w:val="16"/>
              <w:lang w:val="en-US"/>
            </w:rPr>
            <w:tab/>
            <w:t>22-826-42-09</w:t>
          </w:r>
        </w:p>
        <w:p w14:paraId="7B4F87E6" w14:textId="77777777" w:rsidR="00016261" w:rsidRPr="00884B21" w:rsidRDefault="005B69CB"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351D8BC0" w14:textId="77777777" w:rsidR="00016261" w:rsidRPr="00884B21" w:rsidRDefault="005B69CB"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D4BF3F1" w14:textId="77777777" w:rsidR="00016261" w:rsidRPr="00F95225" w:rsidRDefault="00016261"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FC8B" w14:textId="77777777" w:rsidR="008A7B50" w:rsidRDefault="008A7B50">
      <w:r>
        <w:separator/>
      </w:r>
    </w:p>
  </w:footnote>
  <w:footnote w:type="continuationSeparator" w:id="0">
    <w:p w14:paraId="4AB29F60" w14:textId="77777777" w:rsidR="008A7B50" w:rsidRDefault="008A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894" w14:textId="77777777" w:rsidR="00016261" w:rsidRPr="00DB3CCF" w:rsidRDefault="00016261">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26E6CF" w14:textId="77777777" w:rsidTr="005C2ABA">
      <w:tc>
        <w:tcPr>
          <w:tcW w:w="6166" w:type="dxa"/>
        </w:tcPr>
        <w:p w14:paraId="1FF131A0" w14:textId="77777777" w:rsidR="00016261" w:rsidRPr="00884B21" w:rsidRDefault="005B69CB"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3098458" w14:textId="77777777" w:rsidR="00016261" w:rsidRPr="00F04139" w:rsidRDefault="00016261" w:rsidP="002D4F0F">
          <w:pPr>
            <w:pStyle w:val="Nagwek"/>
            <w:ind w:right="-70"/>
            <w:rPr>
              <w:rFonts w:ascii="Bookman Old Style" w:hAnsi="Bookman Old Style"/>
              <w:sz w:val="26"/>
              <w:szCs w:val="26"/>
            </w:rPr>
          </w:pPr>
        </w:p>
      </w:tc>
    </w:tr>
    <w:tr w:rsidR="001C41B6" w:rsidRPr="00F04139" w14:paraId="5CC532B0" w14:textId="77777777" w:rsidTr="005C2ABA">
      <w:tc>
        <w:tcPr>
          <w:tcW w:w="6166" w:type="dxa"/>
        </w:tcPr>
        <w:p w14:paraId="32714794" w14:textId="77777777" w:rsidR="00016261" w:rsidRPr="00884B21" w:rsidRDefault="005B69CB"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D3C1F9" w14:textId="77777777" w:rsidR="00016261" w:rsidRPr="00F04139" w:rsidRDefault="00016261">
          <w:pPr>
            <w:pStyle w:val="Nagwek"/>
            <w:rPr>
              <w:rFonts w:ascii="Bookman Old Style" w:hAnsi="Bookman Old Style"/>
              <w:sz w:val="26"/>
              <w:szCs w:val="26"/>
            </w:rPr>
          </w:pPr>
        </w:p>
      </w:tc>
    </w:tr>
    <w:tr w:rsidR="001C41B6" w:rsidRPr="00F04139" w14:paraId="0E64D854" w14:textId="77777777" w:rsidTr="005C2ABA">
      <w:tc>
        <w:tcPr>
          <w:tcW w:w="6166" w:type="dxa"/>
          <w:tcBorders>
            <w:bottom w:val="single" w:sz="4" w:space="0" w:color="auto"/>
          </w:tcBorders>
        </w:tcPr>
        <w:p w14:paraId="143683D9" w14:textId="77777777" w:rsidR="00016261" w:rsidRPr="00DD6039" w:rsidRDefault="00016261" w:rsidP="002D4F0F">
          <w:pPr>
            <w:jc w:val="center"/>
            <w:rPr>
              <w:rFonts w:ascii="Bookman Old Style" w:hAnsi="Bookman Old Style"/>
              <w:b/>
            </w:rPr>
          </w:pPr>
        </w:p>
      </w:tc>
      <w:tc>
        <w:tcPr>
          <w:tcW w:w="3613" w:type="dxa"/>
          <w:tcBorders>
            <w:bottom w:val="single" w:sz="4" w:space="0" w:color="auto"/>
          </w:tcBorders>
        </w:tcPr>
        <w:p w14:paraId="0A6CE39E" w14:textId="77777777" w:rsidR="00016261" w:rsidRPr="002D4F0F" w:rsidRDefault="00016261" w:rsidP="002D4F0F">
          <w:pPr>
            <w:pStyle w:val="Nagwek"/>
            <w:jc w:val="right"/>
            <w:rPr>
              <w:rFonts w:ascii="Bookman Old Style" w:hAnsi="Bookman Old Style"/>
            </w:rPr>
          </w:pPr>
        </w:p>
      </w:tc>
    </w:tr>
  </w:tbl>
  <w:p w14:paraId="4DCBBD45" w14:textId="77777777" w:rsidR="00016261" w:rsidRPr="00F95225" w:rsidRDefault="00016261"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AF3"/>
    <w:multiLevelType w:val="hybridMultilevel"/>
    <w:tmpl w:val="75220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D57B4"/>
    <w:multiLevelType w:val="hybridMultilevel"/>
    <w:tmpl w:val="DCC8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D3554C"/>
    <w:multiLevelType w:val="hybridMultilevel"/>
    <w:tmpl w:val="52D66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D42490"/>
    <w:multiLevelType w:val="hybridMultilevel"/>
    <w:tmpl w:val="4AF4F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783BAB"/>
    <w:multiLevelType w:val="hybridMultilevel"/>
    <w:tmpl w:val="A57AD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304602"/>
    <w:multiLevelType w:val="hybridMultilevel"/>
    <w:tmpl w:val="1988C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62691C"/>
    <w:multiLevelType w:val="hybridMultilevel"/>
    <w:tmpl w:val="6DC23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AF141C"/>
    <w:multiLevelType w:val="hybridMultilevel"/>
    <w:tmpl w:val="D8527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3A002F"/>
    <w:multiLevelType w:val="hybridMultilevel"/>
    <w:tmpl w:val="8C4A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EA220B"/>
    <w:multiLevelType w:val="hybridMultilevel"/>
    <w:tmpl w:val="60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9B2CC1"/>
    <w:multiLevelType w:val="hybridMultilevel"/>
    <w:tmpl w:val="4AF4F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5" w15:restartNumberingAfterBreak="0">
    <w:nsid w:val="75631574"/>
    <w:multiLevelType w:val="hybridMultilevel"/>
    <w:tmpl w:val="75220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286690">
    <w:abstractNumId w:val="14"/>
  </w:num>
  <w:num w:numId="2" w16cid:durableId="197008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3736">
    <w:abstractNumId w:val="9"/>
  </w:num>
  <w:num w:numId="4" w16cid:durableId="1372531736">
    <w:abstractNumId w:val="3"/>
  </w:num>
  <w:num w:numId="5" w16cid:durableId="1223492307">
    <w:abstractNumId w:val="7"/>
  </w:num>
  <w:num w:numId="6" w16cid:durableId="1611428094">
    <w:abstractNumId w:val="13"/>
  </w:num>
  <w:num w:numId="7" w16cid:durableId="859509108">
    <w:abstractNumId w:val="2"/>
  </w:num>
  <w:num w:numId="8" w16cid:durableId="716010686">
    <w:abstractNumId w:val="11"/>
  </w:num>
  <w:num w:numId="9" w16cid:durableId="1033578492">
    <w:abstractNumId w:val="6"/>
  </w:num>
  <w:num w:numId="10" w16cid:durableId="465977145">
    <w:abstractNumId w:val="1"/>
  </w:num>
  <w:num w:numId="11" w16cid:durableId="1790929064">
    <w:abstractNumId w:val="8"/>
  </w:num>
  <w:num w:numId="12" w16cid:durableId="1984846505">
    <w:abstractNumId w:val="10"/>
  </w:num>
  <w:num w:numId="13" w16cid:durableId="710106525">
    <w:abstractNumId w:val="4"/>
  </w:num>
  <w:num w:numId="14" w16cid:durableId="356975768">
    <w:abstractNumId w:val="15"/>
  </w:num>
  <w:num w:numId="15" w16cid:durableId="1896970860">
    <w:abstractNumId w:val="0"/>
  </w:num>
  <w:num w:numId="16" w16cid:durableId="1037046468">
    <w:abstractNumId w:val="12"/>
  </w:num>
  <w:num w:numId="17" w16cid:durableId="1607231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9"/>
    <w:rsid w:val="000064FF"/>
    <w:rsid w:val="00016261"/>
    <w:rsid w:val="00030868"/>
    <w:rsid w:val="000308AC"/>
    <w:rsid w:val="0004016E"/>
    <w:rsid w:val="0004360A"/>
    <w:rsid w:val="00055155"/>
    <w:rsid w:val="00055EF6"/>
    <w:rsid w:val="00070769"/>
    <w:rsid w:val="000806A0"/>
    <w:rsid w:val="000B65F9"/>
    <w:rsid w:val="000C23CA"/>
    <w:rsid w:val="000C7991"/>
    <w:rsid w:val="0010046B"/>
    <w:rsid w:val="00117D9D"/>
    <w:rsid w:val="001304C8"/>
    <w:rsid w:val="001747CD"/>
    <w:rsid w:val="00177DB8"/>
    <w:rsid w:val="00182BC7"/>
    <w:rsid w:val="001F24C8"/>
    <w:rsid w:val="00212A99"/>
    <w:rsid w:val="00251D44"/>
    <w:rsid w:val="002536E6"/>
    <w:rsid w:val="00260CC6"/>
    <w:rsid w:val="002D79B3"/>
    <w:rsid w:val="002E2393"/>
    <w:rsid w:val="00300E76"/>
    <w:rsid w:val="00325C25"/>
    <w:rsid w:val="0033381B"/>
    <w:rsid w:val="00353A8F"/>
    <w:rsid w:val="00355B02"/>
    <w:rsid w:val="003978DB"/>
    <w:rsid w:val="003B381A"/>
    <w:rsid w:val="003B4D61"/>
    <w:rsid w:val="003B6B1F"/>
    <w:rsid w:val="003E6142"/>
    <w:rsid w:val="00422519"/>
    <w:rsid w:val="004322CB"/>
    <w:rsid w:val="00441EC2"/>
    <w:rsid w:val="00442443"/>
    <w:rsid w:val="00444167"/>
    <w:rsid w:val="00467189"/>
    <w:rsid w:val="004A6854"/>
    <w:rsid w:val="004C7934"/>
    <w:rsid w:val="004E1D59"/>
    <w:rsid w:val="004F7F6F"/>
    <w:rsid w:val="00521BD7"/>
    <w:rsid w:val="00590465"/>
    <w:rsid w:val="005B69CB"/>
    <w:rsid w:val="005E2CCB"/>
    <w:rsid w:val="005E729F"/>
    <w:rsid w:val="005F4642"/>
    <w:rsid w:val="006146A5"/>
    <w:rsid w:val="00623AB9"/>
    <w:rsid w:val="006301F6"/>
    <w:rsid w:val="006362F7"/>
    <w:rsid w:val="00665676"/>
    <w:rsid w:val="00666075"/>
    <w:rsid w:val="00671B99"/>
    <w:rsid w:val="00685C71"/>
    <w:rsid w:val="0068767D"/>
    <w:rsid w:val="006B0424"/>
    <w:rsid w:val="006C5401"/>
    <w:rsid w:val="007026C6"/>
    <w:rsid w:val="00763629"/>
    <w:rsid w:val="00770A54"/>
    <w:rsid w:val="007940DF"/>
    <w:rsid w:val="007B300C"/>
    <w:rsid w:val="007D3334"/>
    <w:rsid w:val="007F46F7"/>
    <w:rsid w:val="00801796"/>
    <w:rsid w:val="0080623A"/>
    <w:rsid w:val="00807FF0"/>
    <w:rsid w:val="00812CBB"/>
    <w:rsid w:val="00823251"/>
    <w:rsid w:val="00823331"/>
    <w:rsid w:val="00847A62"/>
    <w:rsid w:val="0085767A"/>
    <w:rsid w:val="00864AF4"/>
    <w:rsid w:val="008959D4"/>
    <w:rsid w:val="008A2684"/>
    <w:rsid w:val="008A7B50"/>
    <w:rsid w:val="008F3413"/>
    <w:rsid w:val="0090706F"/>
    <w:rsid w:val="009473B8"/>
    <w:rsid w:val="0096222E"/>
    <w:rsid w:val="009B1F1F"/>
    <w:rsid w:val="009B4E3C"/>
    <w:rsid w:val="009F0539"/>
    <w:rsid w:val="009F380B"/>
    <w:rsid w:val="00A01B15"/>
    <w:rsid w:val="00A2143B"/>
    <w:rsid w:val="00A47F8C"/>
    <w:rsid w:val="00A9430B"/>
    <w:rsid w:val="00A9431D"/>
    <w:rsid w:val="00AA0B1E"/>
    <w:rsid w:val="00AD4D57"/>
    <w:rsid w:val="00AF430E"/>
    <w:rsid w:val="00B2751E"/>
    <w:rsid w:val="00B43784"/>
    <w:rsid w:val="00B6799C"/>
    <w:rsid w:val="00B7534F"/>
    <w:rsid w:val="00BB67C0"/>
    <w:rsid w:val="00BC1A13"/>
    <w:rsid w:val="00C253ED"/>
    <w:rsid w:val="00C25FA2"/>
    <w:rsid w:val="00C27747"/>
    <w:rsid w:val="00C319FF"/>
    <w:rsid w:val="00C407EF"/>
    <w:rsid w:val="00C639AB"/>
    <w:rsid w:val="00C80FCC"/>
    <w:rsid w:val="00C87BE3"/>
    <w:rsid w:val="00C93E7F"/>
    <w:rsid w:val="00D10DFD"/>
    <w:rsid w:val="00D15C96"/>
    <w:rsid w:val="00D21C2A"/>
    <w:rsid w:val="00D444FE"/>
    <w:rsid w:val="00D53A95"/>
    <w:rsid w:val="00D60B73"/>
    <w:rsid w:val="00D86C24"/>
    <w:rsid w:val="00DA6604"/>
    <w:rsid w:val="00DC3759"/>
    <w:rsid w:val="00DC4F3E"/>
    <w:rsid w:val="00E02348"/>
    <w:rsid w:val="00E4418D"/>
    <w:rsid w:val="00E525C1"/>
    <w:rsid w:val="00E94DDB"/>
    <w:rsid w:val="00EA01E7"/>
    <w:rsid w:val="00EA2A29"/>
    <w:rsid w:val="00EB54A6"/>
    <w:rsid w:val="00EC4230"/>
    <w:rsid w:val="00EC4F2B"/>
    <w:rsid w:val="00EC675D"/>
    <w:rsid w:val="00ED4A19"/>
    <w:rsid w:val="00EE3865"/>
    <w:rsid w:val="00EF37EA"/>
    <w:rsid w:val="00F21895"/>
    <w:rsid w:val="00F50112"/>
    <w:rsid w:val="00F73BD6"/>
    <w:rsid w:val="00F824B4"/>
    <w:rsid w:val="00FB019B"/>
    <w:rsid w:val="00FB6194"/>
    <w:rsid w:val="00FC5414"/>
    <w:rsid w:val="00FE4791"/>
    <w:rsid w:val="00FF3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8756"/>
  <w15:chartTrackingRefBased/>
  <w15:docId w15:val="{4F1067A2-36A0-4E9D-B284-4A9134E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75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3759"/>
    <w:pPr>
      <w:tabs>
        <w:tab w:val="center" w:pos="4536"/>
        <w:tab w:val="right" w:pos="9072"/>
      </w:tabs>
    </w:pPr>
  </w:style>
  <w:style w:type="character" w:customStyle="1" w:styleId="NagwekZnak">
    <w:name w:val="Nagłówek Znak"/>
    <w:basedOn w:val="Domylnaczcionkaakapitu"/>
    <w:link w:val="Nagwek"/>
    <w:uiPriority w:val="99"/>
    <w:rsid w:val="00DC375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DC3759"/>
    <w:pPr>
      <w:tabs>
        <w:tab w:val="center" w:pos="4536"/>
        <w:tab w:val="right" w:pos="9072"/>
      </w:tabs>
    </w:pPr>
  </w:style>
  <w:style w:type="character" w:customStyle="1" w:styleId="StopkaZnak">
    <w:name w:val="Stopka Znak"/>
    <w:basedOn w:val="Domylnaczcionkaakapitu"/>
    <w:link w:val="Stopka"/>
    <w:uiPriority w:val="99"/>
    <w:rsid w:val="00DC3759"/>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DC3759"/>
    <w:rPr>
      <w:rFonts w:cs="Times New Roman"/>
    </w:rPr>
  </w:style>
  <w:style w:type="paragraph" w:styleId="Akapitzlist">
    <w:name w:val="List Paragraph"/>
    <w:basedOn w:val="Normalny"/>
    <w:uiPriority w:val="34"/>
    <w:qFormat/>
    <w:rsid w:val="008F3413"/>
    <w:pPr>
      <w:ind w:left="720"/>
      <w:contextualSpacing/>
    </w:pPr>
  </w:style>
  <w:style w:type="character" w:styleId="Hipercze">
    <w:name w:val="Hyperlink"/>
    <w:basedOn w:val="Domylnaczcionkaakapitu"/>
    <w:uiPriority w:val="99"/>
    <w:unhideWhenUsed/>
    <w:rsid w:val="00E525C1"/>
    <w:rPr>
      <w:color w:val="0563C1" w:themeColor="hyperlink"/>
      <w:u w:val="single"/>
    </w:rPr>
  </w:style>
  <w:style w:type="character" w:styleId="Nierozpoznanawzmianka">
    <w:name w:val="Unresolved Mention"/>
    <w:basedOn w:val="Domylnaczcionkaakapitu"/>
    <w:uiPriority w:val="99"/>
    <w:semiHidden/>
    <w:unhideWhenUsed/>
    <w:rsid w:val="00E5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69CCD-4FD4-4626-B55A-4AFCF874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1881</Words>
  <Characters>11287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2025-08-20T08:53:00Z</dcterms:created>
  <dcterms:modified xsi:type="dcterms:W3CDTF">2025-08-20T08:53:00Z</dcterms:modified>
</cp:coreProperties>
</file>