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4C58472" w:rsidR="00870E31" w:rsidRPr="004C5D75" w:rsidRDefault="002A0900" w:rsidP="004C5D75">
      <w:pPr>
        <w:tabs>
          <w:tab w:val="left" w:pos="5670"/>
        </w:tabs>
        <w:spacing w:line="360" w:lineRule="auto"/>
        <w:rPr>
          <w:rFonts w:asciiTheme="minorHAnsi" w:hAnsiTheme="minorHAnsi" w:cstheme="minorHAnsi"/>
        </w:rPr>
      </w:pPr>
      <w:r w:rsidRPr="004C5D75">
        <w:rPr>
          <w:rFonts w:asciiTheme="minorHAnsi" w:hAnsiTheme="minorHAnsi" w:cstheme="minorHAnsi"/>
        </w:rPr>
        <w:t xml:space="preserve"> </w:t>
      </w:r>
      <w:r w:rsidR="00B0478F" w:rsidRPr="004C5D75">
        <w:rPr>
          <w:rFonts w:asciiTheme="minorHAnsi" w:hAnsiTheme="minorHAnsi" w:cstheme="minorHAnsi"/>
        </w:rPr>
        <w:t>Warszawa, dnia</w:t>
      </w:r>
      <w:r w:rsidR="00D8472C" w:rsidRPr="004C5D75">
        <w:rPr>
          <w:rFonts w:asciiTheme="minorHAnsi" w:hAnsiTheme="minorHAnsi" w:cstheme="minorHAnsi"/>
        </w:rPr>
        <w:t xml:space="preserve"> </w:t>
      </w:r>
      <w:r w:rsidR="00E52F6E" w:rsidRPr="004C5D75">
        <w:rPr>
          <w:rFonts w:asciiTheme="minorHAnsi" w:hAnsiTheme="minorHAnsi" w:cstheme="minorHAnsi"/>
        </w:rPr>
        <w:t>2</w:t>
      </w:r>
      <w:r w:rsidR="00715AF5" w:rsidRPr="004C5D75">
        <w:rPr>
          <w:rFonts w:asciiTheme="minorHAnsi" w:hAnsiTheme="minorHAnsi" w:cstheme="minorHAnsi"/>
        </w:rPr>
        <w:t>8</w:t>
      </w:r>
      <w:r w:rsidR="0044594F" w:rsidRPr="004C5D75">
        <w:rPr>
          <w:rFonts w:asciiTheme="minorHAnsi" w:hAnsiTheme="minorHAnsi" w:cstheme="minorHAnsi"/>
        </w:rPr>
        <w:t xml:space="preserve"> lutego</w:t>
      </w:r>
      <w:r w:rsidR="00D567D4" w:rsidRPr="004C5D75">
        <w:rPr>
          <w:rFonts w:asciiTheme="minorHAnsi" w:hAnsiTheme="minorHAnsi" w:cstheme="minorHAnsi"/>
        </w:rPr>
        <w:t xml:space="preserve"> 202</w:t>
      </w:r>
      <w:r w:rsidR="0044594F" w:rsidRPr="004C5D75">
        <w:rPr>
          <w:rFonts w:asciiTheme="minorHAnsi" w:hAnsiTheme="minorHAnsi" w:cstheme="minorHAnsi"/>
        </w:rPr>
        <w:t>5</w:t>
      </w:r>
      <w:r w:rsidR="00171228" w:rsidRPr="004C5D75">
        <w:rPr>
          <w:rFonts w:asciiTheme="minorHAnsi" w:hAnsiTheme="minorHAnsi" w:cstheme="minorHAnsi"/>
        </w:rPr>
        <w:t xml:space="preserve"> </w:t>
      </w:r>
      <w:r w:rsidR="00640BE4" w:rsidRPr="004C5D75">
        <w:rPr>
          <w:rFonts w:asciiTheme="minorHAnsi" w:hAnsiTheme="minorHAnsi" w:cstheme="minorHAnsi"/>
        </w:rPr>
        <w:t>r</w:t>
      </w:r>
      <w:r w:rsidR="00B0478F" w:rsidRPr="004C5D75">
        <w:rPr>
          <w:rFonts w:asciiTheme="minorHAnsi" w:hAnsiTheme="minorHAnsi" w:cstheme="minorHAnsi"/>
        </w:rPr>
        <w:t>.</w:t>
      </w:r>
    </w:p>
    <w:p w14:paraId="5FD95D14" w14:textId="4650A8E3" w:rsidR="007E7E69" w:rsidRPr="004C5D75" w:rsidRDefault="00C1274A" w:rsidP="004C5D75">
      <w:pPr>
        <w:spacing w:line="360" w:lineRule="auto"/>
        <w:rPr>
          <w:rFonts w:asciiTheme="minorHAnsi" w:hAnsiTheme="minorHAnsi" w:cstheme="minorHAnsi"/>
        </w:rPr>
      </w:pPr>
      <w:bookmarkStart w:id="0" w:name="_Hlk136437930"/>
      <w:r w:rsidRPr="004C5D75">
        <w:rPr>
          <w:rFonts w:asciiTheme="minorHAnsi" w:hAnsiTheme="minorHAnsi" w:cstheme="minorHAnsi"/>
        </w:rPr>
        <w:t>D</w:t>
      </w:r>
      <w:r w:rsidR="00AD54BB" w:rsidRPr="004C5D75">
        <w:rPr>
          <w:rFonts w:asciiTheme="minorHAnsi" w:hAnsiTheme="minorHAnsi" w:cstheme="minorHAnsi"/>
        </w:rPr>
        <w:t>S</w:t>
      </w:r>
      <w:r w:rsidR="00D8472C" w:rsidRPr="004C5D75">
        <w:rPr>
          <w:rFonts w:asciiTheme="minorHAnsi" w:hAnsiTheme="minorHAnsi" w:cstheme="minorHAnsi"/>
        </w:rPr>
        <w:t>.8361.</w:t>
      </w:r>
      <w:r w:rsidR="003B5F15" w:rsidRPr="004C5D75">
        <w:rPr>
          <w:rFonts w:asciiTheme="minorHAnsi" w:hAnsiTheme="minorHAnsi" w:cstheme="minorHAnsi"/>
        </w:rPr>
        <w:t>17</w:t>
      </w:r>
      <w:r w:rsidR="00AD54BB" w:rsidRPr="004C5D75">
        <w:rPr>
          <w:rFonts w:asciiTheme="minorHAnsi" w:hAnsiTheme="minorHAnsi" w:cstheme="minorHAnsi"/>
        </w:rPr>
        <w:t>6</w:t>
      </w:r>
      <w:r w:rsidR="00D8472C" w:rsidRPr="004C5D75">
        <w:rPr>
          <w:rFonts w:asciiTheme="minorHAnsi" w:hAnsiTheme="minorHAnsi" w:cstheme="minorHAnsi"/>
        </w:rPr>
        <w:t>.202</w:t>
      </w:r>
      <w:bookmarkEnd w:id="0"/>
      <w:r w:rsidR="009956C0" w:rsidRPr="004C5D75">
        <w:rPr>
          <w:rFonts w:asciiTheme="minorHAnsi" w:hAnsiTheme="minorHAnsi" w:cstheme="minorHAnsi"/>
        </w:rPr>
        <w:t>4</w:t>
      </w:r>
    </w:p>
    <w:p w14:paraId="5DF7FA60" w14:textId="798E9DC7" w:rsidR="00EB6639" w:rsidRPr="004C5D75" w:rsidRDefault="00B0478F" w:rsidP="004C5D75">
      <w:pPr>
        <w:tabs>
          <w:tab w:val="left" w:pos="462"/>
        </w:tabs>
        <w:spacing w:before="120" w:line="360" w:lineRule="auto"/>
        <w:rPr>
          <w:rFonts w:asciiTheme="minorHAnsi" w:hAnsiTheme="minorHAnsi" w:cstheme="minorHAnsi"/>
          <w:color w:val="000000" w:themeColor="text1"/>
          <w:spacing w:val="10"/>
        </w:rPr>
      </w:pPr>
      <w:r w:rsidRPr="004C5D75">
        <w:rPr>
          <w:rFonts w:asciiTheme="minorHAnsi" w:hAnsiTheme="minorHAnsi" w:cstheme="minorHAnsi"/>
          <w:color w:val="000000" w:themeColor="text1"/>
        </w:rPr>
        <w:t xml:space="preserve">DECYZJA </w:t>
      </w:r>
      <w:r w:rsidR="00BC1F83" w:rsidRPr="004C5D75">
        <w:rPr>
          <w:rFonts w:asciiTheme="minorHAnsi" w:hAnsiTheme="minorHAnsi" w:cstheme="minorHAnsi"/>
          <w:color w:val="000000" w:themeColor="text1"/>
          <w:spacing w:val="10"/>
        </w:rPr>
        <w:t>PO.</w:t>
      </w:r>
      <w:r w:rsidR="00A24D8E" w:rsidRPr="004C5D75">
        <w:rPr>
          <w:rFonts w:asciiTheme="minorHAnsi" w:hAnsiTheme="minorHAnsi" w:cstheme="minorHAnsi"/>
          <w:color w:val="000000" w:themeColor="text1"/>
          <w:spacing w:val="10"/>
        </w:rPr>
        <w:t>60</w:t>
      </w:r>
      <w:r w:rsidR="00BC1F83" w:rsidRPr="004C5D75">
        <w:rPr>
          <w:rFonts w:asciiTheme="minorHAnsi" w:hAnsiTheme="minorHAnsi" w:cstheme="minorHAnsi"/>
          <w:color w:val="000000" w:themeColor="text1"/>
          <w:spacing w:val="10"/>
        </w:rPr>
        <w:t>.C.</w:t>
      </w:r>
      <w:r w:rsidR="00A24D8E" w:rsidRPr="004C5D75">
        <w:rPr>
          <w:rFonts w:asciiTheme="minorHAnsi" w:hAnsiTheme="minorHAnsi" w:cstheme="minorHAnsi"/>
          <w:color w:val="000000" w:themeColor="text1"/>
          <w:spacing w:val="10"/>
        </w:rPr>
        <w:t>40</w:t>
      </w:r>
      <w:r w:rsidR="00BC1F83" w:rsidRPr="004C5D75">
        <w:rPr>
          <w:rFonts w:asciiTheme="minorHAnsi" w:hAnsiTheme="minorHAnsi" w:cstheme="minorHAnsi"/>
          <w:color w:val="000000" w:themeColor="text1"/>
          <w:spacing w:val="10"/>
        </w:rPr>
        <w:t>.202</w:t>
      </w:r>
      <w:r w:rsidR="00643711" w:rsidRPr="004C5D75">
        <w:rPr>
          <w:rFonts w:asciiTheme="minorHAnsi" w:hAnsiTheme="minorHAnsi" w:cstheme="minorHAnsi"/>
          <w:color w:val="000000" w:themeColor="text1"/>
          <w:spacing w:val="10"/>
        </w:rPr>
        <w:t>5</w:t>
      </w:r>
      <w:r w:rsidR="00BC1F83" w:rsidRPr="004C5D75">
        <w:rPr>
          <w:rFonts w:asciiTheme="minorHAnsi" w:hAnsiTheme="minorHAnsi" w:cstheme="minorHAnsi"/>
          <w:color w:val="000000" w:themeColor="text1"/>
          <w:spacing w:val="10"/>
        </w:rPr>
        <w:t>.M</w:t>
      </w:r>
      <w:r w:rsidR="002A0900" w:rsidRPr="004C5D75">
        <w:rPr>
          <w:rFonts w:asciiTheme="minorHAnsi" w:hAnsiTheme="minorHAnsi" w:cstheme="minorHAnsi"/>
          <w:color w:val="000000" w:themeColor="text1"/>
          <w:spacing w:val="10"/>
        </w:rPr>
        <w:t>S</w:t>
      </w:r>
      <w:r w:rsidR="009956C0" w:rsidRPr="004C5D75">
        <w:rPr>
          <w:rFonts w:asciiTheme="minorHAnsi" w:hAnsiTheme="minorHAnsi" w:cstheme="minorHAnsi"/>
          <w:color w:val="000000" w:themeColor="text1"/>
          <w:spacing w:val="10"/>
        </w:rPr>
        <w:t xml:space="preserve">     </w:t>
      </w:r>
    </w:p>
    <w:p w14:paraId="0D4D129D" w14:textId="542922F5" w:rsidR="00B0478F" w:rsidRPr="004C5D75" w:rsidRDefault="000C0A7A" w:rsidP="004C5D75">
      <w:pPr>
        <w:spacing w:after="120" w:line="360" w:lineRule="auto"/>
        <w:rPr>
          <w:rFonts w:asciiTheme="minorHAnsi" w:hAnsiTheme="minorHAnsi" w:cstheme="minorHAnsi"/>
        </w:rPr>
      </w:pPr>
      <w:r w:rsidRPr="004C5D75">
        <w:rPr>
          <w:rFonts w:asciiTheme="minorHAnsi" w:hAnsiTheme="minorHAnsi" w:cstheme="minorHAnsi"/>
        </w:rPr>
        <w:t>Na podstawie art. 6 ust. 1</w:t>
      </w:r>
      <w:r w:rsidR="00A0267F" w:rsidRPr="004C5D75">
        <w:rPr>
          <w:rFonts w:asciiTheme="minorHAnsi" w:hAnsiTheme="minorHAnsi" w:cstheme="minorHAnsi"/>
        </w:rPr>
        <w:t xml:space="preserve"> </w:t>
      </w:r>
      <w:r w:rsidR="00B0478F" w:rsidRPr="004C5D75">
        <w:rPr>
          <w:rFonts w:asciiTheme="minorHAnsi" w:hAnsiTheme="minorHAnsi" w:cstheme="minorHAnsi"/>
        </w:rPr>
        <w:t>ustawy z dnia 9 maja 2014</w:t>
      </w:r>
      <w:r w:rsidR="00F64B4B" w:rsidRPr="004C5D75">
        <w:rPr>
          <w:rFonts w:asciiTheme="minorHAnsi" w:hAnsiTheme="minorHAnsi" w:cstheme="minorHAnsi"/>
        </w:rPr>
        <w:t xml:space="preserve"> </w:t>
      </w:r>
      <w:r w:rsidR="00B0478F" w:rsidRPr="004C5D75">
        <w:rPr>
          <w:rFonts w:asciiTheme="minorHAnsi" w:hAnsiTheme="minorHAnsi" w:cstheme="minorHAnsi"/>
        </w:rPr>
        <w:t xml:space="preserve">r. o informowaniu o </w:t>
      </w:r>
      <w:r w:rsidR="001977DC" w:rsidRPr="004C5D75">
        <w:rPr>
          <w:rFonts w:asciiTheme="minorHAnsi" w:hAnsiTheme="minorHAnsi" w:cstheme="minorHAnsi"/>
        </w:rPr>
        <w:t>cenach towarów i usług</w:t>
      </w:r>
      <w:r w:rsidR="000B795F" w:rsidRPr="004C5D75">
        <w:rPr>
          <w:rFonts w:asciiTheme="minorHAnsi" w:hAnsiTheme="minorHAnsi" w:cstheme="minorHAnsi"/>
        </w:rPr>
        <w:br/>
      </w:r>
      <w:r w:rsidR="00E02588" w:rsidRPr="004C5D75">
        <w:rPr>
          <w:rFonts w:asciiTheme="minorHAnsi" w:hAnsiTheme="minorHAnsi" w:cstheme="minorHAnsi"/>
        </w:rPr>
        <w:t>(Dz.</w:t>
      </w:r>
      <w:r w:rsidR="00257178" w:rsidRPr="004C5D75">
        <w:rPr>
          <w:rFonts w:asciiTheme="minorHAnsi" w:hAnsiTheme="minorHAnsi" w:cstheme="minorHAnsi"/>
        </w:rPr>
        <w:t xml:space="preserve"> </w:t>
      </w:r>
      <w:r w:rsidR="00E02588" w:rsidRPr="004C5D75">
        <w:rPr>
          <w:rFonts w:asciiTheme="minorHAnsi" w:hAnsiTheme="minorHAnsi" w:cstheme="minorHAnsi"/>
        </w:rPr>
        <w:t>U.</w:t>
      </w:r>
      <w:r w:rsidR="0056380E" w:rsidRPr="004C5D75">
        <w:rPr>
          <w:rFonts w:asciiTheme="minorHAnsi" w:hAnsiTheme="minorHAnsi" w:cstheme="minorHAnsi"/>
        </w:rPr>
        <w:t xml:space="preserve"> </w:t>
      </w:r>
      <w:r w:rsidR="00E02588" w:rsidRPr="004C5D75">
        <w:rPr>
          <w:rFonts w:asciiTheme="minorHAnsi" w:hAnsiTheme="minorHAnsi" w:cstheme="minorHAnsi"/>
        </w:rPr>
        <w:t>z 20</w:t>
      </w:r>
      <w:r w:rsidR="00FE0EE7" w:rsidRPr="004C5D75">
        <w:rPr>
          <w:rFonts w:asciiTheme="minorHAnsi" w:hAnsiTheme="minorHAnsi" w:cstheme="minorHAnsi"/>
        </w:rPr>
        <w:t>23</w:t>
      </w:r>
      <w:r w:rsidR="007548D6" w:rsidRPr="004C5D75">
        <w:rPr>
          <w:rFonts w:asciiTheme="minorHAnsi" w:hAnsiTheme="minorHAnsi" w:cstheme="minorHAnsi"/>
        </w:rPr>
        <w:t xml:space="preserve"> </w:t>
      </w:r>
      <w:r w:rsidR="00E02588" w:rsidRPr="004C5D75">
        <w:rPr>
          <w:rFonts w:asciiTheme="minorHAnsi" w:hAnsiTheme="minorHAnsi" w:cstheme="minorHAnsi"/>
        </w:rPr>
        <w:t>r. poz. 1</w:t>
      </w:r>
      <w:r w:rsidR="00FE0EE7" w:rsidRPr="004C5D75">
        <w:rPr>
          <w:rFonts w:asciiTheme="minorHAnsi" w:hAnsiTheme="minorHAnsi" w:cstheme="minorHAnsi"/>
        </w:rPr>
        <w:t>6</w:t>
      </w:r>
      <w:r w:rsidR="00E02588" w:rsidRPr="004C5D75">
        <w:rPr>
          <w:rFonts w:asciiTheme="minorHAnsi" w:hAnsiTheme="minorHAnsi" w:cstheme="minorHAnsi"/>
        </w:rPr>
        <w:t>8)</w:t>
      </w:r>
      <w:r w:rsidR="00A60BB8" w:rsidRPr="004C5D75">
        <w:rPr>
          <w:rFonts w:asciiTheme="minorHAnsi" w:hAnsiTheme="minorHAnsi" w:cstheme="minorHAnsi"/>
        </w:rPr>
        <w:t xml:space="preserve"> </w:t>
      </w:r>
      <w:r w:rsidR="00B0478F" w:rsidRPr="004C5D75">
        <w:rPr>
          <w:rFonts w:asciiTheme="minorHAnsi" w:hAnsiTheme="minorHAnsi" w:cstheme="minorHAnsi"/>
        </w:rPr>
        <w:t xml:space="preserve">oraz art. 104 </w:t>
      </w:r>
      <w:r w:rsidR="00064501" w:rsidRPr="004C5D75">
        <w:rPr>
          <w:rFonts w:asciiTheme="minorHAnsi" w:hAnsiTheme="minorHAnsi" w:cstheme="minorHAnsi"/>
        </w:rPr>
        <w:t xml:space="preserve">§ 1 </w:t>
      </w:r>
      <w:r w:rsidR="00B0478F" w:rsidRPr="004C5D75">
        <w:rPr>
          <w:rFonts w:asciiTheme="minorHAnsi" w:hAnsiTheme="minorHAnsi" w:cstheme="minorHAnsi"/>
        </w:rPr>
        <w:t>ustawy z dnia 14 czerwca 1960</w:t>
      </w:r>
      <w:r w:rsidR="00550273" w:rsidRPr="004C5D75">
        <w:rPr>
          <w:rFonts w:asciiTheme="minorHAnsi" w:hAnsiTheme="minorHAnsi" w:cstheme="minorHAnsi"/>
        </w:rPr>
        <w:t xml:space="preserve"> </w:t>
      </w:r>
      <w:r w:rsidR="00B0478F" w:rsidRPr="004C5D75">
        <w:rPr>
          <w:rFonts w:asciiTheme="minorHAnsi" w:hAnsiTheme="minorHAnsi" w:cstheme="minorHAnsi"/>
        </w:rPr>
        <w:t>r. Kodeks postępowania admini</w:t>
      </w:r>
      <w:r w:rsidR="009A59C7" w:rsidRPr="004C5D75">
        <w:rPr>
          <w:rFonts w:asciiTheme="minorHAnsi" w:hAnsiTheme="minorHAnsi" w:cstheme="minorHAnsi"/>
        </w:rPr>
        <w:t xml:space="preserve">stracyjnego </w:t>
      </w:r>
      <w:r w:rsidR="0044051E" w:rsidRPr="004C5D75">
        <w:rPr>
          <w:rFonts w:asciiTheme="minorHAnsi" w:hAnsiTheme="minorHAnsi" w:cstheme="minorHAnsi"/>
        </w:rPr>
        <w:t>(</w:t>
      </w:r>
      <w:r w:rsidR="009956C0" w:rsidRPr="004C5D75">
        <w:rPr>
          <w:rFonts w:asciiTheme="minorHAnsi" w:hAnsiTheme="minorHAnsi" w:cstheme="minorHAnsi"/>
        </w:rPr>
        <w:t>Dz.</w:t>
      </w:r>
      <w:r w:rsidR="002C6937" w:rsidRPr="004C5D75">
        <w:rPr>
          <w:rFonts w:asciiTheme="minorHAnsi" w:hAnsiTheme="minorHAnsi" w:cstheme="minorHAnsi"/>
        </w:rPr>
        <w:t xml:space="preserve"> </w:t>
      </w:r>
      <w:r w:rsidR="009956C0" w:rsidRPr="004C5D75">
        <w:rPr>
          <w:rFonts w:asciiTheme="minorHAnsi" w:hAnsiTheme="minorHAnsi" w:cstheme="minorHAnsi"/>
        </w:rPr>
        <w:t>U. z 2024 r. poz. 572</w:t>
      </w:r>
      <w:r w:rsidR="0044051E" w:rsidRPr="004C5D75">
        <w:rPr>
          <w:rFonts w:asciiTheme="minorHAnsi" w:hAnsiTheme="minorHAnsi" w:cstheme="minorHAnsi"/>
        </w:rPr>
        <w:t>)</w:t>
      </w:r>
      <w:r w:rsidR="00B0478F" w:rsidRPr="004C5D75">
        <w:rPr>
          <w:rFonts w:asciiTheme="minorHAnsi" w:hAnsiTheme="minorHAnsi" w:cstheme="minorHAnsi"/>
        </w:rPr>
        <w:t xml:space="preserve"> </w:t>
      </w:r>
      <w:r w:rsidR="00FA15AD" w:rsidRPr="004C5D75">
        <w:rPr>
          <w:rFonts w:asciiTheme="minorHAnsi" w:hAnsiTheme="minorHAnsi" w:cstheme="minorHAnsi"/>
        </w:rPr>
        <w:t xml:space="preserve">po przeprowadzeniu postępowania </w:t>
      </w:r>
      <w:r w:rsidR="00B0478F" w:rsidRPr="004C5D75">
        <w:rPr>
          <w:rFonts w:asciiTheme="minorHAnsi" w:hAnsiTheme="minorHAnsi" w:cstheme="minorHAnsi"/>
        </w:rPr>
        <w:t>administracyjnego,</w:t>
      </w:r>
    </w:p>
    <w:p w14:paraId="60CFCD6D" w14:textId="4334E9D8" w:rsidR="00523A0C" w:rsidRPr="004C5D75" w:rsidRDefault="00303276" w:rsidP="004C5D75">
      <w:pPr>
        <w:spacing w:before="120" w:line="360" w:lineRule="auto"/>
        <w:rPr>
          <w:rFonts w:asciiTheme="minorHAnsi" w:hAnsiTheme="minorHAnsi" w:cstheme="minorHAnsi"/>
        </w:rPr>
      </w:pPr>
      <w:r w:rsidRPr="004C5D75">
        <w:rPr>
          <w:rFonts w:asciiTheme="minorHAnsi" w:hAnsiTheme="minorHAnsi" w:cstheme="minorHAnsi"/>
        </w:rPr>
        <w:t>Mazowiecki Wojewódzki Inspektor Inspekcji Handlowej</w:t>
      </w:r>
    </w:p>
    <w:p w14:paraId="1F08B7E0" w14:textId="449450F0" w:rsidR="008C5A2A" w:rsidRPr="004C5D75" w:rsidRDefault="00303276" w:rsidP="004C5D75">
      <w:pPr>
        <w:spacing w:line="360" w:lineRule="auto"/>
        <w:rPr>
          <w:rFonts w:asciiTheme="minorHAnsi" w:hAnsiTheme="minorHAnsi" w:cstheme="minorHAnsi"/>
        </w:rPr>
      </w:pPr>
      <w:r w:rsidRPr="004C5D75">
        <w:rPr>
          <w:rFonts w:asciiTheme="minorHAnsi" w:hAnsiTheme="minorHAnsi" w:cstheme="minorHAnsi"/>
        </w:rPr>
        <w:t>wymierza</w:t>
      </w:r>
      <w:r w:rsidR="000C7B40" w:rsidRPr="004C5D75">
        <w:rPr>
          <w:rFonts w:asciiTheme="minorHAnsi" w:hAnsiTheme="minorHAnsi" w:cstheme="minorHAnsi"/>
        </w:rPr>
        <w:t xml:space="preserve"> przed</w:t>
      </w:r>
      <w:r w:rsidR="0067454E" w:rsidRPr="004C5D75">
        <w:rPr>
          <w:rFonts w:asciiTheme="minorHAnsi" w:hAnsiTheme="minorHAnsi" w:cstheme="minorHAnsi"/>
        </w:rPr>
        <w:t>siębiorcy</w:t>
      </w:r>
    </w:p>
    <w:p w14:paraId="37344096" w14:textId="4F2BB5AB" w:rsidR="00AC3142" w:rsidRPr="004C5D75" w:rsidRDefault="00A24D8E" w:rsidP="004C5D75">
      <w:pPr>
        <w:tabs>
          <w:tab w:val="left" w:pos="0"/>
          <w:tab w:val="left" w:pos="462"/>
        </w:tabs>
        <w:spacing w:line="360" w:lineRule="auto"/>
        <w:rPr>
          <w:rFonts w:asciiTheme="minorHAnsi" w:hAnsiTheme="minorHAnsi" w:cstheme="minorHAnsi"/>
        </w:rPr>
      </w:pPr>
      <w:bookmarkStart w:id="1" w:name="_Hlk150333315"/>
      <w:r w:rsidRPr="004C5D75">
        <w:rPr>
          <w:rFonts w:asciiTheme="minorHAnsi" w:hAnsiTheme="minorHAnsi" w:cstheme="minorHAnsi"/>
        </w:rPr>
        <w:t>Joann</w:t>
      </w:r>
      <w:r w:rsidR="00253BE0" w:rsidRPr="004C5D75">
        <w:rPr>
          <w:rFonts w:asciiTheme="minorHAnsi" w:hAnsiTheme="minorHAnsi" w:cstheme="minorHAnsi"/>
        </w:rPr>
        <w:t>ie</w:t>
      </w:r>
      <w:r w:rsidRPr="004C5D75">
        <w:rPr>
          <w:rFonts w:asciiTheme="minorHAnsi" w:hAnsiTheme="minorHAnsi" w:cstheme="minorHAnsi"/>
        </w:rPr>
        <w:t xml:space="preserve"> </w:t>
      </w:r>
      <w:proofErr w:type="spellStart"/>
      <w:r w:rsidRPr="004C5D75">
        <w:rPr>
          <w:rFonts w:asciiTheme="minorHAnsi" w:hAnsiTheme="minorHAnsi" w:cstheme="minorHAnsi"/>
        </w:rPr>
        <w:t>Skopczyńskiej-Philippe</w:t>
      </w:r>
      <w:proofErr w:type="spellEnd"/>
      <w:r w:rsidRPr="004C5D75">
        <w:rPr>
          <w:rFonts w:asciiTheme="minorHAnsi" w:hAnsiTheme="minorHAnsi" w:cstheme="minorHAnsi"/>
        </w:rPr>
        <w:br/>
        <w:t>prowadzącej działalność gospodarczą pod firmą:</w:t>
      </w:r>
      <w:r w:rsidR="00EC0AAB" w:rsidRPr="004C5D75">
        <w:rPr>
          <w:rFonts w:asciiTheme="minorHAnsi" w:hAnsiTheme="minorHAnsi" w:cstheme="minorHAnsi"/>
        </w:rPr>
        <w:t xml:space="preserve"> </w:t>
      </w:r>
      <w:r w:rsidRPr="004C5D75">
        <w:rPr>
          <w:rFonts w:asciiTheme="minorHAnsi" w:hAnsiTheme="minorHAnsi" w:cstheme="minorHAnsi"/>
        </w:rPr>
        <w:t>KAJA JOANNA SKOPCZYŃSKA-PHILIPPE</w:t>
      </w:r>
      <w:r w:rsidR="008B5147" w:rsidRPr="004C5D75">
        <w:rPr>
          <w:rFonts w:asciiTheme="minorHAnsi" w:hAnsiTheme="minorHAnsi" w:cstheme="minorHAnsi"/>
        </w:rPr>
        <w:t>,</w:t>
      </w:r>
      <w:r w:rsidR="001F7BBC" w:rsidRPr="004C5D75">
        <w:rPr>
          <w:rFonts w:asciiTheme="minorHAnsi" w:hAnsiTheme="minorHAnsi" w:cstheme="minorHAnsi"/>
        </w:rPr>
        <w:t xml:space="preserve"> </w:t>
      </w:r>
      <w:r w:rsidR="00AC3142" w:rsidRPr="004C5D75">
        <w:rPr>
          <w:rFonts w:asciiTheme="minorHAnsi" w:hAnsiTheme="minorHAnsi" w:cstheme="minorHAnsi"/>
        </w:rPr>
        <w:t xml:space="preserve"> </w:t>
      </w:r>
      <w:bookmarkEnd w:id="1"/>
    </w:p>
    <w:p w14:paraId="260848C9" w14:textId="1825F64D" w:rsidR="004B2357" w:rsidRPr="004C5D75" w:rsidRDefault="007E7CA8" w:rsidP="004C5D75">
      <w:pPr>
        <w:spacing w:after="120" w:line="360" w:lineRule="auto"/>
        <w:rPr>
          <w:rFonts w:asciiTheme="minorHAnsi" w:hAnsiTheme="minorHAnsi" w:cstheme="minorHAnsi"/>
        </w:rPr>
      </w:pPr>
      <w:r w:rsidRPr="004C5D75">
        <w:rPr>
          <w:rFonts w:asciiTheme="minorHAnsi" w:hAnsiTheme="minorHAnsi" w:cstheme="minorHAnsi"/>
        </w:rPr>
        <w:t xml:space="preserve">karę pieniężną w </w:t>
      </w:r>
      <w:r w:rsidRPr="004C5D75">
        <w:rPr>
          <w:rFonts w:asciiTheme="minorHAnsi" w:hAnsiTheme="minorHAnsi" w:cstheme="minorHAnsi"/>
          <w:color w:val="000000" w:themeColor="text1"/>
        </w:rPr>
        <w:t>wysokości</w:t>
      </w:r>
      <w:r w:rsidR="00D8472C" w:rsidRPr="004C5D75">
        <w:rPr>
          <w:rFonts w:asciiTheme="minorHAnsi" w:hAnsiTheme="minorHAnsi" w:cstheme="minorHAnsi"/>
          <w:color w:val="000000" w:themeColor="text1"/>
        </w:rPr>
        <w:t xml:space="preserve"> </w:t>
      </w:r>
      <w:r w:rsidR="00A24D8E" w:rsidRPr="004C5D75">
        <w:rPr>
          <w:rFonts w:asciiTheme="minorHAnsi" w:hAnsiTheme="minorHAnsi" w:cstheme="minorHAnsi"/>
          <w:color w:val="000000" w:themeColor="text1"/>
        </w:rPr>
        <w:t>1</w:t>
      </w:r>
      <w:r w:rsidR="008B5147" w:rsidRPr="004C5D75">
        <w:rPr>
          <w:rFonts w:asciiTheme="minorHAnsi" w:hAnsiTheme="minorHAnsi" w:cstheme="minorHAnsi"/>
          <w:color w:val="000000" w:themeColor="text1"/>
        </w:rPr>
        <w:t xml:space="preserve"> </w:t>
      </w:r>
      <w:r w:rsidR="00A24D8E" w:rsidRPr="004C5D75">
        <w:rPr>
          <w:rFonts w:asciiTheme="minorHAnsi" w:hAnsiTheme="minorHAnsi" w:cstheme="minorHAnsi"/>
          <w:color w:val="000000" w:themeColor="text1"/>
        </w:rPr>
        <w:t>7</w:t>
      </w:r>
      <w:r w:rsidR="008B5147" w:rsidRPr="004C5D75">
        <w:rPr>
          <w:rFonts w:asciiTheme="minorHAnsi" w:hAnsiTheme="minorHAnsi" w:cstheme="minorHAnsi"/>
          <w:color w:val="000000" w:themeColor="text1"/>
        </w:rPr>
        <w:t>00</w:t>
      </w:r>
      <w:r w:rsidR="006E33EE" w:rsidRPr="004C5D75">
        <w:rPr>
          <w:rFonts w:asciiTheme="minorHAnsi" w:hAnsiTheme="minorHAnsi" w:cstheme="minorHAnsi"/>
          <w:color w:val="000000" w:themeColor="text1"/>
        </w:rPr>
        <w:t xml:space="preserve"> </w:t>
      </w:r>
      <w:r w:rsidRPr="004C5D75">
        <w:rPr>
          <w:rFonts w:asciiTheme="minorHAnsi" w:hAnsiTheme="minorHAnsi" w:cstheme="minorHAnsi"/>
          <w:color w:val="000000" w:themeColor="text1"/>
        </w:rPr>
        <w:t>zł (słownie:</w:t>
      </w:r>
      <w:r w:rsidR="00D8472C" w:rsidRPr="004C5D75">
        <w:rPr>
          <w:rFonts w:asciiTheme="minorHAnsi" w:hAnsiTheme="minorHAnsi" w:cstheme="minorHAnsi"/>
          <w:color w:val="000000" w:themeColor="text1"/>
        </w:rPr>
        <w:t xml:space="preserve"> </w:t>
      </w:r>
      <w:r w:rsidR="00A24D8E" w:rsidRPr="004C5D75">
        <w:rPr>
          <w:rFonts w:asciiTheme="minorHAnsi" w:hAnsiTheme="minorHAnsi" w:cstheme="minorHAnsi"/>
          <w:color w:val="000000" w:themeColor="text1"/>
        </w:rPr>
        <w:t>tysiąc</w:t>
      </w:r>
      <w:r w:rsidR="00286790" w:rsidRPr="004C5D75">
        <w:rPr>
          <w:rFonts w:asciiTheme="minorHAnsi" w:hAnsiTheme="minorHAnsi" w:cstheme="minorHAnsi"/>
          <w:color w:val="000000" w:themeColor="text1"/>
        </w:rPr>
        <w:t xml:space="preserve"> </w:t>
      </w:r>
      <w:r w:rsidR="00A24D8E" w:rsidRPr="004C5D75">
        <w:rPr>
          <w:rFonts w:asciiTheme="minorHAnsi" w:hAnsiTheme="minorHAnsi" w:cstheme="minorHAnsi"/>
          <w:color w:val="000000" w:themeColor="text1"/>
        </w:rPr>
        <w:t>siedem</w:t>
      </w:r>
      <w:r w:rsidR="00411DAC" w:rsidRPr="004C5D75">
        <w:rPr>
          <w:rFonts w:asciiTheme="minorHAnsi" w:hAnsiTheme="minorHAnsi" w:cstheme="minorHAnsi"/>
          <w:color w:val="000000" w:themeColor="text1"/>
        </w:rPr>
        <w:t>set</w:t>
      </w:r>
      <w:r w:rsidR="001F7BBC" w:rsidRPr="004C5D75">
        <w:rPr>
          <w:rFonts w:asciiTheme="minorHAnsi" w:hAnsiTheme="minorHAnsi" w:cstheme="minorHAnsi"/>
          <w:color w:val="000000" w:themeColor="text1"/>
        </w:rPr>
        <w:t xml:space="preserve"> </w:t>
      </w:r>
      <w:r w:rsidR="00B25CBC" w:rsidRPr="004C5D75">
        <w:rPr>
          <w:rFonts w:asciiTheme="minorHAnsi" w:hAnsiTheme="minorHAnsi" w:cstheme="minorHAnsi"/>
          <w:color w:val="000000" w:themeColor="text1"/>
        </w:rPr>
        <w:t>złotych</w:t>
      </w:r>
      <w:r w:rsidRPr="004C5D75">
        <w:rPr>
          <w:rFonts w:asciiTheme="minorHAnsi" w:hAnsiTheme="minorHAnsi" w:cstheme="minorHAnsi"/>
          <w:color w:val="000000" w:themeColor="text1"/>
        </w:rPr>
        <w:t xml:space="preserve">) </w:t>
      </w:r>
      <w:r w:rsidR="00C41E7A" w:rsidRPr="004C5D75">
        <w:rPr>
          <w:rFonts w:asciiTheme="minorHAnsi" w:hAnsiTheme="minorHAnsi" w:cstheme="minorHAnsi"/>
        </w:rPr>
        <w:t>z tytułu nie</w:t>
      </w:r>
      <w:r w:rsidR="0056380E" w:rsidRPr="004C5D75">
        <w:rPr>
          <w:rFonts w:asciiTheme="minorHAnsi" w:hAnsiTheme="minorHAnsi" w:cstheme="minorHAnsi"/>
        </w:rPr>
        <w:t>wykona</w:t>
      </w:r>
      <w:r w:rsidR="00C41E7A" w:rsidRPr="004C5D75">
        <w:rPr>
          <w:rFonts w:asciiTheme="minorHAnsi" w:hAnsiTheme="minorHAnsi" w:cstheme="minorHAnsi"/>
        </w:rPr>
        <w:t>nia obowiązk</w:t>
      </w:r>
      <w:r w:rsidR="0004527B" w:rsidRPr="004C5D75">
        <w:rPr>
          <w:rFonts w:asciiTheme="minorHAnsi" w:hAnsiTheme="minorHAnsi" w:cstheme="minorHAnsi"/>
        </w:rPr>
        <w:t>ów</w:t>
      </w:r>
      <w:r w:rsidR="00AC7161" w:rsidRPr="004C5D75">
        <w:rPr>
          <w:rFonts w:asciiTheme="minorHAnsi" w:hAnsiTheme="minorHAnsi" w:cstheme="minorHAnsi"/>
        </w:rPr>
        <w:t>,</w:t>
      </w:r>
      <w:r w:rsidR="00D705EE" w:rsidRPr="004C5D75">
        <w:rPr>
          <w:rFonts w:asciiTheme="minorHAnsi" w:hAnsiTheme="minorHAnsi" w:cstheme="minorHAnsi"/>
        </w:rPr>
        <w:t xml:space="preserve"> </w:t>
      </w:r>
      <w:r w:rsidR="00AC7161" w:rsidRPr="004C5D75">
        <w:rPr>
          <w:rFonts w:asciiTheme="minorHAnsi" w:hAnsiTheme="minorHAnsi" w:cstheme="minorHAnsi"/>
        </w:rPr>
        <w:t>o który</w:t>
      </w:r>
      <w:r w:rsidR="0004527B" w:rsidRPr="004C5D75">
        <w:rPr>
          <w:rFonts w:asciiTheme="minorHAnsi" w:hAnsiTheme="minorHAnsi" w:cstheme="minorHAnsi"/>
        </w:rPr>
        <w:t>ch</w:t>
      </w:r>
      <w:r w:rsidR="00AC7161" w:rsidRPr="004C5D75">
        <w:rPr>
          <w:rFonts w:asciiTheme="minorHAnsi" w:hAnsiTheme="minorHAnsi" w:cstheme="minorHAnsi"/>
        </w:rPr>
        <w:t xml:space="preserve"> mowa w</w:t>
      </w:r>
      <w:r w:rsidR="00C41E7A" w:rsidRPr="004C5D75">
        <w:rPr>
          <w:rFonts w:asciiTheme="minorHAnsi" w:hAnsiTheme="minorHAnsi" w:cstheme="minorHAnsi"/>
        </w:rPr>
        <w:t xml:space="preserve"> </w:t>
      </w:r>
      <w:r w:rsidR="00547120" w:rsidRPr="004C5D75">
        <w:rPr>
          <w:rFonts w:asciiTheme="minorHAnsi" w:hAnsiTheme="minorHAnsi" w:cstheme="minorHAnsi"/>
        </w:rPr>
        <w:t>art. 4</w:t>
      </w:r>
      <w:r w:rsidR="008F44B6" w:rsidRPr="004C5D75">
        <w:rPr>
          <w:rFonts w:asciiTheme="minorHAnsi" w:hAnsiTheme="minorHAnsi" w:cstheme="minorHAnsi"/>
        </w:rPr>
        <w:t xml:space="preserve"> ust. 1</w:t>
      </w:r>
      <w:r w:rsidR="0056380E" w:rsidRPr="004C5D75">
        <w:rPr>
          <w:rFonts w:asciiTheme="minorHAnsi" w:hAnsiTheme="minorHAnsi" w:cstheme="minorHAnsi"/>
        </w:rPr>
        <w:t xml:space="preserve"> </w:t>
      </w:r>
      <w:r w:rsidR="00535233" w:rsidRPr="004C5D75">
        <w:rPr>
          <w:rFonts w:asciiTheme="minorHAnsi" w:hAnsiTheme="minorHAnsi" w:cstheme="minorHAnsi"/>
        </w:rPr>
        <w:t>i</w:t>
      </w:r>
      <w:r w:rsidR="008B5147" w:rsidRPr="004C5D75">
        <w:rPr>
          <w:rFonts w:asciiTheme="minorHAnsi" w:hAnsiTheme="minorHAnsi" w:cstheme="minorHAnsi"/>
        </w:rPr>
        <w:t xml:space="preserve"> 2 </w:t>
      </w:r>
      <w:r w:rsidR="00547120" w:rsidRPr="004C5D75">
        <w:rPr>
          <w:rFonts w:asciiTheme="minorHAnsi" w:hAnsiTheme="minorHAnsi" w:cstheme="minorHAnsi"/>
        </w:rPr>
        <w:t>ustawy</w:t>
      </w:r>
      <w:r w:rsidR="00A6030E" w:rsidRPr="004C5D75">
        <w:rPr>
          <w:rFonts w:asciiTheme="minorHAnsi" w:hAnsiTheme="minorHAnsi" w:cstheme="minorHAnsi"/>
        </w:rPr>
        <w:t xml:space="preserve"> z dnia 9 maja 2014</w:t>
      </w:r>
      <w:r w:rsidR="002535AC" w:rsidRPr="004C5D75">
        <w:rPr>
          <w:rFonts w:asciiTheme="minorHAnsi" w:hAnsiTheme="minorHAnsi" w:cstheme="minorHAnsi"/>
        </w:rPr>
        <w:t xml:space="preserve"> </w:t>
      </w:r>
      <w:r w:rsidR="00A6030E" w:rsidRPr="004C5D75">
        <w:rPr>
          <w:rFonts w:asciiTheme="minorHAnsi" w:hAnsiTheme="minorHAnsi" w:cstheme="minorHAnsi"/>
        </w:rPr>
        <w:t>r. o informowaniu o cenach towarów i usług</w:t>
      </w:r>
      <w:bookmarkStart w:id="2" w:name="mip33063871"/>
      <w:bookmarkEnd w:id="2"/>
      <w:r w:rsidR="007E2B0C" w:rsidRPr="004C5D75">
        <w:rPr>
          <w:rFonts w:asciiTheme="minorHAnsi" w:hAnsiTheme="minorHAnsi" w:cstheme="minorHAnsi"/>
        </w:rPr>
        <w:t>.</w:t>
      </w:r>
      <w:bookmarkStart w:id="3" w:name="_Hlk137476558"/>
      <w:bookmarkStart w:id="4" w:name="_Hlk111806841"/>
      <w:r w:rsidR="001E098F" w:rsidRPr="004C5D75">
        <w:rPr>
          <w:rFonts w:asciiTheme="minorHAnsi" w:hAnsiTheme="minorHAnsi" w:cstheme="minorHAnsi"/>
        </w:rPr>
        <w:t xml:space="preserve"> </w:t>
      </w:r>
    </w:p>
    <w:p w14:paraId="5C3E6275" w14:textId="33EB49CB" w:rsidR="008B5147" w:rsidRPr="004C5D75" w:rsidRDefault="00F976B2" w:rsidP="004C5D75">
      <w:pPr>
        <w:tabs>
          <w:tab w:val="left" w:pos="0"/>
          <w:tab w:val="left" w:pos="462"/>
        </w:tabs>
        <w:spacing w:line="360" w:lineRule="auto"/>
        <w:rPr>
          <w:rFonts w:asciiTheme="minorHAnsi" w:hAnsiTheme="minorHAnsi" w:cstheme="minorHAnsi"/>
        </w:rPr>
      </w:pPr>
      <w:r w:rsidRPr="004C5D75">
        <w:rPr>
          <w:rFonts w:asciiTheme="minorHAnsi" w:hAnsiTheme="minorHAnsi" w:cstheme="minorHAnsi"/>
        </w:rPr>
        <w:t>W toku kontroli</w:t>
      </w:r>
      <w:bookmarkStart w:id="5" w:name="_Hlk190174916"/>
      <w:r w:rsidR="00643711" w:rsidRPr="004C5D75">
        <w:rPr>
          <w:rFonts w:asciiTheme="minorHAnsi" w:hAnsiTheme="minorHAnsi" w:cstheme="minorHAnsi"/>
        </w:rPr>
        <w:t xml:space="preserve">, </w:t>
      </w:r>
      <w:bookmarkEnd w:id="5"/>
      <w:r w:rsidR="008B5147" w:rsidRPr="004C5D75">
        <w:rPr>
          <w:rFonts w:asciiTheme="minorHAnsi" w:hAnsiTheme="minorHAnsi" w:cstheme="minorHAnsi"/>
        </w:rPr>
        <w:t xml:space="preserve">przeprowadzonej </w:t>
      </w:r>
      <w:r w:rsidR="00A24D8E" w:rsidRPr="004C5D75">
        <w:rPr>
          <w:rFonts w:asciiTheme="minorHAnsi" w:hAnsiTheme="minorHAnsi" w:cstheme="minorHAnsi"/>
        </w:rPr>
        <w:t xml:space="preserve">w stałym miejscu wykonywania działalności gospodarczej w lokalu przy </w:t>
      </w:r>
      <w:r w:rsidR="00A24D8E" w:rsidRPr="004C5D75">
        <w:rPr>
          <w:rFonts w:asciiTheme="minorHAnsi" w:hAnsiTheme="minorHAnsi" w:cstheme="minorHAnsi"/>
        </w:rPr>
        <w:br/>
        <w:t>ul. Warszawskiej 163, lok. 9, 05-300 Mińsk Mazowiecki</w:t>
      </w:r>
      <w:r w:rsidR="008B5147" w:rsidRPr="004C5D75">
        <w:rPr>
          <w:rFonts w:asciiTheme="minorHAnsi" w:hAnsiTheme="minorHAnsi" w:cstheme="minorHAnsi"/>
        </w:rPr>
        <w:t>, zakwestionowano</w:t>
      </w:r>
      <w:r w:rsidR="00A24D8E" w:rsidRPr="004C5D75">
        <w:rPr>
          <w:rFonts w:asciiTheme="minorHAnsi" w:hAnsiTheme="minorHAnsi" w:cstheme="minorHAnsi"/>
        </w:rPr>
        <w:t xml:space="preserve"> 13 rodzajów</w:t>
      </w:r>
      <w:r w:rsidR="008B5147" w:rsidRPr="004C5D75">
        <w:rPr>
          <w:rFonts w:asciiTheme="minorHAnsi" w:hAnsiTheme="minorHAnsi" w:cstheme="minorHAnsi"/>
        </w:rPr>
        <w:t xml:space="preserve"> towarów</w:t>
      </w:r>
      <w:bookmarkEnd w:id="3"/>
      <w:bookmarkEnd w:id="4"/>
      <w:r w:rsidR="008B5147" w:rsidRPr="004C5D75">
        <w:rPr>
          <w:rFonts w:asciiTheme="minorHAnsi" w:hAnsiTheme="minorHAnsi" w:cstheme="minorHAnsi"/>
        </w:rPr>
        <w:t>, z uwagi na brak uwidocznienia cen jednostkowych, co narusza  art. 4 ust. 1 ustawy z dnia 9 maja 2014 r. o informowaniu o cenach towarów i usług oraz § 3 ust. 1 rozporządzenia Ministra Rozwoju i Technologii z dnia 19 grudnia 2022 r. w sprawie uwidaczniania cen towarów i usług</w:t>
      </w:r>
      <w:r w:rsidR="00535233" w:rsidRPr="004C5D75">
        <w:rPr>
          <w:rFonts w:asciiTheme="minorHAnsi" w:hAnsiTheme="minorHAnsi" w:cstheme="minorHAnsi"/>
        </w:rPr>
        <w:t>.</w:t>
      </w:r>
      <w:r w:rsidR="008B5147" w:rsidRPr="004C5D75">
        <w:rPr>
          <w:rFonts w:asciiTheme="minorHAnsi" w:hAnsiTheme="minorHAnsi" w:cstheme="minorHAnsi"/>
        </w:rPr>
        <w:t xml:space="preserve"> Ponadto</w:t>
      </w:r>
      <w:r w:rsidR="00A24D8E" w:rsidRPr="004C5D75">
        <w:rPr>
          <w:rFonts w:asciiTheme="minorHAnsi" w:hAnsiTheme="minorHAnsi" w:cstheme="minorHAnsi"/>
        </w:rPr>
        <w:t xml:space="preserve"> </w:t>
      </w:r>
      <w:r w:rsidR="00535233" w:rsidRPr="004C5D75">
        <w:rPr>
          <w:rFonts w:asciiTheme="minorHAnsi" w:hAnsiTheme="minorHAnsi" w:cstheme="minorHAnsi"/>
        </w:rPr>
        <w:t xml:space="preserve">w przypadku </w:t>
      </w:r>
      <w:r w:rsidR="00A24D8E" w:rsidRPr="004C5D75">
        <w:rPr>
          <w:rFonts w:asciiTheme="minorHAnsi" w:hAnsiTheme="minorHAnsi" w:cstheme="minorHAnsi"/>
        </w:rPr>
        <w:t>5</w:t>
      </w:r>
      <w:r w:rsidR="00535233" w:rsidRPr="004C5D75">
        <w:rPr>
          <w:rFonts w:asciiTheme="minorHAnsi" w:hAnsiTheme="minorHAnsi" w:cstheme="minorHAnsi"/>
        </w:rPr>
        <w:t xml:space="preserve"> asortymentów towarów </w:t>
      </w:r>
      <w:r w:rsidR="008B5147" w:rsidRPr="004C5D75">
        <w:rPr>
          <w:rFonts w:asciiTheme="minorHAnsi" w:hAnsiTheme="minorHAnsi" w:cstheme="minorHAnsi"/>
        </w:rPr>
        <w:t xml:space="preserve">stwierdzono, że </w:t>
      </w:r>
      <w:r w:rsidR="00A24D8E" w:rsidRPr="004C5D75">
        <w:rPr>
          <w:rFonts w:asciiTheme="minorHAnsi" w:hAnsiTheme="minorHAnsi" w:cstheme="minorHAnsi"/>
        </w:rPr>
        <w:t xml:space="preserve">obok informacji o obniżonej cenie użyto zwrotu „poprzednio najniższa cena”, który nie wskazuje, iż jest to informacja o najniższej cenie, która obowiązywała w okresie 30 dni przed wprowadzeniem obniżki, co narusza art. 4 ust. 2 z dnia 9 maja 2014 r. o informowaniu o cenach towarów i usług </w:t>
      </w:r>
      <w:r w:rsidR="002569E4" w:rsidRPr="004C5D75">
        <w:rPr>
          <w:rFonts w:asciiTheme="minorHAnsi" w:hAnsiTheme="minorHAnsi" w:cstheme="minorHAnsi"/>
        </w:rPr>
        <w:t>– szczegóły zawiera uzasadnienie.</w:t>
      </w:r>
    </w:p>
    <w:p w14:paraId="119A9D85" w14:textId="605409C1" w:rsidR="00B0478F" w:rsidRPr="004C5D75" w:rsidRDefault="005D309C" w:rsidP="004C5D75">
      <w:pPr>
        <w:spacing w:before="120" w:line="360" w:lineRule="auto"/>
        <w:rPr>
          <w:rFonts w:asciiTheme="minorHAnsi" w:hAnsiTheme="minorHAnsi" w:cstheme="minorHAnsi"/>
        </w:rPr>
      </w:pPr>
      <w:r w:rsidRPr="004C5D75">
        <w:rPr>
          <w:rFonts w:asciiTheme="minorHAnsi" w:hAnsiTheme="minorHAnsi" w:cstheme="minorHAnsi"/>
        </w:rPr>
        <w:t>U Z A S A D N I E N I</w:t>
      </w:r>
      <w:r w:rsidR="00B0478F" w:rsidRPr="004C5D75">
        <w:rPr>
          <w:rFonts w:asciiTheme="minorHAnsi" w:hAnsiTheme="minorHAnsi" w:cstheme="minorHAnsi"/>
        </w:rPr>
        <w:t xml:space="preserve"> E</w:t>
      </w:r>
    </w:p>
    <w:p w14:paraId="1D961F84" w14:textId="5B6AE688" w:rsidR="006F7435" w:rsidRPr="004C5D75" w:rsidRDefault="00E56128" w:rsidP="004C5D75">
      <w:pPr>
        <w:spacing w:after="120" w:line="360" w:lineRule="auto"/>
        <w:rPr>
          <w:rFonts w:asciiTheme="minorHAnsi" w:hAnsiTheme="minorHAnsi" w:cstheme="minorHAnsi"/>
        </w:rPr>
      </w:pPr>
      <w:r w:rsidRPr="004C5D75">
        <w:rPr>
          <w:rFonts w:asciiTheme="minorHAnsi" w:hAnsiTheme="minorHAnsi" w:cstheme="minorHAnsi"/>
        </w:rPr>
        <w:t xml:space="preserve">W </w:t>
      </w:r>
      <w:r w:rsidR="00BC1F83" w:rsidRPr="004C5D75">
        <w:rPr>
          <w:rFonts w:asciiTheme="minorHAnsi" w:hAnsiTheme="minorHAnsi" w:cstheme="minorHAnsi"/>
        </w:rPr>
        <w:t>dni</w:t>
      </w:r>
      <w:r w:rsidR="00046796" w:rsidRPr="004C5D75">
        <w:rPr>
          <w:rFonts w:asciiTheme="minorHAnsi" w:hAnsiTheme="minorHAnsi" w:cstheme="minorHAnsi"/>
        </w:rPr>
        <w:t>ach</w:t>
      </w:r>
      <w:r w:rsidR="00DF2140" w:rsidRPr="004C5D75">
        <w:rPr>
          <w:rFonts w:asciiTheme="minorHAnsi" w:hAnsiTheme="minorHAnsi" w:cstheme="minorHAnsi"/>
        </w:rPr>
        <w:t xml:space="preserve"> </w:t>
      </w:r>
      <w:r w:rsidR="00A24D8E" w:rsidRPr="004C5D75">
        <w:rPr>
          <w:rFonts w:asciiTheme="minorHAnsi" w:hAnsiTheme="minorHAnsi" w:cstheme="minorHAnsi"/>
        </w:rPr>
        <w:t>04</w:t>
      </w:r>
      <w:r w:rsidR="00DF2140" w:rsidRPr="004C5D75">
        <w:rPr>
          <w:rFonts w:asciiTheme="minorHAnsi" w:hAnsiTheme="minorHAnsi" w:cstheme="minorHAnsi"/>
        </w:rPr>
        <w:t>-</w:t>
      </w:r>
      <w:r w:rsidR="00A24D8E" w:rsidRPr="004C5D75">
        <w:rPr>
          <w:rFonts w:asciiTheme="minorHAnsi" w:hAnsiTheme="minorHAnsi" w:cstheme="minorHAnsi"/>
        </w:rPr>
        <w:t>12</w:t>
      </w:r>
      <w:r w:rsidR="00046796" w:rsidRPr="004C5D75">
        <w:rPr>
          <w:rFonts w:asciiTheme="minorHAnsi" w:hAnsiTheme="minorHAnsi" w:cstheme="minorHAnsi"/>
        </w:rPr>
        <w:t>.</w:t>
      </w:r>
      <w:r w:rsidR="0044594F" w:rsidRPr="004C5D75">
        <w:rPr>
          <w:rFonts w:asciiTheme="minorHAnsi" w:hAnsiTheme="minorHAnsi" w:cstheme="minorHAnsi"/>
        </w:rPr>
        <w:t>09.2024</w:t>
      </w:r>
      <w:r w:rsidR="0067454E" w:rsidRPr="004C5D75">
        <w:rPr>
          <w:rFonts w:asciiTheme="minorHAnsi" w:hAnsiTheme="minorHAnsi" w:cstheme="minorHAnsi"/>
          <w:color w:val="000000" w:themeColor="text1"/>
        </w:rPr>
        <w:t xml:space="preserve"> </w:t>
      </w:r>
      <w:r w:rsidR="00F64B4B" w:rsidRPr="004C5D75">
        <w:rPr>
          <w:rFonts w:asciiTheme="minorHAnsi" w:hAnsiTheme="minorHAnsi" w:cstheme="minorHAnsi"/>
          <w:color w:val="000000" w:themeColor="text1"/>
        </w:rPr>
        <w:t>r</w:t>
      </w:r>
      <w:r w:rsidRPr="004C5D75">
        <w:rPr>
          <w:rFonts w:asciiTheme="minorHAnsi" w:hAnsiTheme="minorHAnsi" w:cstheme="minorHAnsi"/>
          <w:color w:val="000000" w:themeColor="text1"/>
        </w:rPr>
        <w:t xml:space="preserve">. </w:t>
      </w:r>
      <w:r w:rsidR="00257178" w:rsidRPr="004C5D75">
        <w:rPr>
          <w:rFonts w:asciiTheme="minorHAnsi" w:hAnsiTheme="minorHAnsi" w:cstheme="minorHAnsi"/>
          <w:color w:val="000000" w:themeColor="text1"/>
        </w:rPr>
        <w:t>i</w:t>
      </w:r>
      <w:r w:rsidRPr="004C5D75">
        <w:rPr>
          <w:rFonts w:asciiTheme="minorHAnsi" w:hAnsiTheme="minorHAnsi" w:cstheme="minorHAnsi"/>
          <w:color w:val="000000" w:themeColor="text1"/>
        </w:rPr>
        <w:t xml:space="preserve">nspektorzy </w:t>
      </w:r>
      <w:r w:rsidRPr="004C5D75">
        <w:rPr>
          <w:rFonts w:asciiTheme="minorHAnsi" w:hAnsiTheme="minorHAnsi" w:cstheme="minorHAnsi"/>
        </w:rPr>
        <w:t>Wojewódzkiego Inspektoratu Inspekcji Handlowej</w:t>
      </w:r>
      <w:r w:rsidR="00DF2140" w:rsidRPr="004C5D75">
        <w:rPr>
          <w:rFonts w:asciiTheme="minorHAnsi" w:hAnsiTheme="minorHAnsi" w:cstheme="minorHAnsi"/>
        </w:rPr>
        <w:t xml:space="preserve"> </w:t>
      </w:r>
      <w:r w:rsidRPr="004C5D75">
        <w:rPr>
          <w:rFonts w:asciiTheme="minorHAnsi" w:hAnsiTheme="minorHAnsi" w:cstheme="minorHAnsi"/>
        </w:rPr>
        <w:t>w Warszawie</w:t>
      </w:r>
      <w:r w:rsidR="00643711" w:rsidRPr="004C5D75">
        <w:rPr>
          <w:rFonts w:asciiTheme="minorHAnsi" w:hAnsiTheme="minorHAnsi" w:cstheme="minorHAnsi"/>
        </w:rPr>
        <w:t>,</w:t>
      </w:r>
      <w:r w:rsidR="00BD5FD3" w:rsidRPr="004C5D75">
        <w:rPr>
          <w:rFonts w:asciiTheme="minorHAnsi" w:hAnsiTheme="minorHAnsi" w:cstheme="minorHAnsi"/>
        </w:rPr>
        <w:t xml:space="preserve"> Delegatura w</w:t>
      </w:r>
      <w:r w:rsidR="002569E4" w:rsidRPr="004C5D75">
        <w:rPr>
          <w:rFonts w:asciiTheme="minorHAnsi" w:hAnsiTheme="minorHAnsi" w:cstheme="minorHAnsi"/>
        </w:rPr>
        <w:t xml:space="preserve"> </w:t>
      </w:r>
      <w:r w:rsidR="001D746D" w:rsidRPr="004C5D75">
        <w:rPr>
          <w:rFonts w:asciiTheme="minorHAnsi" w:hAnsiTheme="minorHAnsi" w:cstheme="minorHAnsi"/>
        </w:rPr>
        <w:t>Siedlcach</w:t>
      </w:r>
      <w:r w:rsidR="007548D6" w:rsidRPr="004C5D75">
        <w:rPr>
          <w:rFonts w:asciiTheme="minorHAnsi" w:hAnsiTheme="minorHAnsi" w:cstheme="minorHAnsi"/>
        </w:rPr>
        <w:t>,</w:t>
      </w:r>
      <w:r w:rsidR="009E4406" w:rsidRPr="004C5D75">
        <w:rPr>
          <w:rFonts w:asciiTheme="minorHAnsi" w:hAnsiTheme="minorHAnsi" w:cstheme="minorHAnsi"/>
        </w:rPr>
        <w:t xml:space="preserve"> </w:t>
      </w:r>
      <w:r w:rsidR="00255953" w:rsidRPr="004C5D75">
        <w:rPr>
          <w:rFonts w:asciiTheme="minorHAnsi" w:hAnsiTheme="minorHAnsi" w:cstheme="minorHAnsi"/>
        </w:rPr>
        <w:t>przeprowadzili kontrolę</w:t>
      </w:r>
      <w:r w:rsidR="0067454E" w:rsidRPr="004C5D75">
        <w:rPr>
          <w:rFonts w:asciiTheme="minorHAnsi" w:hAnsiTheme="minorHAnsi" w:cstheme="minorHAnsi"/>
        </w:rPr>
        <w:t xml:space="preserve"> przedsiębiorcy</w:t>
      </w:r>
      <w:bookmarkStart w:id="6" w:name="_Hlk136437962"/>
      <w:r w:rsidR="00BD5FD3" w:rsidRPr="004C5D75">
        <w:rPr>
          <w:rFonts w:asciiTheme="minorHAnsi" w:eastAsiaTheme="minorHAnsi" w:hAnsiTheme="minorHAnsi" w:cstheme="minorHAnsi"/>
          <w:color w:val="000000"/>
          <w:lang w:eastAsia="en-US"/>
        </w:rPr>
        <w:t xml:space="preserve"> </w:t>
      </w:r>
      <w:r w:rsidR="00A24D8E" w:rsidRPr="004C5D75">
        <w:rPr>
          <w:rFonts w:asciiTheme="minorHAnsi" w:hAnsiTheme="minorHAnsi" w:cstheme="minorHAnsi"/>
        </w:rPr>
        <w:t xml:space="preserve">Joanny </w:t>
      </w:r>
      <w:proofErr w:type="spellStart"/>
      <w:r w:rsidR="00A24D8E" w:rsidRPr="004C5D75">
        <w:rPr>
          <w:rFonts w:asciiTheme="minorHAnsi" w:hAnsiTheme="minorHAnsi" w:cstheme="minorHAnsi"/>
        </w:rPr>
        <w:t>Skopczyńskiej-Philippe</w:t>
      </w:r>
      <w:proofErr w:type="spellEnd"/>
      <w:r w:rsidR="00A24D8E" w:rsidRPr="004C5D75">
        <w:rPr>
          <w:rFonts w:asciiTheme="minorHAnsi" w:hAnsiTheme="minorHAnsi" w:cstheme="minorHAnsi"/>
        </w:rPr>
        <w:t xml:space="preserve"> prowadzącej działalność gospodarczą pod firmą: KAJA JOANNA SKOPCZYŃSKA-PHILIPPE</w:t>
      </w:r>
      <w:r w:rsidR="006F7435" w:rsidRPr="004C5D75">
        <w:rPr>
          <w:rFonts w:asciiTheme="minorHAnsi" w:hAnsiTheme="minorHAnsi" w:cstheme="minorHAnsi"/>
        </w:rPr>
        <w:t>.</w:t>
      </w:r>
    </w:p>
    <w:bookmarkEnd w:id="6"/>
    <w:p w14:paraId="50EAECD7" w14:textId="27F922C0" w:rsidR="00A24D8E" w:rsidRPr="004C5D75" w:rsidRDefault="00A24D8E" w:rsidP="004C5D75">
      <w:pPr>
        <w:spacing w:before="120" w:line="360" w:lineRule="auto"/>
        <w:rPr>
          <w:rFonts w:asciiTheme="minorHAnsi" w:hAnsiTheme="minorHAnsi" w:cstheme="minorHAnsi"/>
        </w:rPr>
      </w:pPr>
      <w:r w:rsidRPr="004C5D75">
        <w:rPr>
          <w:rFonts w:asciiTheme="minorHAnsi" w:hAnsiTheme="minorHAnsi" w:cstheme="minorHAnsi"/>
        </w:rPr>
        <w:t xml:space="preserve">W toku kontroli, w stałym miejscu wykonywania działalności gospodarczej w lokalu przy ul. Warszawskiej 163, lok. 9, 05-300 Mińsk Mazowiecki, w należącym do przedsiębiorcy sklepie </w:t>
      </w:r>
      <w:r w:rsidRPr="004C5D75">
        <w:rPr>
          <w:rFonts w:asciiTheme="minorHAnsi" w:hAnsiTheme="minorHAnsi" w:cstheme="minorHAnsi"/>
        </w:rPr>
        <w:lastRenderedPageBreak/>
        <w:t>internetowym prowadzonym pod adresem: www.tapani.com.pl, zakwestionowano łącznie 17 rodzajów produktów:</w:t>
      </w:r>
    </w:p>
    <w:p w14:paraId="382A2A0F"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 BB Krem 11 Jasny Beż 30ml, </w:t>
      </w:r>
    </w:p>
    <w:p w14:paraId="449C640E" w14:textId="5D107181"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 COULEUR CARAMEL Krem korygujący 08  3,5g, </w:t>
      </w:r>
    </w:p>
    <w:p w14:paraId="3EB7486D"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COULEUR CARAMEL Krem korygujący Green  3,5g, </w:t>
      </w:r>
    </w:p>
    <w:p w14:paraId="18624130"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COULEUR CARAMEL Puder HD mineralny 05  7,5g, </w:t>
      </w:r>
    </w:p>
    <w:p w14:paraId="0C6B7BC6" w14:textId="58BCC64E"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COULEUR CARAMEL Krem korygujący 11  4g, </w:t>
      </w:r>
    </w:p>
    <w:p w14:paraId="12780A4A"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Masło </w:t>
      </w:r>
      <w:proofErr w:type="spellStart"/>
      <w:r w:rsidRPr="004C5D75">
        <w:rPr>
          <w:rFonts w:asciiTheme="minorHAnsi" w:hAnsiTheme="minorHAnsi" w:cstheme="minorHAnsi"/>
        </w:rPr>
        <w:t>shea</w:t>
      </w:r>
      <w:proofErr w:type="spellEnd"/>
      <w:r w:rsidRPr="004C5D75">
        <w:rPr>
          <w:rFonts w:asciiTheme="minorHAnsi" w:hAnsiTheme="minorHAnsi" w:cstheme="minorHAnsi"/>
        </w:rPr>
        <w:t xml:space="preserve"> 120ml, </w:t>
      </w:r>
    </w:p>
    <w:p w14:paraId="222F6491"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Podkład Hydra </w:t>
      </w:r>
      <w:proofErr w:type="spellStart"/>
      <w:r w:rsidRPr="004C5D75">
        <w:rPr>
          <w:rFonts w:asciiTheme="minorHAnsi" w:hAnsiTheme="minorHAnsi" w:cstheme="minorHAnsi"/>
        </w:rPr>
        <w:t>Jeunesse</w:t>
      </w:r>
      <w:proofErr w:type="spellEnd"/>
      <w:r w:rsidRPr="004C5D75">
        <w:rPr>
          <w:rFonts w:asciiTheme="minorHAnsi" w:hAnsiTheme="minorHAnsi" w:cstheme="minorHAnsi"/>
        </w:rPr>
        <w:t xml:space="preserve"> CC 24  30ml, </w:t>
      </w:r>
    </w:p>
    <w:p w14:paraId="0F31E48C"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KANU NATURE Peeling solny do ciała mango z nagietkiem 350g, </w:t>
      </w:r>
    </w:p>
    <w:p w14:paraId="0819887C"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Mydło Melisa Dynia Peeling 110g, </w:t>
      </w:r>
    </w:p>
    <w:p w14:paraId="5695A44F"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Mydło Słona Lawenda 110g, </w:t>
      </w:r>
    </w:p>
    <w:p w14:paraId="45CD4B6E"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MANUFAKTURA NATURA Olejek </w:t>
      </w:r>
      <w:proofErr w:type="spellStart"/>
      <w:r w:rsidRPr="004C5D75">
        <w:rPr>
          <w:rFonts w:asciiTheme="minorHAnsi" w:hAnsiTheme="minorHAnsi" w:cstheme="minorHAnsi"/>
        </w:rPr>
        <w:t>limetkowy</w:t>
      </w:r>
      <w:proofErr w:type="spellEnd"/>
      <w:r w:rsidRPr="004C5D75">
        <w:rPr>
          <w:rFonts w:asciiTheme="minorHAnsi" w:hAnsiTheme="minorHAnsi" w:cstheme="minorHAnsi"/>
        </w:rPr>
        <w:t xml:space="preserve"> 5ml, </w:t>
      </w:r>
    </w:p>
    <w:p w14:paraId="6FD3A7E7"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COULEUR CARAMEL Kredka do oczu (109) Brązowa 1,2g, </w:t>
      </w:r>
    </w:p>
    <w:p w14:paraId="25DD4D2B"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Puder HD mineralny 02 7,5g, </w:t>
      </w:r>
    </w:p>
    <w:p w14:paraId="35E63507"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POECILE </w:t>
      </w:r>
      <w:proofErr w:type="spellStart"/>
      <w:r w:rsidRPr="004C5D75">
        <w:rPr>
          <w:rFonts w:asciiTheme="minorHAnsi" w:hAnsiTheme="minorHAnsi" w:cstheme="minorHAnsi"/>
        </w:rPr>
        <w:t>Rose</w:t>
      </w:r>
      <w:proofErr w:type="spellEnd"/>
      <w:r w:rsidRPr="004C5D75">
        <w:rPr>
          <w:rFonts w:asciiTheme="minorHAnsi" w:hAnsiTheme="minorHAnsi" w:cstheme="minorHAnsi"/>
        </w:rPr>
        <w:t xml:space="preserve"> </w:t>
      </w:r>
      <w:proofErr w:type="spellStart"/>
      <w:r w:rsidRPr="004C5D75">
        <w:rPr>
          <w:rFonts w:asciiTheme="minorHAnsi" w:hAnsiTheme="minorHAnsi" w:cstheme="minorHAnsi"/>
        </w:rPr>
        <w:t>Lutece</w:t>
      </w:r>
      <w:proofErr w:type="spellEnd"/>
      <w:r w:rsidRPr="004C5D75">
        <w:rPr>
          <w:rFonts w:asciiTheme="minorHAnsi" w:hAnsiTheme="minorHAnsi" w:cstheme="minorHAnsi"/>
        </w:rPr>
        <w:t xml:space="preserve"> woda perfumowana 50ml,</w:t>
      </w:r>
    </w:p>
    <w:p w14:paraId="5B8D0F2E" w14:textId="77777777"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Regenerujący krem do twarzy SIMPLY MORE 50ml,</w:t>
      </w:r>
    </w:p>
    <w:p w14:paraId="4D8C360C" w14:textId="158B057A" w:rsidR="00A24D8E" w:rsidRPr="004C5D75" w:rsidRDefault="00A24D8E" w:rsidP="004C5D75">
      <w:pPr>
        <w:pStyle w:val="Akapitzlist"/>
        <w:numPr>
          <w:ilvl w:val="0"/>
          <w:numId w:val="26"/>
        </w:numPr>
        <w:spacing w:line="360" w:lineRule="auto"/>
        <w:rPr>
          <w:rFonts w:asciiTheme="minorHAnsi" w:hAnsiTheme="minorHAnsi" w:cstheme="minorHAnsi"/>
        </w:rPr>
      </w:pPr>
      <w:r w:rsidRPr="004C5D75">
        <w:rPr>
          <w:rFonts w:asciiTheme="minorHAnsi" w:hAnsiTheme="minorHAnsi" w:cstheme="minorHAnsi"/>
        </w:rPr>
        <w:t xml:space="preserve"> SHY DEER Krem do cery mieszanej </w:t>
      </w:r>
      <w:r w:rsidR="001D746D" w:rsidRPr="004C5D75">
        <w:rPr>
          <w:rFonts w:asciiTheme="minorHAnsi" w:hAnsiTheme="minorHAnsi" w:cstheme="minorHAnsi"/>
        </w:rPr>
        <w:t xml:space="preserve"> </w:t>
      </w:r>
      <w:r w:rsidRPr="004C5D75">
        <w:rPr>
          <w:rFonts w:asciiTheme="minorHAnsi" w:hAnsiTheme="minorHAnsi" w:cstheme="minorHAnsi"/>
        </w:rPr>
        <w:t>i tłustej 50ml,</w:t>
      </w:r>
    </w:p>
    <w:p w14:paraId="45C1BE00" w14:textId="115DDB8F" w:rsidR="008B5147" w:rsidRPr="004C5D75" w:rsidRDefault="00A24D8E" w:rsidP="004C5D75">
      <w:pPr>
        <w:pStyle w:val="Akapitzlist"/>
        <w:numPr>
          <w:ilvl w:val="0"/>
          <w:numId w:val="26"/>
        </w:numPr>
        <w:spacing w:before="120" w:line="360" w:lineRule="auto"/>
        <w:rPr>
          <w:rFonts w:asciiTheme="minorHAnsi" w:hAnsiTheme="minorHAnsi" w:cstheme="minorHAnsi"/>
        </w:rPr>
      </w:pPr>
      <w:r w:rsidRPr="004C5D75">
        <w:rPr>
          <w:rFonts w:asciiTheme="minorHAnsi" w:hAnsiTheme="minorHAnsi" w:cstheme="minorHAnsi"/>
        </w:rPr>
        <w:t xml:space="preserve"> SHY DEER Krem do cery suchej i normalnej 50ml.</w:t>
      </w:r>
    </w:p>
    <w:p w14:paraId="3FB544AF" w14:textId="77777777" w:rsidR="00A24D8E" w:rsidRPr="004C5D75" w:rsidRDefault="00A24D8E" w:rsidP="004C5D75">
      <w:pPr>
        <w:spacing w:line="360" w:lineRule="auto"/>
        <w:rPr>
          <w:rFonts w:asciiTheme="minorHAnsi" w:hAnsiTheme="minorHAnsi" w:cstheme="minorHAnsi"/>
        </w:rPr>
        <w:sectPr w:rsidR="00A24D8E" w:rsidRPr="004C5D75" w:rsidSect="001D746D">
          <w:footerReference w:type="even" r:id="rId8"/>
          <w:footerReference w:type="default" r:id="rId9"/>
          <w:headerReference w:type="first" r:id="rId10"/>
          <w:footerReference w:type="first" r:id="rId11"/>
          <w:pgSz w:w="11907" w:h="16840" w:code="9"/>
          <w:pgMar w:top="567" w:right="1134" w:bottom="1276" w:left="1134" w:header="142" w:footer="340" w:gutter="0"/>
          <w:pgNumType w:start="1"/>
          <w:cols w:space="708"/>
          <w:titlePg/>
          <w:docGrid w:linePitch="326"/>
        </w:sectPr>
      </w:pPr>
    </w:p>
    <w:p w14:paraId="03D94B12" w14:textId="1B3F0C55" w:rsidR="00776125" w:rsidRPr="004C5D75" w:rsidRDefault="00776125" w:rsidP="004C5D75">
      <w:pPr>
        <w:spacing w:after="120" w:line="360" w:lineRule="auto"/>
        <w:rPr>
          <w:rFonts w:asciiTheme="minorHAnsi" w:hAnsiTheme="minorHAnsi" w:cstheme="minorHAnsi"/>
        </w:rPr>
      </w:pPr>
      <w:r w:rsidRPr="004C5D75">
        <w:rPr>
          <w:rFonts w:asciiTheme="minorHAnsi" w:hAnsiTheme="minorHAnsi" w:cstheme="minorHAnsi"/>
        </w:rPr>
        <w:t>W miejscu sprzedaży detalicznej ww. produktów (dot. poz. 1-13) stwierdzono brak uwidocznienia</w:t>
      </w:r>
      <w:r w:rsidR="001D746D" w:rsidRPr="004C5D75">
        <w:rPr>
          <w:rFonts w:asciiTheme="minorHAnsi" w:hAnsiTheme="minorHAnsi" w:cstheme="minorHAnsi"/>
        </w:rPr>
        <w:br/>
      </w:r>
      <w:r w:rsidRPr="004C5D75">
        <w:rPr>
          <w:rFonts w:asciiTheme="minorHAnsi" w:hAnsiTheme="minorHAnsi" w:cstheme="minorHAnsi"/>
        </w:rPr>
        <w:t xml:space="preserve">ich cen jednostkowych, co narusza art. 4 ust. 1 ustawy z dnia 9 maja 2014 r. o informowaniu o cenach towarów </w:t>
      </w:r>
      <w:r w:rsidRPr="004C5D75">
        <w:rPr>
          <w:rFonts w:asciiTheme="minorHAnsi" w:hAnsiTheme="minorHAnsi" w:cstheme="minorHAnsi"/>
        </w:rPr>
        <w:br/>
        <w:t xml:space="preserve">i usług oraz </w:t>
      </w:r>
      <w:r w:rsidR="00DF2140" w:rsidRPr="004C5D75">
        <w:rPr>
          <w:rFonts w:asciiTheme="minorHAnsi" w:hAnsiTheme="minorHAnsi" w:cstheme="minorHAnsi"/>
        </w:rPr>
        <w:t xml:space="preserve">stanowi </w:t>
      </w:r>
      <w:r w:rsidRPr="004C5D75">
        <w:rPr>
          <w:rFonts w:asciiTheme="minorHAnsi" w:hAnsiTheme="minorHAnsi" w:cstheme="minorHAnsi"/>
        </w:rPr>
        <w:t xml:space="preserve">naruszenie § 3 ust. 1 rozporządzenia Ministra Rozwoju i Technologii </w:t>
      </w:r>
      <w:r w:rsidR="00DF2140" w:rsidRPr="004C5D75">
        <w:rPr>
          <w:rFonts w:asciiTheme="minorHAnsi" w:hAnsiTheme="minorHAnsi" w:cstheme="minorHAnsi"/>
        </w:rPr>
        <w:t xml:space="preserve">z dnia 19 grudnia 2022 r. </w:t>
      </w:r>
      <w:r w:rsidRPr="004C5D75">
        <w:rPr>
          <w:rFonts w:asciiTheme="minorHAnsi" w:hAnsiTheme="minorHAnsi" w:cstheme="minorHAnsi"/>
        </w:rPr>
        <w:t>w sprawie uwidaczniania cen towarów i usług</w:t>
      </w:r>
      <w:r w:rsidR="00DF2140" w:rsidRPr="004C5D75">
        <w:rPr>
          <w:rFonts w:asciiTheme="minorHAnsi" w:hAnsiTheme="minorHAnsi" w:cstheme="minorHAnsi"/>
        </w:rPr>
        <w:t>.</w:t>
      </w:r>
      <w:r w:rsidRPr="004C5D75">
        <w:rPr>
          <w:rFonts w:asciiTheme="minorHAnsi" w:hAnsiTheme="minorHAnsi" w:cstheme="minorHAnsi"/>
        </w:rPr>
        <w:t xml:space="preserve"> Ponadto w przypadku produktów wymienionych w poz. 13-17 stwierdzono, że obok informacji o obniżonej cenie użyto zwrotu „poprzednio najniższa cena”, który nie wskazuje, iż jest to informacja o najniższej cenie, która obowiązywała w okresie 30 dni przed wprowadzeniem obniżki, co narusza art. 4 ust. 2 </w:t>
      </w:r>
      <w:r w:rsidR="00DF2140" w:rsidRPr="004C5D75">
        <w:rPr>
          <w:rFonts w:asciiTheme="minorHAnsi" w:hAnsiTheme="minorHAnsi" w:cstheme="minorHAnsi"/>
        </w:rPr>
        <w:t xml:space="preserve">ustawy </w:t>
      </w:r>
      <w:r w:rsidRPr="004C5D75">
        <w:rPr>
          <w:rFonts w:asciiTheme="minorHAnsi" w:hAnsiTheme="minorHAnsi" w:cstheme="minorHAnsi"/>
        </w:rPr>
        <w:t xml:space="preserve">z dnia 9 maja 2014 r. o informowaniu o cenach towarów i usług. </w:t>
      </w:r>
    </w:p>
    <w:p w14:paraId="29448EA6" w14:textId="77777777" w:rsidR="00776125" w:rsidRPr="004C5D75" w:rsidRDefault="009F001C" w:rsidP="004C5D75">
      <w:pPr>
        <w:spacing w:before="120" w:after="120" w:line="360" w:lineRule="auto"/>
        <w:rPr>
          <w:rFonts w:asciiTheme="minorHAnsi" w:hAnsiTheme="minorHAnsi" w:cstheme="minorHAnsi"/>
        </w:rPr>
      </w:pPr>
      <w:r w:rsidRPr="004C5D75">
        <w:rPr>
          <w:rFonts w:asciiTheme="minorHAnsi" w:hAnsiTheme="minorHAnsi" w:cstheme="minorHAnsi"/>
        </w:rPr>
        <w:t>Mazowiecki Wojewódzki Inspektor Inspekcji Handlowej ustalił i stwierdził</w:t>
      </w:r>
      <w:r w:rsidR="00643711" w:rsidRPr="004C5D75">
        <w:rPr>
          <w:rFonts w:asciiTheme="minorHAnsi" w:hAnsiTheme="minorHAnsi" w:cstheme="minorHAnsi"/>
        </w:rPr>
        <w:t>.</w:t>
      </w:r>
    </w:p>
    <w:p w14:paraId="4C43E1AC" w14:textId="048C3EA8" w:rsidR="001A543F" w:rsidRPr="004C5D75" w:rsidRDefault="00362393" w:rsidP="004C5D75">
      <w:pPr>
        <w:spacing w:before="120" w:after="120" w:line="360" w:lineRule="auto"/>
        <w:rPr>
          <w:rFonts w:asciiTheme="minorHAnsi" w:hAnsiTheme="minorHAnsi" w:cstheme="minorHAnsi"/>
        </w:rPr>
      </w:pPr>
      <w:r w:rsidRPr="004C5D75">
        <w:rPr>
          <w:rFonts w:asciiTheme="minorHAnsi" w:hAnsiTheme="minorHAnsi" w:cstheme="minorHAnsi"/>
        </w:rPr>
        <w:t>Zgodnie z art. 4 ust. 1</w:t>
      </w:r>
      <w:r w:rsidR="002569E4" w:rsidRPr="004C5D75">
        <w:rPr>
          <w:rFonts w:asciiTheme="minorHAnsi" w:hAnsiTheme="minorHAnsi" w:cstheme="minorHAnsi"/>
        </w:rPr>
        <w:t xml:space="preserve"> i 2</w:t>
      </w:r>
      <w:r w:rsidR="00EC731E" w:rsidRPr="004C5D75">
        <w:rPr>
          <w:rFonts w:asciiTheme="minorHAnsi" w:hAnsiTheme="minorHAnsi" w:cstheme="minorHAnsi"/>
        </w:rPr>
        <w:t xml:space="preserve"> </w:t>
      </w:r>
      <w:r w:rsidR="00405C7E" w:rsidRPr="004C5D75">
        <w:rPr>
          <w:rFonts w:asciiTheme="minorHAnsi" w:hAnsiTheme="minorHAnsi" w:cstheme="minorHAnsi"/>
        </w:rPr>
        <w:t>ustawy z dnia 9 maja 2014</w:t>
      </w:r>
      <w:r w:rsidR="006A546A" w:rsidRPr="004C5D75">
        <w:rPr>
          <w:rFonts w:asciiTheme="minorHAnsi" w:hAnsiTheme="minorHAnsi" w:cstheme="minorHAnsi"/>
        </w:rPr>
        <w:t xml:space="preserve"> </w:t>
      </w:r>
      <w:r w:rsidR="00405C7E" w:rsidRPr="004C5D75">
        <w:rPr>
          <w:rFonts w:asciiTheme="minorHAnsi" w:hAnsiTheme="minorHAnsi" w:cstheme="minorHAnsi"/>
        </w:rPr>
        <w:t>r. o informowaniu o cenach towarów i usług</w:t>
      </w:r>
      <w:r w:rsidR="00054ECC" w:rsidRPr="004C5D75">
        <w:rPr>
          <w:rFonts w:asciiTheme="minorHAnsi" w:hAnsiTheme="minorHAnsi" w:cstheme="minorHAnsi"/>
        </w:rPr>
        <w:t>,</w:t>
      </w:r>
      <w:r w:rsidR="00405C7E" w:rsidRPr="004C5D75">
        <w:rPr>
          <w:rFonts w:asciiTheme="minorHAnsi" w:hAnsiTheme="minorHAnsi" w:cstheme="minorHAnsi"/>
        </w:rPr>
        <w:t xml:space="preserve"> </w:t>
      </w:r>
      <w:r w:rsidRPr="004C5D75">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r w:rsidR="002569E4" w:rsidRPr="004C5D75">
        <w:rPr>
          <w:rFonts w:asciiTheme="minorHAnsi" w:eastAsiaTheme="minorHAnsi" w:hAnsiTheme="minorHAnsi" w:cstheme="minorHAnsi"/>
          <w:lang w:eastAsia="en-US"/>
        </w:rPr>
        <w:t xml:space="preserve">W każdym przypadku informowania o obniżeniu ceny towaru lub usługi obok informacji o obniżonej </w:t>
      </w:r>
      <w:r w:rsidR="002569E4" w:rsidRPr="004C5D75">
        <w:rPr>
          <w:rFonts w:asciiTheme="minorHAnsi" w:eastAsiaTheme="minorHAnsi" w:hAnsiTheme="minorHAnsi" w:cstheme="minorHAnsi"/>
          <w:lang w:eastAsia="en-US"/>
        </w:rPr>
        <w:lastRenderedPageBreak/>
        <w:t>cenie uwidacznia się również informację o najniższej cenie tego towaru lub tej usługi, która obowiązywała w okresie</w:t>
      </w:r>
      <w:r w:rsidR="001D746D" w:rsidRPr="004C5D75">
        <w:rPr>
          <w:rFonts w:asciiTheme="minorHAnsi" w:eastAsiaTheme="minorHAnsi" w:hAnsiTheme="minorHAnsi" w:cstheme="minorHAnsi"/>
          <w:lang w:eastAsia="en-US"/>
        </w:rPr>
        <w:t xml:space="preserve"> </w:t>
      </w:r>
      <w:r w:rsidR="002569E4" w:rsidRPr="004C5D75">
        <w:rPr>
          <w:rFonts w:asciiTheme="minorHAnsi" w:eastAsiaTheme="minorHAnsi" w:hAnsiTheme="minorHAnsi" w:cstheme="minorHAnsi"/>
          <w:lang w:eastAsia="en-US"/>
        </w:rPr>
        <w:t>30 dni przed wprowadzeniem obniżki.</w:t>
      </w:r>
    </w:p>
    <w:p w14:paraId="627861E8" w14:textId="77777777" w:rsidR="00984684" w:rsidRPr="004C5D75" w:rsidRDefault="00984684" w:rsidP="004C5D75">
      <w:pPr>
        <w:tabs>
          <w:tab w:val="left" w:pos="0"/>
          <w:tab w:val="left" w:pos="462"/>
        </w:tabs>
        <w:spacing w:after="120" w:line="360" w:lineRule="auto"/>
        <w:rPr>
          <w:rFonts w:asciiTheme="minorHAnsi" w:hAnsiTheme="minorHAnsi" w:cstheme="minorHAnsi"/>
        </w:rPr>
      </w:pPr>
      <w:r w:rsidRPr="004C5D75">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w:t>
      </w:r>
      <w:r w:rsidRPr="004C5D75">
        <w:rPr>
          <w:rFonts w:asciiTheme="minorHAnsi" w:hAnsiTheme="minorHAnsi" w:cstheme="minorHAnsi"/>
        </w:rPr>
        <w:br/>
        <w:t>do art. 3 ust. 1 pkt 2 tej ustawy, za cenę jednostkową towaru lub usługi uznaje się cenę ustaloną za jednostkę określonego towaru lub określonej usługi, których ilość lub liczba są wyrażone w jednostkach miar</w:t>
      </w:r>
      <w:r w:rsidRPr="004C5D75">
        <w:rPr>
          <w:rFonts w:asciiTheme="minorHAnsi" w:hAnsiTheme="minorHAnsi" w:cstheme="minorHAnsi"/>
        </w:rPr>
        <w:br/>
        <w:t>w rozumieniu przepisów o miarach.</w:t>
      </w:r>
    </w:p>
    <w:p w14:paraId="4D519176" w14:textId="50FA726D" w:rsidR="0010520E" w:rsidRPr="004C5D75" w:rsidRDefault="0010520E" w:rsidP="004C5D75">
      <w:pPr>
        <w:tabs>
          <w:tab w:val="left" w:pos="0"/>
          <w:tab w:val="left" w:pos="462"/>
        </w:tabs>
        <w:spacing w:after="120" w:line="360" w:lineRule="auto"/>
        <w:rPr>
          <w:rFonts w:asciiTheme="minorHAnsi" w:eastAsiaTheme="minorHAnsi" w:hAnsiTheme="minorHAnsi" w:cstheme="minorHAnsi"/>
          <w:lang w:eastAsia="en-US"/>
        </w:rPr>
      </w:pPr>
      <w:r w:rsidRPr="004C5D75">
        <w:rPr>
          <w:rFonts w:asciiTheme="minorHAnsi" w:eastAsiaTheme="minorHAnsi" w:hAnsiTheme="minorHAnsi" w:cstheme="minorHAnsi"/>
          <w:lang w:eastAsia="en-US"/>
        </w:rPr>
        <w:t>W myśl § 3 ust. 1 rozporządzenia Ministra Rozwoju i Technologii z dnia 19 grudnia 2022</w:t>
      </w:r>
      <w:r w:rsidR="00155179" w:rsidRPr="004C5D75">
        <w:rPr>
          <w:rFonts w:asciiTheme="minorHAnsi" w:eastAsiaTheme="minorHAnsi" w:hAnsiTheme="minorHAnsi" w:cstheme="minorHAnsi"/>
          <w:lang w:eastAsia="en-US"/>
        </w:rPr>
        <w:t xml:space="preserve"> </w:t>
      </w:r>
      <w:r w:rsidRPr="004C5D75">
        <w:rPr>
          <w:rFonts w:asciiTheme="minorHAnsi" w:eastAsiaTheme="minorHAnsi" w:hAnsiTheme="minorHAnsi" w:cstheme="minorHAnsi"/>
          <w:lang w:eastAsia="en-US"/>
        </w:rPr>
        <w:t>r. w sprawie uwidaczniania cen towarów i usług cenę, cenę jednostkową lub informację o obniżonej cenie uwidacznia</w:t>
      </w:r>
      <w:r w:rsidR="00643711" w:rsidRPr="004C5D75">
        <w:rPr>
          <w:rFonts w:asciiTheme="minorHAnsi" w:eastAsiaTheme="minorHAnsi" w:hAnsiTheme="minorHAnsi" w:cstheme="minorHAnsi"/>
          <w:lang w:eastAsia="en-US"/>
        </w:rPr>
        <w:br/>
      </w:r>
      <w:r w:rsidRPr="004C5D75">
        <w:rPr>
          <w:rFonts w:asciiTheme="minorHAnsi" w:eastAsiaTheme="minorHAnsi" w:hAnsiTheme="minorHAnsi" w:cstheme="minorHAnsi"/>
          <w:lang w:eastAsia="en-US"/>
        </w:rPr>
        <w:t>się na danym towarze, bezpośrednio przy towarze lub w bliskości towaru, którego dotyczy cena,</w:t>
      </w:r>
      <w:r w:rsidR="00643711" w:rsidRPr="004C5D75">
        <w:rPr>
          <w:rFonts w:asciiTheme="minorHAnsi" w:eastAsiaTheme="minorHAnsi" w:hAnsiTheme="minorHAnsi" w:cstheme="minorHAnsi"/>
          <w:lang w:eastAsia="en-US"/>
        </w:rPr>
        <w:br/>
      </w:r>
      <w:r w:rsidRPr="004C5D75">
        <w:rPr>
          <w:rFonts w:asciiTheme="minorHAnsi" w:eastAsiaTheme="minorHAnsi" w:hAnsiTheme="minorHAnsi" w:cstheme="minorHAnsi"/>
          <w:lang w:eastAsia="en-US"/>
        </w:rPr>
        <w:t>cena jednostkowa lub informacja o obniżonej cenie, w miejscu ogólnodostępnym i dobrze widocznym</w:t>
      </w:r>
      <w:r w:rsidR="00643711" w:rsidRPr="004C5D75">
        <w:rPr>
          <w:rFonts w:asciiTheme="minorHAnsi" w:eastAsiaTheme="minorHAnsi" w:hAnsiTheme="minorHAnsi" w:cstheme="minorHAnsi"/>
          <w:lang w:eastAsia="en-US"/>
        </w:rPr>
        <w:br/>
      </w:r>
      <w:r w:rsidRPr="004C5D75">
        <w:rPr>
          <w:rFonts w:asciiTheme="minorHAnsi" w:eastAsiaTheme="minorHAnsi" w:hAnsiTheme="minorHAnsi" w:cstheme="minorHAnsi"/>
          <w:lang w:eastAsia="en-US"/>
        </w:rPr>
        <w:t>dla konsumentów.</w:t>
      </w:r>
    </w:p>
    <w:p w14:paraId="779AC151" w14:textId="25CB3726" w:rsidR="00984684" w:rsidRPr="004C5D75" w:rsidRDefault="00984684" w:rsidP="004C5D75">
      <w:pPr>
        <w:tabs>
          <w:tab w:val="left" w:pos="0"/>
          <w:tab w:val="left" w:pos="462"/>
        </w:tabs>
        <w:spacing w:after="120" w:line="360" w:lineRule="auto"/>
        <w:rPr>
          <w:rFonts w:asciiTheme="minorHAnsi" w:eastAsiaTheme="minorHAnsi" w:hAnsiTheme="minorHAnsi" w:cstheme="minorHAnsi"/>
          <w:lang w:eastAsia="en-US"/>
        </w:rPr>
      </w:pPr>
      <w:r w:rsidRPr="004C5D75">
        <w:rPr>
          <w:rFonts w:asciiTheme="minorHAnsi" w:eastAsiaTheme="minorHAnsi" w:hAnsiTheme="minorHAnsi" w:cstheme="minorHAnsi"/>
          <w:lang w:eastAsia="en-US"/>
        </w:rPr>
        <w:t>Zgodnie z § 4 ust. 1 pkt 2 ww. rozporządzenia cena jednostkowa dotyczy odpowiednio ceny za</w:t>
      </w:r>
      <w:r w:rsidR="002569E4" w:rsidRPr="004C5D75">
        <w:rPr>
          <w:rFonts w:asciiTheme="minorHAnsi" w:eastAsiaTheme="minorHAnsi" w:hAnsiTheme="minorHAnsi" w:cstheme="minorHAnsi"/>
          <w:lang w:eastAsia="en-US"/>
        </w:rPr>
        <w:t xml:space="preserve"> </w:t>
      </w:r>
      <w:r w:rsidRPr="004C5D75">
        <w:rPr>
          <w:rFonts w:asciiTheme="minorHAnsi" w:eastAsiaTheme="minorHAnsi" w:hAnsiTheme="minorHAnsi" w:cstheme="minorHAnsi"/>
          <w:lang w:eastAsia="en-US"/>
        </w:rPr>
        <w:t>kilogram</w:t>
      </w:r>
      <w:r w:rsidR="00BB5803" w:rsidRPr="004C5D75">
        <w:rPr>
          <w:rFonts w:asciiTheme="minorHAnsi" w:eastAsiaTheme="minorHAnsi" w:hAnsiTheme="minorHAnsi" w:cstheme="minorHAnsi"/>
          <w:lang w:eastAsia="en-US"/>
        </w:rPr>
        <w:br/>
      </w:r>
      <w:r w:rsidRPr="004C5D75">
        <w:rPr>
          <w:rFonts w:asciiTheme="minorHAnsi" w:eastAsiaTheme="minorHAnsi" w:hAnsiTheme="minorHAnsi" w:cstheme="minorHAnsi"/>
          <w:lang w:eastAsia="en-US"/>
        </w:rPr>
        <w:t>lub tonę</w:t>
      </w:r>
      <w:r w:rsidR="00BB5803" w:rsidRPr="004C5D75">
        <w:rPr>
          <w:rFonts w:asciiTheme="minorHAnsi" w:eastAsiaTheme="minorHAnsi" w:hAnsiTheme="minorHAnsi" w:cstheme="minorHAnsi"/>
          <w:lang w:eastAsia="en-US"/>
        </w:rPr>
        <w:t xml:space="preserve"> </w:t>
      </w:r>
      <w:r w:rsidRPr="004C5D75">
        <w:rPr>
          <w:rFonts w:asciiTheme="minorHAnsi" w:eastAsiaTheme="minorHAnsi" w:hAnsiTheme="minorHAnsi" w:cstheme="minorHAnsi"/>
          <w:lang w:eastAsia="en-US"/>
        </w:rPr>
        <w:t>– dla towaru przeznaczonego do sprzedaży według masy.</w:t>
      </w:r>
    </w:p>
    <w:p w14:paraId="749A6FA1" w14:textId="54BF857F" w:rsidR="00413AC8" w:rsidRPr="004C5D75" w:rsidRDefault="00413AC8" w:rsidP="004C5D75">
      <w:pPr>
        <w:tabs>
          <w:tab w:val="left" w:pos="0"/>
          <w:tab w:val="left" w:pos="462"/>
        </w:tabs>
        <w:spacing w:after="120" w:line="360" w:lineRule="auto"/>
        <w:rPr>
          <w:rFonts w:asciiTheme="minorHAnsi" w:hAnsiTheme="minorHAnsi" w:cstheme="minorHAnsi"/>
        </w:rPr>
      </w:pPr>
      <w:r w:rsidRPr="004C5D75">
        <w:rPr>
          <w:rFonts w:asciiTheme="minorHAnsi" w:hAnsiTheme="minorHAnsi" w:cstheme="minorHAnsi"/>
        </w:rPr>
        <w:t xml:space="preserve">Zgodnie z art. 6 ust. 1 </w:t>
      </w:r>
      <w:r w:rsidR="0027081A" w:rsidRPr="004C5D75">
        <w:rPr>
          <w:rFonts w:asciiTheme="minorHAnsi" w:hAnsiTheme="minorHAnsi" w:cstheme="minorHAnsi"/>
        </w:rPr>
        <w:t xml:space="preserve">ww. </w:t>
      </w:r>
      <w:r w:rsidRPr="004C5D75">
        <w:rPr>
          <w:rFonts w:asciiTheme="minorHAnsi" w:hAnsiTheme="minorHAnsi" w:cstheme="minorHAnsi"/>
        </w:rPr>
        <w:t>ustawy do przestrzegania</w:t>
      </w:r>
      <w:r w:rsidR="00496777" w:rsidRPr="004C5D75">
        <w:rPr>
          <w:rFonts w:asciiTheme="minorHAnsi" w:hAnsiTheme="minorHAnsi" w:cstheme="minorHAnsi"/>
        </w:rPr>
        <w:t xml:space="preserve"> ww.</w:t>
      </w:r>
      <w:r w:rsidRPr="004C5D75">
        <w:rPr>
          <w:rFonts w:asciiTheme="minorHAnsi" w:hAnsiTheme="minorHAnsi" w:cstheme="minorHAnsi"/>
        </w:rPr>
        <w:t xml:space="preserve"> obowiązków zobowiązany jest przedsiębiorca.</w:t>
      </w:r>
    </w:p>
    <w:p w14:paraId="02893F5B" w14:textId="5CC8CE74" w:rsidR="00A75BCB" w:rsidRPr="004C5D75" w:rsidRDefault="002B2A27" w:rsidP="004C5D75">
      <w:pPr>
        <w:spacing w:after="120" w:line="360" w:lineRule="auto"/>
        <w:rPr>
          <w:rFonts w:asciiTheme="minorHAnsi" w:eastAsiaTheme="minorHAnsi" w:hAnsiTheme="minorHAnsi" w:cstheme="minorHAnsi"/>
          <w:lang w:eastAsia="en-US"/>
        </w:rPr>
      </w:pPr>
      <w:r w:rsidRPr="004C5D75">
        <w:rPr>
          <w:rFonts w:asciiTheme="minorHAnsi" w:hAnsiTheme="minorHAnsi" w:cstheme="minorHAnsi"/>
        </w:rPr>
        <w:t>Mając powyższe na uwadze należy stwierdzić,</w:t>
      </w:r>
      <w:r w:rsidR="006A546A" w:rsidRPr="004C5D75">
        <w:rPr>
          <w:rFonts w:asciiTheme="minorHAnsi" w:hAnsiTheme="minorHAnsi" w:cstheme="minorHAnsi"/>
        </w:rPr>
        <w:t xml:space="preserve"> że </w:t>
      </w:r>
      <w:r w:rsidR="0067454E" w:rsidRPr="004C5D75">
        <w:rPr>
          <w:rFonts w:asciiTheme="minorHAnsi" w:hAnsiTheme="minorHAnsi" w:cstheme="minorHAnsi"/>
        </w:rPr>
        <w:t>przedsiębiorca</w:t>
      </w:r>
      <w:r w:rsidR="00E17453" w:rsidRPr="004C5D75">
        <w:rPr>
          <w:rFonts w:asciiTheme="minorHAnsi" w:hAnsiTheme="minorHAnsi" w:cstheme="minorHAnsi"/>
        </w:rPr>
        <w:t xml:space="preserve"> </w:t>
      </w:r>
      <w:r w:rsidR="00776125" w:rsidRPr="004C5D75">
        <w:rPr>
          <w:rFonts w:asciiTheme="minorHAnsi" w:hAnsiTheme="minorHAnsi" w:cstheme="minorHAnsi"/>
        </w:rPr>
        <w:t xml:space="preserve">Joanna </w:t>
      </w:r>
      <w:proofErr w:type="spellStart"/>
      <w:r w:rsidR="00776125" w:rsidRPr="004C5D75">
        <w:rPr>
          <w:rFonts w:asciiTheme="minorHAnsi" w:hAnsiTheme="minorHAnsi" w:cstheme="minorHAnsi"/>
        </w:rPr>
        <w:t>Skopczyńska</w:t>
      </w:r>
      <w:proofErr w:type="spellEnd"/>
      <w:r w:rsidR="00776125" w:rsidRPr="004C5D75">
        <w:rPr>
          <w:rFonts w:asciiTheme="minorHAnsi" w:hAnsiTheme="minorHAnsi" w:cstheme="minorHAnsi"/>
        </w:rPr>
        <w:t>-Philippe prowadząca działalność gospodarczą pod firmą: KAJA JOANNA SKOPCZYŃSKA-PHILIPPE</w:t>
      </w:r>
      <w:r w:rsidR="00F05062" w:rsidRPr="004C5D75">
        <w:rPr>
          <w:rFonts w:asciiTheme="minorHAnsi" w:hAnsiTheme="minorHAnsi" w:cstheme="minorHAnsi"/>
        </w:rPr>
        <w:t xml:space="preserve">, </w:t>
      </w:r>
      <w:r w:rsidR="0073440B" w:rsidRPr="004C5D75">
        <w:rPr>
          <w:rFonts w:asciiTheme="minorHAnsi" w:eastAsia="SimSun" w:hAnsiTheme="minorHAnsi" w:cstheme="minorHAnsi"/>
          <w:kern w:val="2"/>
          <w:lang w:eastAsia="zh-CN" w:bidi="hi-IN"/>
        </w:rPr>
        <w:t xml:space="preserve">poprzez brak uwidocznienia </w:t>
      </w:r>
      <w:r w:rsidR="005C5FD8" w:rsidRPr="004C5D75">
        <w:rPr>
          <w:rFonts w:asciiTheme="minorHAnsi" w:eastAsia="SimSun" w:hAnsiTheme="minorHAnsi" w:cstheme="minorHAnsi"/>
          <w:kern w:val="2"/>
          <w:lang w:eastAsia="zh-CN" w:bidi="hi-IN"/>
        </w:rPr>
        <w:t xml:space="preserve">cen jednostkowych </w:t>
      </w:r>
      <w:r w:rsidR="00776125" w:rsidRPr="004C5D75">
        <w:rPr>
          <w:rFonts w:asciiTheme="minorHAnsi" w:hAnsiTheme="minorHAnsi" w:cstheme="minorHAnsi"/>
        </w:rPr>
        <w:t>13</w:t>
      </w:r>
      <w:r w:rsidR="00BB5803" w:rsidRPr="004C5D75">
        <w:rPr>
          <w:rFonts w:asciiTheme="minorHAnsi" w:hAnsiTheme="minorHAnsi" w:cstheme="minorHAnsi"/>
        </w:rPr>
        <w:t xml:space="preserve"> </w:t>
      </w:r>
      <w:r w:rsidR="00F05062" w:rsidRPr="004C5D75">
        <w:rPr>
          <w:rFonts w:asciiTheme="minorHAnsi" w:hAnsiTheme="minorHAnsi" w:cstheme="minorHAnsi"/>
        </w:rPr>
        <w:t>partii</w:t>
      </w:r>
      <w:r w:rsidR="00BB5803" w:rsidRPr="004C5D75">
        <w:rPr>
          <w:rFonts w:asciiTheme="minorHAnsi" w:hAnsiTheme="minorHAnsi" w:cstheme="minorHAnsi"/>
        </w:rPr>
        <w:t xml:space="preserve"> towarów </w:t>
      </w:r>
      <w:r w:rsidR="00A75BCB" w:rsidRPr="004C5D75">
        <w:rPr>
          <w:rFonts w:asciiTheme="minorHAnsi" w:hAnsiTheme="minorHAnsi" w:cstheme="minorHAnsi"/>
        </w:rPr>
        <w:t xml:space="preserve">w </w:t>
      </w:r>
      <w:r w:rsidR="00776125" w:rsidRPr="004C5D75">
        <w:rPr>
          <w:rFonts w:asciiTheme="minorHAnsi" w:hAnsiTheme="minorHAnsi" w:cstheme="minorHAnsi"/>
        </w:rPr>
        <w:t>sklepie internetowym prowadzonym pod adresem: www.tapani.com.pl</w:t>
      </w:r>
      <w:r w:rsidR="000E3274" w:rsidRPr="004C5D75">
        <w:rPr>
          <w:rFonts w:asciiTheme="minorHAnsi" w:hAnsiTheme="minorHAnsi" w:cstheme="minorHAnsi"/>
        </w:rPr>
        <w:t>,</w:t>
      </w:r>
      <w:r w:rsidR="00BB5803" w:rsidRPr="004C5D75">
        <w:rPr>
          <w:rFonts w:asciiTheme="minorHAnsi" w:hAnsiTheme="minorHAnsi" w:cstheme="minorHAnsi"/>
        </w:rPr>
        <w:t xml:space="preserve"> </w:t>
      </w:r>
      <w:r w:rsidR="0073440B" w:rsidRPr="004C5D75">
        <w:rPr>
          <w:rFonts w:asciiTheme="minorHAnsi" w:hAnsiTheme="minorHAnsi" w:cstheme="minorHAnsi"/>
        </w:rPr>
        <w:t>nie wykona</w:t>
      </w:r>
      <w:r w:rsidR="006A546A" w:rsidRPr="004C5D75">
        <w:rPr>
          <w:rFonts w:asciiTheme="minorHAnsi" w:hAnsiTheme="minorHAnsi" w:cstheme="minorHAnsi"/>
        </w:rPr>
        <w:t xml:space="preserve">ł </w:t>
      </w:r>
      <w:r w:rsidR="0073440B" w:rsidRPr="004C5D75">
        <w:rPr>
          <w:rFonts w:asciiTheme="minorHAnsi" w:hAnsiTheme="minorHAnsi" w:cstheme="minorHAnsi"/>
        </w:rPr>
        <w:t xml:space="preserve">obowiązku wynikającego z art. 4 ust. 1 </w:t>
      </w:r>
      <w:r w:rsidR="0073440B" w:rsidRPr="004C5D75">
        <w:rPr>
          <w:rFonts w:asciiTheme="minorHAnsi" w:eastAsiaTheme="minorHAnsi" w:hAnsiTheme="minorHAnsi" w:cstheme="minorHAnsi"/>
          <w:lang w:eastAsia="en-US"/>
        </w:rPr>
        <w:t>ustawy</w:t>
      </w:r>
      <w:r w:rsidR="006E33EE" w:rsidRPr="004C5D75">
        <w:rPr>
          <w:rFonts w:asciiTheme="minorHAnsi" w:eastAsiaTheme="minorHAnsi" w:hAnsiTheme="minorHAnsi" w:cstheme="minorHAnsi"/>
          <w:lang w:eastAsia="en-US"/>
        </w:rPr>
        <w:t xml:space="preserve"> </w:t>
      </w:r>
      <w:r w:rsidR="0073440B" w:rsidRPr="004C5D75">
        <w:rPr>
          <w:rFonts w:asciiTheme="minorHAnsi" w:eastAsiaTheme="minorHAnsi" w:hAnsiTheme="minorHAnsi" w:cstheme="minorHAnsi"/>
          <w:lang w:eastAsia="en-US"/>
        </w:rPr>
        <w:t>z dnia 9 maja 2014</w:t>
      </w:r>
      <w:r w:rsidR="00AB4FBD" w:rsidRPr="004C5D75">
        <w:rPr>
          <w:rFonts w:asciiTheme="minorHAnsi" w:eastAsiaTheme="minorHAnsi" w:hAnsiTheme="minorHAnsi" w:cstheme="minorHAnsi"/>
          <w:lang w:eastAsia="en-US"/>
        </w:rPr>
        <w:t xml:space="preserve"> </w:t>
      </w:r>
      <w:r w:rsidR="0073440B" w:rsidRPr="004C5D75">
        <w:rPr>
          <w:rFonts w:asciiTheme="minorHAnsi" w:eastAsiaTheme="minorHAnsi" w:hAnsiTheme="minorHAnsi" w:cstheme="minorHAnsi"/>
          <w:lang w:eastAsia="en-US"/>
        </w:rPr>
        <w:t>r.</w:t>
      </w:r>
      <w:r w:rsidR="001D746D" w:rsidRPr="004C5D75">
        <w:rPr>
          <w:rFonts w:asciiTheme="minorHAnsi" w:eastAsiaTheme="minorHAnsi" w:hAnsiTheme="minorHAnsi" w:cstheme="minorHAnsi"/>
          <w:lang w:eastAsia="en-US"/>
        </w:rPr>
        <w:br/>
      </w:r>
      <w:r w:rsidR="0073440B" w:rsidRPr="004C5D75">
        <w:rPr>
          <w:rFonts w:asciiTheme="minorHAnsi" w:eastAsiaTheme="minorHAnsi" w:hAnsiTheme="minorHAnsi" w:cstheme="minorHAnsi"/>
          <w:lang w:eastAsia="en-US"/>
        </w:rPr>
        <w:t>o informowaniu o cenach towarów i usług</w:t>
      </w:r>
      <w:r w:rsidR="00374CF8" w:rsidRPr="004C5D75">
        <w:rPr>
          <w:rFonts w:asciiTheme="minorHAnsi" w:eastAsiaTheme="minorHAnsi" w:hAnsiTheme="minorHAnsi" w:cstheme="minorHAnsi"/>
          <w:lang w:eastAsia="en-US"/>
        </w:rPr>
        <w:t>, tj. uwidocznienia cen</w:t>
      </w:r>
      <w:r w:rsidR="00BB5803" w:rsidRPr="004C5D75">
        <w:rPr>
          <w:rFonts w:asciiTheme="minorHAnsi" w:eastAsiaTheme="minorHAnsi" w:hAnsiTheme="minorHAnsi" w:cstheme="minorHAnsi"/>
          <w:lang w:eastAsia="en-US"/>
        </w:rPr>
        <w:t xml:space="preserve"> jednostkowych</w:t>
      </w:r>
      <w:r w:rsidR="00776125" w:rsidRPr="004C5D75">
        <w:rPr>
          <w:rFonts w:asciiTheme="minorHAnsi" w:eastAsiaTheme="minorHAnsi" w:hAnsiTheme="minorHAnsi" w:cstheme="minorHAnsi"/>
          <w:lang w:eastAsia="en-US"/>
        </w:rPr>
        <w:t xml:space="preserve"> </w:t>
      </w:r>
      <w:r w:rsidR="00374CF8" w:rsidRPr="004C5D75">
        <w:rPr>
          <w:rFonts w:asciiTheme="minorHAnsi" w:eastAsiaTheme="minorHAnsi" w:hAnsiTheme="minorHAnsi" w:cstheme="minorHAnsi"/>
          <w:lang w:eastAsia="en-US"/>
        </w:rPr>
        <w:t>w sposób jednoznaczny, niebudzący wątpliwości</w:t>
      </w:r>
      <w:r w:rsidR="00F05062" w:rsidRPr="004C5D75">
        <w:rPr>
          <w:rFonts w:asciiTheme="minorHAnsi" w:eastAsiaTheme="minorHAnsi" w:hAnsiTheme="minorHAnsi" w:cstheme="minorHAnsi"/>
          <w:lang w:eastAsia="en-US"/>
        </w:rPr>
        <w:t xml:space="preserve"> </w:t>
      </w:r>
      <w:r w:rsidR="00374CF8" w:rsidRPr="004C5D75">
        <w:rPr>
          <w:rFonts w:asciiTheme="minorHAnsi" w:eastAsiaTheme="minorHAnsi" w:hAnsiTheme="minorHAnsi" w:cstheme="minorHAnsi"/>
          <w:lang w:eastAsia="en-US"/>
        </w:rPr>
        <w:t>oraz umożliwiający porównanie cen.</w:t>
      </w:r>
      <w:r w:rsidR="002779D1" w:rsidRPr="004C5D75">
        <w:rPr>
          <w:rFonts w:asciiTheme="minorHAnsi" w:eastAsiaTheme="minorHAnsi" w:hAnsiTheme="minorHAnsi" w:cstheme="minorHAnsi"/>
          <w:lang w:eastAsia="en-US"/>
        </w:rPr>
        <w:t xml:space="preserve"> Ponadto</w:t>
      </w:r>
      <w:r w:rsidR="00A75BCB" w:rsidRPr="004C5D75">
        <w:rPr>
          <w:rFonts w:asciiTheme="minorHAnsi" w:eastAsiaTheme="minorHAnsi" w:hAnsiTheme="minorHAnsi" w:cstheme="minorHAnsi"/>
          <w:lang w:eastAsia="en-US"/>
        </w:rPr>
        <w:t xml:space="preserve"> w przypadku </w:t>
      </w:r>
      <w:r w:rsidR="00776125" w:rsidRPr="004C5D75">
        <w:rPr>
          <w:rFonts w:asciiTheme="minorHAnsi" w:eastAsiaTheme="minorHAnsi" w:hAnsiTheme="minorHAnsi" w:cstheme="minorHAnsi"/>
          <w:lang w:eastAsia="en-US"/>
        </w:rPr>
        <w:t>5</w:t>
      </w:r>
      <w:r w:rsidR="00A75BCB" w:rsidRPr="004C5D75">
        <w:rPr>
          <w:rFonts w:asciiTheme="minorHAnsi" w:eastAsiaTheme="minorHAnsi" w:hAnsiTheme="minorHAnsi" w:cstheme="minorHAnsi"/>
          <w:lang w:eastAsia="en-US"/>
        </w:rPr>
        <w:t xml:space="preserve"> </w:t>
      </w:r>
      <w:r w:rsidR="00776125" w:rsidRPr="004C5D75">
        <w:rPr>
          <w:rFonts w:asciiTheme="minorHAnsi" w:eastAsiaTheme="minorHAnsi" w:hAnsiTheme="minorHAnsi" w:cstheme="minorHAnsi"/>
          <w:lang w:eastAsia="en-US"/>
        </w:rPr>
        <w:t>rodzajów towarów</w:t>
      </w:r>
      <w:r w:rsidR="002779D1" w:rsidRPr="004C5D75">
        <w:rPr>
          <w:rFonts w:asciiTheme="minorHAnsi" w:eastAsiaTheme="minorHAnsi" w:hAnsiTheme="minorHAnsi" w:cstheme="minorHAnsi"/>
          <w:lang w:eastAsia="en-US"/>
        </w:rPr>
        <w:t xml:space="preserve"> </w:t>
      </w:r>
      <w:r w:rsidR="00776125" w:rsidRPr="004C5D75">
        <w:rPr>
          <w:rFonts w:asciiTheme="minorHAnsi" w:eastAsiaTheme="minorHAnsi" w:hAnsiTheme="minorHAnsi" w:cstheme="minorHAnsi"/>
          <w:lang w:eastAsia="en-US"/>
        </w:rPr>
        <w:t>użyto zwrotu „poprzednio najniższa cena”, który nie wskazuje, iż jest to informacja o najniższej cenie, która obowiązywała w okresie 30 dni przed wprowadzeniem obniżki, co narusza art. 4 ust. 2 z dnia 9 maja 2014 r. o informowaniu o cenach towarów i usług</w:t>
      </w:r>
      <w:r w:rsidR="00DF2140" w:rsidRPr="004C5D75">
        <w:rPr>
          <w:rFonts w:asciiTheme="minorHAnsi" w:eastAsiaTheme="minorHAnsi" w:hAnsiTheme="minorHAnsi" w:cstheme="minorHAnsi"/>
          <w:lang w:eastAsia="en-US"/>
        </w:rPr>
        <w:t>.</w:t>
      </w:r>
    </w:p>
    <w:p w14:paraId="112B4E26" w14:textId="0A84E2CF" w:rsidR="005140CE" w:rsidRPr="004C5D75" w:rsidRDefault="005140CE" w:rsidP="004C5D75">
      <w:pPr>
        <w:spacing w:before="120" w:after="120" w:line="360" w:lineRule="auto"/>
        <w:rPr>
          <w:rFonts w:asciiTheme="minorHAnsi" w:eastAsiaTheme="minorHAnsi" w:hAnsiTheme="minorHAnsi" w:cstheme="minorHAnsi"/>
          <w:color w:val="FF0000"/>
          <w:lang w:eastAsia="en-US"/>
        </w:rPr>
      </w:pPr>
      <w:r w:rsidRPr="004C5D75">
        <w:rPr>
          <w:rFonts w:asciiTheme="minorHAnsi" w:hAnsiTheme="minorHAnsi" w:cstheme="minorHAnsi"/>
        </w:rPr>
        <w:lastRenderedPageBreak/>
        <w:t>Zgodnie z art. 6 ust. 1</w:t>
      </w:r>
      <w:r w:rsidR="0000302A" w:rsidRPr="004C5D75">
        <w:rPr>
          <w:rFonts w:asciiTheme="minorHAnsi" w:hAnsiTheme="minorHAnsi" w:cstheme="minorHAnsi"/>
        </w:rPr>
        <w:t xml:space="preserve"> </w:t>
      </w:r>
      <w:r w:rsidRPr="004C5D75">
        <w:rPr>
          <w:rFonts w:asciiTheme="minorHAnsi" w:hAnsiTheme="minorHAnsi" w:cstheme="minorHAnsi"/>
        </w:rPr>
        <w:t>ustawy</w:t>
      </w:r>
      <w:r w:rsidR="0017608E" w:rsidRPr="004C5D75">
        <w:rPr>
          <w:rFonts w:asciiTheme="minorHAnsi" w:hAnsiTheme="minorHAnsi" w:cstheme="minorHAnsi"/>
        </w:rPr>
        <w:t xml:space="preserve"> z dnia 9 maja 2014</w:t>
      </w:r>
      <w:r w:rsidR="00BE77B6" w:rsidRPr="004C5D75">
        <w:rPr>
          <w:rFonts w:asciiTheme="minorHAnsi" w:hAnsiTheme="minorHAnsi" w:cstheme="minorHAnsi"/>
        </w:rPr>
        <w:t xml:space="preserve"> </w:t>
      </w:r>
      <w:r w:rsidR="0017608E" w:rsidRPr="004C5D75">
        <w:rPr>
          <w:rFonts w:asciiTheme="minorHAnsi" w:hAnsiTheme="minorHAnsi" w:cstheme="minorHAnsi"/>
        </w:rPr>
        <w:t>r.</w:t>
      </w:r>
      <w:r w:rsidRPr="004C5D75">
        <w:rPr>
          <w:rFonts w:asciiTheme="minorHAnsi" w:hAnsiTheme="minorHAnsi" w:cstheme="minorHAnsi"/>
        </w:rPr>
        <w:t xml:space="preserve"> o informowaniu o cenach towarów i usług, jeżeli przedsiębiorca nie wykonuje obowiązków, o których mowa w </w:t>
      </w:r>
      <w:hyperlink r:id="rId12" w:history="1">
        <w:r w:rsidRPr="004C5D75">
          <w:rPr>
            <w:rStyle w:val="Hipercze"/>
            <w:rFonts w:asciiTheme="minorHAnsi" w:hAnsiTheme="minorHAnsi" w:cstheme="minorHAnsi"/>
            <w:color w:val="auto"/>
            <w:u w:val="none"/>
          </w:rPr>
          <w:t>art. 4</w:t>
        </w:r>
      </w:hyperlink>
      <w:r w:rsidR="00BB5803" w:rsidRPr="004C5D75">
        <w:rPr>
          <w:rFonts w:asciiTheme="minorHAnsi" w:hAnsiTheme="minorHAnsi" w:cstheme="minorHAnsi"/>
        </w:rPr>
        <w:t xml:space="preserve"> ust. 1-5</w:t>
      </w:r>
      <w:r w:rsidRPr="004C5D75">
        <w:rPr>
          <w:rFonts w:asciiTheme="minorHAnsi" w:hAnsiTheme="minorHAnsi" w:cstheme="minorHAnsi"/>
        </w:rPr>
        <w:t xml:space="preserve"> wojewódzki inspektor Inspekcji Handlowej nakłada na niego, w drodze decyzji, karę pieniężną do wysokości 20</w:t>
      </w:r>
      <w:r w:rsidR="00054ECC" w:rsidRPr="004C5D75">
        <w:rPr>
          <w:rFonts w:asciiTheme="minorHAnsi" w:hAnsiTheme="minorHAnsi" w:cstheme="minorHAnsi"/>
        </w:rPr>
        <w:t xml:space="preserve"> </w:t>
      </w:r>
      <w:r w:rsidRPr="004C5D75">
        <w:rPr>
          <w:rFonts w:asciiTheme="minorHAnsi" w:hAnsiTheme="minorHAnsi" w:cstheme="minorHAnsi"/>
        </w:rPr>
        <w:t>000 zł.</w:t>
      </w:r>
    </w:p>
    <w:p w14:paraId="146AF090" w14:textId="3271E7F4" w:rsidR="00013B3C" w:rsidRPr="004C5D75" w:rsidRDefault="002A0E33" w:rsidP="004C5D75">
      <w:pPr>
        <w:spacing w:line="360" w:lineRule="auto"/>
        <w:rPr>
          <w:rFonts w:asciiTheme="minorHAnsi" w:hAnsiTheme="minorHAnsi" w:cstheme="minorHAnsi"/>
        </w:rPr>
      </w:pPr>
      <w:r w:rsidRPr="004C5D75">
        <w:rPr>
          <w:rFonts w:asciiTheme="minorHAnsi" w:hAnsiTheme="minorHAnsi" w:cstheme="minorHAnsi"/>
        </w:rPr>
        <w:t xml:space="preserve">W związku z </w:t>
      </w:r>
      <w:r w:rsidRPr="004C5D75">
        <w:rPr>
          <w:rFonts w:asciiTheme="minorHAnsi" w:hAnsiTheme="minorHAnsi" w:cstheme="minorHAnsi"/>
          <w:color w:val="000000" w:themeColor="text1"/>
        </w:rPr>
        <w:t>powyższym</w:t>
      </w:r>
      <w:r w:rsidR="00D8472C" w:rsidRPr="004C5D75">
        <w:rPr>
          <w:rFonts w:asciiTheme="minorHAnsi" w:hAnsiTheme="minorHAnsi" w:cstheme="minorHAnsi"/>
          <w:color w:val="000000" w:themeColor="text1"/>
        </w:rPr>
        <w:t xml:space="preserve"> </w:t>
      </w:r>
      <w:r w:rsidR="00A75BCB" w:rsidRPr="004C5D75">
        <w:rPr>
          <w:rFonts w:asciiTheme="minorHAnsi" w:hAnsiTheme="minorHAnsi" w:cstheme="minorHAnsi"/>
          <w:color w:val="000000" w:themeColor="text1"/>
        </w:rPr>
        <w:t xml:space="preserve">pismem z </w:t>
      </w:r>
      <w:r w:rsidR="00776125" w:rsidRPr="004C5D75">
        <w:rPr>
          <w:rFonts w:asciiTheme="minorHAnsi" w:hAnsiTheme="minorHAnsi" w:cstheme="minorHAnsi"/>
          <w:color w:val="000000" w:themeColor="text1"/>
        </w:rPr>
        <w:t>31</w:t>
      </w:r>
      <w:r w:rsidR="008B63AB" w:rsidRPr="004C5D75">
        <w:rPr>
          <w:rFonts w:asciiTheme="minorHAnsi" w:hAnsiTheme="minorHAnsi" w:cstheme="minorHAnsi"/>
          <w:color w:val="000000" w:themeColor="text1"/>
        </w:rPr>
        <w:t>.</w:t>
      </w:r>
      <w:r w:rsidR="009B591D" w:rsidRPr="004C5D75">
        <w:rPr>
          <w:rFonts w:asciiTheme="minorHAnsi" w:hAnsiTheme="minorHAnsi" w:cstheme="minorHAnsi"/>
          <w:color w:val="000000" w:themeColor="text1"/>
        </w:rPr>
        <w:t>0</w:t>
      </w:r>
      <w:r w:rsidR="00BB5803" w:rsidRPr="004C5D75">
        <w:rPr>
          <w:rFonts w:asciiTheme="minorHAnsi" w:hAnsiTheme="minorHAnsi" w:cstheme="minorHAnsi"/>
          <w:color w:val="000000" w:themeColor="text1"/>
        </w:rPr>
        <w:t>1</w:t>
      </w:r>
      <w:r w:rsidR="00342EE4" w:rsidRPr="004C5D75">
        <w:rPr>
          <w:rFonts w:asciiTheme="minorHAnsi" w:hAnsiTheme="minorHAnsi" w:cstheme="minorHAnsi"/>
          <w:color w:val="000000" w:themeColor="text1"/>
        </w:rPr>
        <w:t>.202</w:t>
      </w:r>
      <w:r w:rsidR="00BB5803" w:rsidRPr="004C5D75">
        <w:rPr>
          <w:rFonts w:asciiTheme="minorHAnsi" w:hAnsiTheme="minorHAnsi" w:cstheme="minorHAnsi"/>
          <w:color w:val="000000" w:themeColor="text1"/>
        </w:rPr>
        <w:t>5</w:t>
      </w:r>
      <w:r w:rsidR="00342EE4" w:rsidRPr="004C5D75">
        <w:rPr>
          <w:rFonts w:asciiTheme="minorHAnsi" w:hAnsiTheme="minorHAnsi" w:cstheme="minorHAnsi"/>
          <w:color w:val="000000" w:themeColor="text1"/>
        </w:rPr>
        <w:t xml:space="preserve"> </w:t>
      </w:r>
      <w:r w:rsidR="006A546A" w:rsidRPr="004C5D75">
        <w:rPr>
          <w:rFonts w:asciiTheme="minorHAnsi" w:hAnsiTheme="minorHAnsi" w:cstheme="minorHAnsi"/>
          <w:color w:val="000000" w:themeColor="text1"/>
        </w:rPr>
        <w:t>r</w:t>
      </w:r>
      <w:r w:rsidR="00B0478F" w:rsidRPr="004C5D75">
        <w:rPr>
          <w:rFonts w:asciiTheme="minorHAnsi" w:hAnsiTheme="minorHAnsi" w:cstheme="minorHAnsi"/>
          <w:color w:val="000000" w:themeColor="text1"/>
        </w:rPr>
        <w:t xml:space="preserve">. </w:t>
      </w:r>
      <w:r w:rsidR="00B0478F" w:rsidRPr="004C5D75">
        <w:rPr>
          <w:rFonts w:asciiTheme="minorHAnsi" w:hAnsiTheme="minorHAnsi" w:cstheme="minorHAnsi"/>
        </w:rPr>
        <w:t>Mazowiecki Wojewódzki Inspektor Inspekcji Handlowej działając</w:t>
      </w:r>
      <w:r w:rsidR="00A75BCB" w:rsidRPr="004C5D75">
        <w:rPr>
          <w:rFonts w:asciiTheme="minorHAnsi" w:hAnsiTheme="minorHAnsi" w:cstheme="minorHAnsi"/>
        </w:rPr>
        <w:t xml:space="preserve"> </w:t>
      </w:r>
      <w:r w:rsidR="00B0478F" w:rsidRPr="004C5D75">
        <w:rPr>
          <w:rFonts w:asciiTheme="minorHAnsi" w:hAnsiTheme="minorHAnsi" w:cstheme="minorHAnsi"/>
        </w:rPr>
        <w:t>na podstawie art. 61 §</w:t>
      </w:r>
      <w:r w:rsidR="001016D7" w:rsidRPr="004C5D75">
        <w:rPr>
          <w:rFonts w:asciiTheme="minorHAnsi" w:hAnsiTheme="minorHAnsi" w:cstheme="minorHAnsi"/>
        </w:rPr>
        <w:t xml:space="preserve"> </w:t>
      </w:r>
      <w:r w:rsidR="00B0478F" w:rsidRPr="004C5D75">
        <w:rPr>
          <w:rFonts w:asciiTheme="minorHAnsi" w:hAnsiTheme="minorHAnsi" w:cstheme="minorHAnsi"/>
        </w:rPr>
        <w:t>1 i §</w:t>
      </w:r>
      <w:r w:rsidR="001016D7" w:rsidRPr="004C5D75">
        <w:rPr>
          <w:rFonts w:asciiTheme="minorHAnsi" w:hAnsiTheme="minorHAnsi" w:cstheme="minorHAnsi"/>
        </w:rPr>
        <w:t xml:space="preserve"> </w:t>
      </w:r>
      <w:r w:rsidR="00574729" w:rsidRPr="004C5D75">
        <w:rPr>
          <w:rFonts w:asciiTheme="minorHAnsi" w:hAnsiTheme="minorHAnsi" w:cstheme="minorHAnsi"/>
        </w:rPr>
        <w:t xml:space="preserve">4 </w:t>
      </w:r>
      <w:r w:rsidR="005E06FC" w:rsidRPr="004C5D75">
        <w:rPr>
          <w:rFonts w:asciiTheme="minorHAnsi" w:hAnsiTheme="minorHAnsi" w:cstheme="minorHAnsi"/>
        </w:rPr>
        <w:t>k</w:t>
      </w:r>
      <w:r w:rsidR="00B0478F" w:rsidRPr="004C5D75">
        <w:rPr>
          <w:rFonts w:asciiTheme="minorHAnsi" w:hAnsiTheme="minorHAnsi" w:cstheme="minorHAnsi"/>
        </w:rPr>
        <w:t>pa, zawiadomił</w:t>
      </w:r>
      <w:r w:rsidR="001016D7" w:rsidRPr="004C5D75">
        <w:rPr>
          <w:rFonts w:asciiTheme="minorHAnsi" w:hAnsiTheme="minorHAnsi" w:cstheme="minorHAnsi"/>
        </w:rPr>
        <w:t xml:space="preserve"> kontrolowan</w:t>
      </w:r>
      <w:r w:rsidR="004C23DA" w:rsidRPr="004C5D75">
        <w:rPr>
          <w:rFonts w:asciiTheme="minorHAnsi" w:hAnsiTheme="minorHAnsi" w:cstheme="minorHAnsi"/>
        </w:rPr>
        <w:t>ego</w:t>
      </w:r>
      <w:r w:rsidR="001016D7" w:rsidRPr="004C5D75">
        <w:rPr>
          <w:rFonts w:asciiTheme="minorHAnsi" w:hAnsiTheme="minorHAnsi" w:cstheme="minorHAnsi"/>
        </w:rPr>
        <w:t xml:space="preserve"> przedsiębiorc</w:t>
      </w:r>
      <w:r w:rsidR="004C23DA" w:rsidRPr="004C5D75">
        <w:rPr>
          <w:rFonts w:asciiTheme="minorHAnsi" w:hAnsiTheme="minorHAnsi" w:cstheme="minorHAnsi"/>
        </w:rPr>
        <w:t>ę</w:t>
      </w:r>
      <w:r w:rsidR="001016D7" w:rsidRPr="004C5D75">
        <w:rPr>
          <w:rFonts w:asciiTheme="minorHAnsi" w:hAnsiTheme="minorHAnsi" w:cstheme="minorHAnsi"/>
        </w:rPr>
        <w:t xml:space="preserve"> </w:t>
      </w:r>
      <w:r w:rsidR="00B0478F" w:rsidRPr="004C5D75">
        <w:rPr>
          <w:rFonts w:asciiTheme="minorHAnsi" w:hAnsiTheme="minorHAnsi" w:cstheme="minorHAnsi"/>
        </w:rPr>
        <w:t>o wszczęciu z urzędu postępowania administracyjnego w przedmiocie wymierzenia</w:t>
      </w:r>
      <w:r w:rsidR="005140CE" w:rsidRPr="004C5D75">
        <w:rPr>
          <w:rFonts w:asciiTheme="minorHAnsi" w:hAnsiTheme="minorHAnsi" w:cstheme="minorHAnsi"/>
        </w:rPr>
        <w:t xml:space="preserve"> kary pieniężnej z art. 6 ust. 1</w:t>
      </w:r>
      <w:r w:rsidR="008C4DE7" w:rsidRPr="004C5D75">
        <w:rPr>
          <w:rFonts w:asciiTheme="minorHAnsi" w:hAnsiTheme="minorHAnsi" w:cstheme="minorHAnsi"/>
        </w:rPr>
        <w:t xml:space="preserve"> ustawy</w:t>
      </w:r>
      <w:r w:rsidR="00431328" w:rsidRPr="004C5D75">
        <w:rPr>
          <w:rFonts w:asciiTheme="minorHAnsi" w:hAnsiTheme="minorHAnsi" w:cstheme="minorHAnsi"/>
        </w:rPr>
        <w:br/>
      </w:r>
      <w:r w:rsidR="00CA757B" w:rsidRPr="004C5D75">
        <w:rPr>
          <w:rFonts w:asciiTheme="minorHAnsi" w:hAnsiTheme="minorHAnsi" w:cstheme="minorHAnsi"/>
        </w:rPr>
        <w:t xml:space="preserve">z dnia </w:t>
      </w:r>
      <w:r w:rsidR="00B0478F" w:rsidRPr="004C5D75">
        <w:rPr>
          <w:rFonts w:asciiTheme="minorHAnsi" w:hAnsiTheme="minorHAnsi" w:cstheme="minorHAnsi"/>
        </w:rPr>
        <w:t>9 maja 2014</w:t>
      </w:r>
      <w:r w:rsidR="00431328" w:rsidRPr="004C5D75">
        <w:rPr>
          <w:rFonts w:asciiTheme="minorHAnsi" w:hAnsiTheme="minorHAnsi" w:cstheme="minorHAnsi"/>
        </w:rPr>
        <w:t xml:space="preserve"> </w:t>
      </w:r>
      <w:r w:rsidR="00B0478F" w:rsidRPr="004C5D75">
        <w:rPr>
          <w:rFonts w:asciiTheme="minorHAnsi" w:hAnsiTheme="minorHAnsi" w:cstheme="minorHAnsi"/>
        </w:rPr>
        <w:t>r. o informowaniu o cenach towarów i usług, z tytułu niew</w:t>
      </w:r>
      <w:r w:rsidR="00CA757B" w:rsidRPr="004C5D75">
        <w:rPr>
          <w:rFonts w:asciiTheme="minorHAnsi" w:hAnsiTheme="minorHAnsi" w:cstheme="minorHAnsi"/>
        </w:rPr>
        <w:t>ykonania obowiązk</w:t>
      </w:r>
      <w:r w:rsidR="00A75BCB" w:rsidRPr="004C5D75">
        <w:rPr>
          <w:rFonts w:asciiTheme="minorHAnsi" w:hAnsiTheme="minorHAnsi" w:cstheme="minorHAnsi"/>
        </w:rPr>
        <w:t xml:space="preserve">ów </w:t>
      </w:r>
      <w:r w:rsidR="00CA757B" w:rsidRPr="004C5D75">
        <w:rPr>
          <w:rFonts w:asciiTheme="minorHAnsi" w:hAnsiTheme="minorHAnsi" w:cstheme="minorHAnsi"/>
        </w:rPr>
        <w:t xml:space="preserve"> wynikając</w:t>
      </w:r>
      <w:r w:rsidR="00A75BCB" w:rsidRPr="004C5D75">
        <w:rPr>
          <w:rFonts w:asciiTheme="minorHAnsi" w:hAnsiTheme="minorHAnsi" w:cstheme="minorHAnsi"/>
        </w:rPr>
        <w:t>ych</w:t>
      </w:r>
      <w:r w:rsidR="000B795F" w:rsidRPr="004C5D75">
        <w:rPr>
          <w:rFonts w:asciiTheme="minorHAnsi" w:hAnsiTheme="minorHAnsi" w:cstheme="minorHAnsi"/>
        </w:rPr>
        <w:t xml:space="preserve"> </w:t>
      </w:r>
      <w:r w:rsidR="00B0478F" w:rsidRPr="004C5D75">
        <w:rPr>
          <w:rFonts w:asciiTheme="minorHAnsi" w:hAnsiTheme="minorHAnsi" w:cstheme="minorHAnsi"/>
        </w:rPr>
        <w:t>z art. 4</w:t>
      </w:r>
      <w:r w:rsidR="000B1644" w:rsidRPr="004C5D75">
        <w:rPr>
          <w:rFonts w:asciiTheme="minorHAnsi" w:hAnsiTheme="minorHAnsi" w:cstheme="minorHAnsi"/>
        </w:rPr>
        <w:t xml:space="preserve"> ust.</w:t>
      </w:r>
      <w:r w:rsidR="007C6204" w:rsidRPr="004C5D75">
        <w:rPr>
          <w:rFonts w:asciiTheme="minorHAnsi" w:hAnsiTheme="minorHAnsi" w:cstheme="minorHAnsi"/>
        </w:rPr>
        <w:t xml:space="preserve"> </w:t>
      </w:r>
      <w:r w:rsidR="000B1644" w:rsidRPr="004C5D75">
        <w:rPr>
          <w:rFonts w:asciiTheme="minorHAnsi" w:hAnsiTheme="minorHAnsi" w:cstheme="minorHAnsi"/>
        </w:rPr>
        <w:t>1</w:t>
      </w:r>
      <w:r w:rsidR="00A75BCB" w:rsidRPr="004C5D75">
        <w:rPr>
          <w:rFonts w:asciiTheme="minorHAnsi" w:hAnsiTheme="minorHAnsi" w:cstheme="minorHAnsi"/>
        </w:rPr>
        <w:t xml:space="preserve"> i 2</w:t>
      </w:r>
      <w:r w:rsidR="00B0478F" w:rsidRPr="004C5D75">
        <w:rPr>
          <w:rFonts w:asciiTheme="minorHAnsi" w:hAnsiTheme="minorHAnsi" w:cstheme="minorHAnsi"/>
        </w:rPr>
        <w:t xml:space="preserve"> ww. ustawy. W zawiadomieniu stron</w:t>
      </w:r>
      <w:r w:rsidR="00B66E30" w:rsidRPr="004C5D75">
        <w:rPr>
          <w:rFonts w:asciiTheme="minorHAnsi" w:hAnsiTheme="minorHAnsi" w:cstheme="minorHAnsi"/>
        </w:rPr>
        <w:t>ę</w:t>
      </w:r>
      <w:r w:rsidR="00B0478F" w:rsidRPr="004C5D75">
        <w:rPr>
          <w:rFonts w:asciiTheme="minorHAnsi" w:hAnsiTheme="minorHAnsi" w:cstheme="minorHAnsi"/>
        </w:rPr>
        <w:t xml:space="preserve"> pouczono o przysługujący</w:t>
      </w:r>
      <w:r w:rsidR="00CA757B" w:rsidRPr="004C5D75">
        <w:rPr>
          <w:rFonts w:asciiTheme="minorHAnsi" w:hAnsiTheme="minorHAnsi" w:cstheme="minorHAnsi"/>
        </w:rPr>
        <w:t xml:space="preserve">m </w:t>
      </w:r>
      <w:r w:rsidR="004C23DA" w:rsidRPr="004C5D75">
        <w:rPr>
          <w:rFonts w:asciiTheme="minorHAnsi" w:hAnsiTheme="minorHAnsi" w:cstheme="minorHAnsi"/>
        </w:rPr>
        <w:t>jej</w:t>
      </w:r>
      <w:r w:rsidR="00CA757B" w:rsidRPr="004C5D75">
        <w:rPr>
          <w:rFonts w:asciiTheme="minorHAnsi" w:hAnsiTheme="minorHAnsi" w:cstheme="minorHAnsi"/>
        </w:rPr>
        <w:t xml:space="preserve"> prawie wypowiedzenia się,</w:t>
      </w:r>
      <w:r w:rsidR="00D705EE" w:rsidRPr="004C5D75">
        <w:rPr>
          <w:rFonts w:asciiTheme="minorHAnsi" w:hAnsiTheme="minorHAnsi" w:cstheme="minorHAnsi"/>
        </w:rPr>
        <w:t xml:space="preserve"> </w:t>
      </w:r>
      <w:r w:rsidR="00B0478F" w:rsidRPr="004C5D75">
        <w:rPr>
          <w:rFonts w:asciiTheme="minorHAnsi" w:hAnsiTheme="minorHAnsi" w:cstheme="minorHAnsi"/>
        </w:rPr>
        <w:t>co do zebranych dowod</w:t>
      </w:r>
      <w:r w:rsidR="00F73AC2" w:rsidRPr="004C5D75">
        <w:rPr>
          <w:rFonts w:asciiTheme="minorHAnsi" w:hAnsiTheme="minorHAnsi" w:cstheme="minorHAnsi"/>
        </w:rPr>
        <w:t>ów i materiałów</w:t>
      </w:r>
      <w:r w:rsidR="008F139E" w:rsidRPr="004C5D75">
        <w:rPr>
          <w:rFonts w:asciiTheme="minorHAnsi" w:hAnsiTheme="minorHAnsi" w:cstheme="minorHAnsi"/>
        </w:rPr>
        <w:t>.</w:t>
      </w:r>
      <w:r w:rsidR="007F4667" w:rsidRPr="004C5D75">
        <w:rPr>
          <w:rFonts w:asciiTheme="minorHAnsi" w:hAnsiTheme="minorHAnsi" w:cstheme="minorHAnsi"/>
        </w:rPr>
        <w:t xml:space="preserve"> </w:t>
      </w:r>
    </w:p>
    <w:p w14:paraId="1FB3CEAF" w14:textId="151A170F" w:rsidR="00AA2067" w:rsidRPr="004C5D75" w:rsidRDefault="00591535" w:rsidP="004C5D75">
      <w:pPr>
        <w:spacing w:before="20" w:after="20" w:line="360" w:lineRule="auto"/>
        <w:rPr>
          <w:rFonts w:asciiTheme="minorHAnsi" w:hAnsiTheme="minorHAnsi" w:cstheme="minorHAnsi"/>
        </w:rPr>
      </w:pPr>
      <w:r w:rsidRPr="004C5D75">
        <w:rPr>
          <w:rFonts w:asciiTheme="minorHAnsi" w:hAnsiTheme="minorHAnsi" w:cstheme="minorHAnsi"/>
        </w:rPr>
        <w:t>Strona w piśmie z 1</w:t>
      </w:r>
      <w:r w:rsidR="00776125" w:rsidRPr="004C5D75">
        <w:rPr>
          <w:rFonts w:asciiTheme="minorHAnsi" w:hAnsiTheme="minorHAnsi" w:cstheme="minorHAnsi"/>
        </w:rPr>
        <w:t>3</w:t>
      </w:r>
      <w:r w:rsidRPr="004C5D75">
        <w:rPr>
          <w:rFonts w:asciiTheme="minorHAnsi" w:hAnsiTheme="minorHAnsi" w:cstheme="minorHAnsi"/>
        </w:rPr>
        <w:t xml:space="preserve">.02.2025 r. </w:t>
      </w:r>
      <w:r w:rsidR="00776125" w:rsidRPr="004C5D75">
        <w:rPr>
          <w:rFonts w:asciiTheme="minorHAnsi" w:hAnsiTheme="minorHAnsi" w:cstheme="minorHAnsi"/>
        </w:rPr>
        <w:t xml:space="preserve">przedstawiając stanowisko w przedmiotowej sprawie </w:t>
      </w:r>
      <w:r w:rsidR="00D14679" w:rsidRPr="004C5D75">
        <w:rPr>
          <w:rFonts w:asciiTheme="minorHAnsi" w:hAnsiTheme="minorHAnsi" w:cstheme="minorHAnsi"/>
        </w:rPr>
        <w:t>poinformowała</w:t>
      </w:r>
      <w:r w:rsidR="00776125" w:rsidRPr="004C5D75">
        <w:rPr>
          <w:rFonts w:asciiTheme="minorHAnsi" w:hAnsiTheme="minorHAnsi" w:cstheme="minorHAnsi"/>
        </w:rPr>
        <w:t>,</w:t>
      </w:r>
      <w:r w:rsidR="00D14679" w:rsidRPr="004C5D75">
        <w:rPr>
          <w:rFonts w:asciiTheme="minorHAnsi" w:hAnsiTheme="minorHAnsi" w:cstheme="minorHAnsi"/>
        </w:rPr>
        <w:br/>
      </w:r>
      <w:r w:rsidR="00776125" w:rsidRPr="004C5D75">
        <w:rPr>
          <w:rFonts w:asciiTheme="minorHAnsi" w:hAnsiTheme="minorHAnsi" w:cstheme="minorHAnsi"/>
        </w:rPr>
        <w:t xml:space="preserve">że </w:t>
      </w:r>
      <w:r w:rsidR="007C37C4" w:rsidRPr="004C5D75">
        <w:rPr>
          <w:rFonts w:asciiTheme="minorHAnsi" w:hAnsiTheme="minorHAnsi" w:cstheme="minorHAnsi"/>
        </w:rPr>
        <w:t>stwierdzone</w:t>
      </w:r>
      <w:r w:rsidR="00776125" w:rsidRPr="004C5D75">
        <w:rPr>
          <w:rFonts w:asciiTheme="minorHAnsi" w:hAnsiTheme="minorHAnsi" w:cstheme="minorHAnsi"/>
        </w:rPr>
        <w:t xml:space="preserve"> nieprawidłowości zostały niezwłocznie </w:t>
      </w:r>
      <w:r w:rsidR="00D14679" w:rsidRPr="004C5D75">
        <w:rPr>
          <w:rFonts w:asciiTheme="minorHAnsi" w:hAnsiTheme="minorHAnsi" w:cstheme="minorHAnsi"/>
        </w:rPr>
        <w:t>naprawione.</w:t>
      </w:r>
      <w:r w:rsidR="00776125" w:rsidRPr="004C5D75">
        <w:rPr>
          <w:rFonts w:asciiTheme="minorHAnsi" w:hAnsiTheme="minorHAnsi" w:cstheme="minorHAnsi"/>
        </w:rPr>
        <w:t xml:space="preserve"> </w:t>
      </w:r>
      <w:r w:rsidR="00D14679" w:rsidRPr="004C5D75">
        <w:rPr>
          <w:rFonts w:asciiTheme="minorHAnsi" w:hAnsiTheme="minorHAnsi" w:cstheme="minorHAnsi"/>
        </w:rPr>
        <w:t xml:space="preserve">Wyjaśniła, że na stronie internetowej sklepu wyraźnie widoczna była cena, a brak ceny jednostkowej wynikał z błędu ludzkiego. Odnośnie nieprawidłowości w zakresie dotyczącej niewłaściwego zwrotu obok informacji o najniższej cenie, </w:t>
      </w:r>
      <w:r w:rsidR="00D14679" w:rsidRPr="004C5D75">
        <w:rPr>
          <w:rFonts w:asciiTheme="minorHAnsi" w:hAnsiTheme="minorHAnsi" w:cstheme="minorHAnsi"/>
        </w:rPr>
        <w:br/>
        <w:t xml:space="preserve">która obowiązywała w okresie 30 dni przed wprowadzeniem obniżki </w:t>
      </w:r>
      <w:r w:rsidR="00A26729" w:rsidRPr="004C5D75">
        <w:rPr>
          <w:rFonts w:asciiTheme="minorHAnsi" w:hAnsiTheme="minorHAnsi" w:cstheme="minorHAnsi"/>
        </w:rPr>
        <w:t xml:space="preserve">przedsiębiorca poinformował, iż była ona wynikiem nieprawidłowego działania modułu aplikacji. Strona nadmieniła, że działalność gospodarczą prowadzi od listopada </w:t>
      </w:r>
      <w:r w:rsidR="007C37C4" w:rsidRPr="004C5D75">
        <w:rPr>
          <w:rFonts w:asciiTheme="minorHAnsi" w:hAnsiTheme="minorHAnsi" w:cstheme="minorHAnsi"/>
        </w:rPr>
        <w:t>2</w:t>
      </w:r>
      <w:r w:rsidR="00A26729" w:rsidRPr="004C5D75">
        <w:rPr>
          <w:rFonts w:asciiTheme="minorHAnsi" w:hAnsiTheme="minorHAnsi" w:cstheme="minorHAnsi"/>
        </w:rPr>
        <w:t xml:space="preserve">012 r. a butik </w:t>
      </w:r>
      <w:proofErr w:type="spellStart"/>
      <w:r w:rsidR="00A26729" w:rsidRPr="004C5D75">
        <w:rPr>
          <w:rFonts w:asciiTheme="minorHAnsi" w:hAnsiTheme="minorHAnsi" w:cstheme="minorHAnsi"/>
        </w:rPr>
        <w:t>Tapani</w:t>
      </w:r>
      <w:proofErr w:type="spellEnd"/>
      <w:r w:rsidR="00A26729" w:rsidRPr="004C5D75">
        <w:rPr>
          <w:rFonts w:asciiTheme="minorHAnsi" w:hAnsiTheme="minorHAnsi" w:cstheme="minorHAnsi"/>
        </w:rPr>
        <w:t xml:space="preserve"> od lutego 2020 r. Przez cały okres prowadzenia działalności Inspekcja Handlowa nie stwierdziła wcześniej żadnych uchybień. Poinformowała o wysokości sprzedaży netto sklepu internetowego.</w:t>
      </w:r>
      <w:r w:rsidR="00EE76F1" w:rsidRPr="004C5D75">
        <w:rPr>
          <w:rFonts w:asciiTheme="minorHAnsi" w:hAnsiTheme="minorHAnsi" w:cstheme="minorHAnsi"/>
        </w:rPr>
        <w:t xml:space="preserve"> </w:t>
      </w:r>
      <w:r w:rsidR="005B4E0D" w:rsidRPr="004C5D75">
        <w:rPr>
          <w:rFonts w:asciiTheme="minorHAnsi" w:hAnsiTheme="minorHAnsi" w:cstheme="minorHAnsi"/>
        </w:rPr>
        <w:t xml:space="preserve">Przedsiębiorca wskazał, iż nie </w:t>
      </w:r>
      <w:r w:rsidR="007C37C4" w:rsidRPr="004C5D75">
        <w:rPr>
          <w:rFonts w:asciiTheme="minorHAnsi" w:hAnsiTheme="minorHAnsi" w:cstheme="minorHAnsi"/>
        </w:rPr>
        <w:t>uzyskał</w:t>
      </w:r>
      <w:r w:rsidR="005B4E0D" w:rsidRPr="004C5D75">
        <w:rPr>
          <w:rFonts w:asciiTheme="minorHAnsi" w:hAnsiTheme="minorHAnsi" w:cstheme="minorHAnsi"/>
        </w:rPr>
        <w:t xml:space="preserve"> żadnych korzyści </w:t>
      </w:r>
      <w:r w:rsidR="007C37C4" w:rsidRPr="004C5D75">
        <w:rPr>
          <w:rFonts w:asciiTheme="minorHAnsi" w:hAnsiTheme="minorHAnsi" w:cstheme="minorHAnsi"/>
        </w:rPr>
        <w:t>ani nie poniósł</w:t>
      </w:r>
      <w:r w:rsidR="005B4E0D" w:rsidRPr="004C5D75">
        <w:rPr>
          <w:rFonts w:asciiTheme="minorHAnsi" w:hAnsiTheme="minorHAnsi" w:cstheme="minorHAnsi"/>
        </w:rPr>
        <w:t xml:space="preserve"> strat majątkowych</w:t>
      </w:r>
      <w:r w:rsidR="007C37C4" w:rsidRPr="004C5D75">
        <w:rPr>
          <w:rFonts w:asciiTheme="minorHAnsi" w:hAnsiTheme="minorHAnsi" w:cstheme="minorHAnsi"/>
        </w:rPr>
        <w:t xml:space="preserve"> </w:t>
      </w:r>
      <w:r w:rsidR="005B4E0D" w:rsidRPr="004C5D75">
        <w:rPr>
          <w:rFonts w:asciiTheme="minorHAnsi" w:hAnsiTheme="minorHAnsi" w:cstheme="minorHAnsi"/>
        </w:rPr>
        <w:t>w związku z naruszeniem obowiązku o informowaniu o cenach towarów</w:t>
      </w:r>
      <w:r w:rsidR="00EE76F1" w:rsidRPr="004C5D75">
        <w:rPr>
          <w:rFonts w:asciiTheme="minorHAnsi" w:hAnsiTheme="minorHAnsi" w:cstheme="minorHAnsi"/>
        </w:rPr>
        <w:t xml:space="preserve"> </w:t>
      </w:r>
      <w:r w:rsidR="005B4E0D" w:rsidRPr="004C5D75">
        <w:rPr>
          <w:rFonts w:asciiTheme="minorHAnsi" w:hAnsiTheme="minorHAnsi" w:cstheme="minorHAnsi"/>
        </w:rPr>
        <w:t xml:space="preserve">i usług, a rok 2024 został zakończony stratą. Wskazano również, że z dniem 13.01.2025 r. przedsiębiorca zaprzestał sprzedaży sklepowej, a sklep internetowy został zamknięty. </w:t>
      </w:r>
      <w:r w:rsidR="00EE76F1" w:rsidRPr="004C5D75">
        <w:rPr>
          <w:rFonts w:asciiTheme="minorHAnsi" w:hAnsiTheme="minorHAnsi" w:cstheme="minorHAnsi"/>
        </w:rPr>
        <w:t>Strona zwróciła się o odstąpienie od wymierzenia kary bądź wymierzenie</w:t>
      </w:r>
      <w:r w:rsidR="00DF2140" w:rsidRPr="004C5D75">
        <w:rPr>
          <w:rFonts w:asciiTheme="minorHAnsi" w:hAnsiTheme="minorHAnsi" w:cstheme="minorHAnsi"/>
        </w:rPr>
        <w:t xml:space="preserve"> </w:t>
      </w:r>
      <w:r w:rsidR="00EE76F1" w:rsidRPr="004C5D75">
        <w:rPr>
          <w:rFonts w:asciiTheme="minorHAnsi" w:hAnsiTheme="minorHAnsi" w:cstheme="minorHAnsi"/>
        </w:rPr>
        <w:t xml:space="preserve">jej w najmniejszej kwocie. </w:t>
      </w:r>
    </w:p>
    <w:p w14:paraId="39F15AED" w14:textId="5400F4DD" w:rsidR="007946C9" w:rsidRPr="004C5D75" w:rsidRDefault="007946C9" w:rsidP="004C5D75">
      <w:pPr>
        <w:spacing w:before="120" w:line="360" w:lineRule="auto"/>
        <w:rPr>
          <w:rFonts w:asciiTheme="minorHAnsi" w:hAnsiTheme="minorHAnsi" w:cstheme="minorHAnsi"/>
        </w:rPr>
      </w:pPr>
      <w:r w:rsidRPr="004C5D75">
        <w:rPr>
          <w:rFonts w:asciiTheme="minorHAnsi" w:hAnsiTheme="minorHAnsi" w:cstheme="minorHAnsi"/>
        </w:rPr>
        <w:t>Mazowiecki Wojewódzki Inspektor Inspekcji Handlowej wziął pod uwagę wyjaśnienia strony i zauważa,</w:t>
      </w:r>
      <w:r w:rsidRPr="004C5D75">
        <w:rPr>
          <w:rFonts w:asciiTheme="minorHAnsi" w:hAnsiTheme="minorHAnsi" w:cstheme="minorHAnsi"/>
        </w:rPr>
        <w:br/>
        <w:t>iż odpowiedzialność wynikająca z</w:t>
      </w:r>
      <w:r w:rsidR="008458A9" w:rsidRPr="004C5D75">
        <w:rPr>
          <w:rFonts w:asciiTheme="minorHAnsi" w:hAnsiTheme="minorHAnsi" w:cstheme="minorHAnsi"/>
        </w:rPr>
        <w:t xml:space="preserve"> </w:t>
      </w:r>
      <w:r w:rsidRPr="004C5D75">
        <w:rPr>
          <w:rFonts w:asciiTheme="minorHAnsi" w:hAnsiTheme="minorHAnsi" w:cstheme="minorHAnsi"/>
        </w:rPr>
        <w:t>popełnienia deliktu administracyjnego ma charakter obiektywny. Okolicznoś</w:t>
      </w:r>
      <w:r w:rsidR="008458A9" w:rsidRPr="004C5D75">
        <w:rPr>
          <w:rFonts w:asciiTheme="minorHAnsi" w:hAnsiTheme="minorHAnsi" w:cstheme="minorHAnsi"/>
        </w:rPr>
        <w:t>ci</w:t>
      </w:r>
      <w:r w:rsidRPr="004C5D75">
        <w:rPr>
          <w:rFonts w:asciiTheme="minorHAnsi" w:hAnsiTheme="minorHAnsi" w:cstheme="minorHAnsi"/>
        </w:rPr>
        <w:t xml:space="preserve"> towarzysząc</w:t>
      </w:r>
      <w:r w:rsidR="008458A9" w:rsidRPr="004C5D75">
        <w:rPr>
          <w:rFonts w:asciiTheme="minorHAnsi" w:hAnsiTheme="minorHAnsi" w:cstheme="minorHAnsi"/>
        </w:rPr>
        <w:t>e</w:t>
      </w:r>
      <w:r w:rsidRPr="004C5D75">
        <w:rPr>
          <w:rFonts w:asciiTheme="minorHAnsi" w:hAnsiTheme="minorHAnsi" w:cstheme="minorHAnsi"/>
        </w:rPr>
        <w:t xml:space="preserve"> naruszeniu prawa, tak</w:t>
      </w:r>
      <w:r w:rsidR="008458A9" w:rsidRPr="004C5D75">
        <w:rPr>
          <w:rFonts w:asciiTheme="minorHAnsi" w:hAnsiTheme="minorHAnsi" w:cstheme="minorHAnsi"/>
        </w:rPr>
        <w:t>ie</w:t>
      </w:r>
      <w:r w:rsidRPr="004C5D75">
        <w:rPr>
          <w:rFonts w:asciiTheme="minorHAnsi" w:hAnsiTheme="minorHAnsi" w:cstheme="minorHAnsi"/>
        </w:rPr>
        <w:t xml:space="preserve"> jak specyfika prowadzonej działalności</w:t>
      </w:r>
      <w:r w:rsidR="00EE76F1" w:rsidRPr="004C5D75">
        <w:rPr>
          <w:rFonts w:asciiTheme="minorHAnsi" w:hAnsiTheme="minorHAnsi" w:cstheme="minorHAnsi"/>
        </w:rPr>
        <w:t xml:space="preserve"> oraz przyczyny powstania</w:t>
      </w:r>
      <w:r w:rsidR="007C37C4" w:rsidRPr="004C5D75">
        <w:rPr>
          <w:rFonts w:asciiTheme="minorHAnsi" w:hAnsiTheme="minorHAnsi" w:cstheme="minorHAnsi"/>
        </w:rPr>
        <w:t xml:space="preserve"> nieprawidłowości</w:t>
      </w:r>
      <w:r w:rsidR="00E078CB" w:rsidRPr="004C5D75">
        <w:rPr>
          <w:rFonts w:asciiTheme="minorHAnsi" w:hAnsiTheme="minorHAnsi" w:cstheme="minorHAnsi"/>
        </w:rPr>
        <w:t>,</w:t>
      </w:r>
      <w:r w:rsidR="007C37C4" w:rsidRPr="004C5D75">
        <w:rPr>
          <w:rFonts w:asciiTheme="minorHAnsi" w:hAnsiTheme="minorHAnsi" w:cstheme="minorHAnsi"/>
        </w:rPr>
        <w:t xml:space="preserve"> takie jak błąd ludzki czy błąd modułu a</w:t>
      </w:r>
      <w:r w:rsidR="008458A9" w:rsidRPr="004C5D75">
        <w:rPr>
          <w:rFonts w:asciiTheme="minorHAnsi" w:hAnsiTheme="minorHAnsi" w:cstheme="minorHAnsi"/>
        </w:rPr>
        <w:t xml:space="preserve"> także </w:t>
      </w:r>
      <w:r w:rsidR="005B4E0D" w:rsidRPr="004C5D75">
        <w:rPr>
          <w:rFonts w:asciiTheme="minorHAnsi" w:hAnsiTheme="minorHAnsi" w:cstheme="minorHAnsi"/>
        </w:rPr>
        <w:t>zakończenie roku 2024 ze stratą</w:t>
      </w:r>
      <w:r w:rsidR="007C37C4" w:rsidRPr="004C5D75">
        <w:rPr>
          <w:rFonts w:asciiTheme="minorHAnsi" w:hAnsiTheme="minorHAnsi" w:cstheme="minorHAnsi"/>
        </w:rPr>
        <w:br/>
      </w:r>
      <w:r w:rsidRPr="004C5D75">
        <w:rPr>
          <w:rFonts w:asciiTheme="minorHAnsi" w:hAnsiTheme="minorHAnsi" w:cstheme="minorHAnsi"/>
        </w:rPr>
        <w:lastRenderedPageBreak/>
        <w:t>nie mają wpływu</w:t>
      </w:r>
      <w:r w:rsidR="005B4E0D" w:rsidRPr="004C5D75">
        <w:rPr>
          <w:rFonts w:asciiTheme="minorHAnsi" w:hAnsiTheme="minorHAnsi" w:cstheme="minorHAnsi"/>
        </w:rPr>
        <w:t xml:space="preserve"> </w:t>
      </w:r>
      <w:r w:rsidRPr="004C5D75">
        <w:rPr>
          <w:rFonts w:asciiTheme="minorHAnsi" w:hAnsiTheme="minorHAnsi" w:cstheme="minorHAnsi"/>
        </w:rPr>
        <w:t>na prowadzenie postępowania administracyjnego, przypisanie odpowiedzialności za niedopełnienie obowiązku i w rezultacie nałożenie administracyjnej kary pieniężnej.</w:t>
      </w:r>
      <w:r w:rsidR="008458A9" w:rsidRPr="004C5D75">
        <w:rPr>
          <w:rFonts w:asciiTheme="minorHAnsi" w:hAnsiTheme="minorHAnsi" w:cstheme="minorHAnsi"/>
        </w:rPr>
        <w:t xml:space="preserve"> </w:t>
      </w:r>
      <w:r w:rsidRPr="004C5D75">
        <w:rPr>
          <w:rFonts w:asciiTheme="minorHAnsi" w:hAnsiTheme="minorHAnsi" w:cstheme="minorHAnsi"/>
        </w:rPr>
        <w:t>W toku kontroli jednoznacznie stwierdzono stan naruszający przepisy prawa, co jest wystarczającą przesłanką do nałożenia kary. 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1D746D" w:rsidRPr="004C5D75">
        <w:rPr>
          <w:rFonts w:asciiTheme="minorHAnsi" w:hAnsiTheme="minorHAnsi" w:cstheme="minorHAnsi"/>
        </w:rPr>
        <w:t xml:space="preserve"> </w:t>
      </w:r>
      <w:r w:rsidRPr="004C5D75">
        <w:rPr>
          <w:rFonts w:asciiTheme="minorHAnsi" w:hAnsiTheme="minorHAnsi" w:cstheme="minorHAnsi"/>
        </w:rPr>
        <w:t>w art. 4 ustawy o informowaniu</w:t>
      </w:r>
      <w:r w:rsidR="007C37C4" w:rsidRPr="004C5D75">
        <w:rPr>
          <w:rFonts w:asciiTheme="minorHAnsi" w:hAnsiTheme="minorHAnsi" w:cstheme="minorHAnsi"/>
        </w:rPr>
        <w:t xml:space="preserve"> </w:t>
      </w:r>
      <w:r w:rsidRPr="004C5D75">
        <w:rPr>
          <w:rFonts w:asciiTheme="minorHAnsi" w:hAnsiTheme="minorHAnsi" w:cstheme="minorHAnsi"/>
        </w:rPr>
        <w:t xml:space="preserve">o cenach towarów i usług, jak i dotychczasową działalność przedsiębiorcy oraz wielkość jego obrotów i przychodu (art. 6 ust. 3 tej ustawy).” </w:t>
      </w:r>
      <w:r w:rsidR="007F65F6" w:rsidRPr="004C5D75">
        <w:rPr>
          <w:rFonts w:asciiTheme="minorHAnsi" w:hAnsiTheme="minorHAnsi" w:cstheme="minorHAnsi"/>
        </w:rPr>
        <w:t>Pozostałe przekazane przez stronę informację zostały wzięte pod uwagę w toku postępowania administracyjnego przy rozpatrywaniu przesłanek określonych w art. 6 ust. 3 ustawy z dnia 9 maja 2014 r. o informowaniu o cenach towarów i usług.</w:t>
      </w:r>
    </w:p>
    <w:p w14:paraId="68EF9C3D" w14:textId="21E98D88" w:rsidR="00A75BCB" w:rsidRPr="004C5D75" w:rsidRDefault="00A75BCB" w:rsidP="004C5D75">
      <w:pPr>
        <w:spacing w:before="120" w:line="360" w:lineRule="auto"/>
        <w:rPr>
          <w:rFonts w:asciiTheme="minorHAnsi" w:hAnsiTheme="minorHAnsi" w:cstheme="minorHAnsi"/>
        </w:rPr>
      </w:pPr>
      <w:r w:rsidRPr="004C5D75">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w:t>
      </w:r>
      <w:r w:rsidR="007C37C4" w:rsidRPr="004C5D75">
        <w:rPr>
          <w:rFonts w:asciiTheme="minorHAnsi" w:hAnsiTheme="minorHAnsi" w:cstheme="minorHAnsi"/>
        </w:rPr>
        <w:br/>
      </w:r>
      <w:r w:rsidRPr="004C5D75">
        <w:rPr>
          <w:rFonts w:asciiTheme="minorHAnsi" w:hAnsiTheme="minorHAnsi" w:cstheme="minorHAnsi"/>
        </w:rPr>
        <w:t>przez tego przedsiębiorcę, oraz uzyskane przez przedsiębiorcę korzyści majątkowe lub straty w związku z naruszeniem</w:t>
      </w:r>
      <w:r w:rsidR="007C37C4" w:rsidRPr="004C5D75">
        <w:rPr>
          <w:rFonts w:asciiTheme="minorHAnsi" w:hAnsiTheme="minorHAnsi" w:cstheme="minorHAnsi"/>
        </w:rPr>
        <w:t xml:space="preserve"> </w:t>
      </w:r>
      <w:r w:rsidRPr="004C5D75">
        <w:rPr>
          <w:rFonts w:asciiTheme="minorHAnsi" w:hAnsiTheme="minorHAnsi" w:cstheme="minorHAnsi"/>
        </w:rPr>
        <w:t>tych obowiązków, wielkość jego obrotów i przychodu a także sankcje nałożone na przedsiębiorcę za to samo naruszenie w innych państwach członkowskich UE.</w:t>
      </w:r>
    </w:p>
    <w:p w14:paraId="7C6961EE" w14:textId="57DA3351" w:rsidR="00C86B55" w:rsidRPr="004C5D75" w:rsidRDefault="00B0478F" w:rsidP="004C5D75">
      <w:pPr>
        <w:spacing w:before="120" w:line="360" w:lineRule="auto"/>
        <w:rPr>
          <w:rFonts w:asciiTheme="minorHAnsi" w:hAnsiTheme="minorHAnsi" w:cstheme="minorHAnsi"/>
        </w:rPr>
      </w:pPr>
      <w:bookmarkStart w:id="7" w:name="_Hlk191627150"/>
      <w:r w:rsidRPr="004C5D75">
        <w:rPr>
          <w:rFonts w:asciiTheme="minorHAnsi" w:hAnsiTheme="minorHAnsi" w:cstheme="minorHAnsi"/>
        </w:rPr>
        <w:t xml:space="preserve">Mazowiecki Wojewódzki Inspektor Inspekcji Handlowej </w:t>
      </w:r>
      <w:bookmarkEnd w:id="7"/>
      <w:r w:rsidRPr="004C5D75">
        <w:rPr>
          <w:rFonts w:asciiTheme="minorHAnsi" w:hAnsiTheme="minorHAnsi" w:cstheme="minorHAnsi"/>
        </w:rPr>
        <w:t>ustalając wysokość kary wziął pod uwagę przesłanki zawarte w art. 6 ust. 3 ww. ustawy</w:t>
      </w:r>
      <w:r w:rsidR="00646FD9" w:rsidRPr="004C5D75">
        <w:rPr>
          <w:rFonts w:asciiTheme="minorHAnsi" w:hAnsiTheme="minorHAnsi" w:cstheme="minorHAnsi"/>
        </w:rPr>
        <w:t xml:space="preserve"> </w:t>
      </w:r>
      <w:r w:rsidR="00683E61" w:rsidRPr="004C5D75">
        <w:rPr>
          <w:rFonts w:asciiTheme="minorHAnsi" w:hAnsiTheme="minorHAnsi" w:cstheme="minorHAnsi"/>
        </w:rPr>
        <w:t>i zważył, co następuje:</w:t>
      </w:r>
    </w:p>
    <w:p w14:paraId="5C4FF8DA" w14:textId="77777777" w:rsidR="004B0DD8" w:rsidRPr="004C5D75" w:rsidRDefault="004B0DD8" w:rsidP="004C5D75">
      <w:pPr>
        <w:tabs>
          <w:tab w:val="left" w:pos="7260"/>
        </w:tabs>
        <w:spacing w:line="360" w:lineRule="auto"/>
        <w:rPr>
          <w:rFonts w:asciiTheme="minorHAnsi" w:hAnsiTheme="minorHAnsi" w:cstheme="minorHAnsi"/>
          <w:color w:val="000000"/>
        </w:rPr>
      </w:pPr>
      <w:bookmarkStart w:id="8" w:name="_Hlk137536132"/>
      <w:r w:rsidRPr="004C5D75">
        <w:rPr>
          <w:rFonts w:asciiTheme="minorHAnsi" w:hAnsiTheme="minorHAnsi" w:cstheme="minorHAnsi"/>
          <w:color w:val="000000"/>
        </w:rPr>
        <w:t>Stopień naruszenia obowiązków (charakter, waga, skala, czas trwania naruszenia):</w:t>
      </w:r>
    </w:p>
    <w:p w14:paraId="1B182D5D" w14:textId="319F397C" w:rsidR="00591535" w:rsidRPr="004C5D75" w:rsidRDefault="00591535" w:rsidP="004C5D75">
      <w:pPr>
        <w:spacing w:line="360" w:lineRule="auto"/>
        <w:rPr>
          <w:rFonts w:asciiTheme="minorHAnsi" w:hAnsiTheme="minorHAnsi" w:cstheme="minorHAnsi"/>
        </w:rPr>
      </w:pPr>
      <w:r w:rsidRPr="004C5D75">
        <w:rPr>
          <w:rFonts w:asciiTheme="minorHAnsi" w:hAnsiTheme="minorHAnsi" w:cstheme="minorHAnsi"/>
        </w:rPr>
        <w:t xml:space="preserve">W toku kontroli </w:t>
      </w:r>
      <w:r w:rsidR="008458A9" w:rsidRPr="004C5D75">
        <w:rPr>
          <w:rFonts w:asciiTheme="minorHAnsi" w:hAnsiTheme="minorHAnsi" w:cstheme="minorHAnsi"/>
        </w:rPr>
        <w:t>z</w:t>
      </w:r>
      <w:r w:rsidRPr="004C5D75">
        <w:rPr>
          <w:rFonts w:asciiTheme="minorHAnsi" w:hAnsiTheme="minorHAnsi" w:cstheme="minorHAnsi"/>
        </w:rPr>
        <w:t xml:space="preserve">akwestionowano brak uwidocznienia cen jednostkowych w przypadku </w:t>
      </w:r>
      <w:r w:rsidR="005B4E0D" w:rsidRPr="004C5D75">
        <w:rPr>
          <w:rFonts w:asciiTheme="minorHAnsi" w:hAnsiTheme="minorHAnsi" w:cstheme="minorHAnsi"/>
        </w:rPr>
        <w:t>13</w:t>
      </w:r>
      <w:r w:rsidRPr="004C5D75">
        <w:rPr>
          <w:rFonts w:asciiTheme="minorHAnsi" w:hAnsiTheme="minorHAnsi" w:cstheme="minorHAnsi"/>
        </w:rPr>
        <w:t xml:space="preserve"> </w:t>
      </w:r>
      <w:r w:rsidR="005B4E0D" w:rsidRPr="004C5D75">
        <w:rPr>
          <w:rFonts w:asciiTheme="minorHAnsi" w:hAnsiTheme="minorHAnsi" w:cstheme="minorHAnsi"/>
        </w:rPr>
        <w:t>rodzajów towarów</w:t>
      </w:r>
      <w:r w:rsidRPr="004C5D75">
        <w:rPr>
          <w:rFonts w:asciiTheme="minorHAnsi" w:hAnsiTheme="minorHAnsi" w:cstheme="minorHAnsi"/>
        </w:rPr>
        <w:t xml:space="preserve"> co narusza art. 4 ust. 1 ustawy z dnia 9 maja 2014 r. o informowaniu o cenach towarów i usług oraz § 3 ust. 1 rozporządzenia Ministra Rozwoju i Technologii z dnia 19 grudnia 2022 r. w sprawie uwidaczniania</w:t>
      </w:r>
      <w:r w:rsidR="008458A9" w:rsidRPr="004C5D75">
        <w:rPr>
          <w:rFonts w:asciiTheme="minorHAnsi" w:hAnsiTheme="minorHAnsi" w:cstheme="minorHAnsi"/>
        </w:rPr>
        <w:br/>
      </w:r>
      <w:r w:rsidRPr="004C5D75">
        <w:rPr>
          <w:rFonts w:asciiTheme="minorHAnsi" w:hAnsiTheme="minorHAnsi" w:cstheme="minorHAnsi"/>
        </w:rPr>
        <w:t xml:space="preserve">cen towarów i usług. </w:t>
      </w:r>
      <w:r w:rsidR="005B4E0D" w:rsidRPr="004C5D75">
        <w:rPr>
          <w:rFonts w:asciiTheme="minorHAnsi" w:hAnsiTheme="minorHAnsi" w:cstheme="minorHAnsi"/>
        </w:rPr>
        <w:t xml:space="preserve">Ponadto w toku kontroli stwierdzono, że obok informacji o obniżonej cenie 5 </w:t>
      </w:r>
      <w:r w:rsidR="005B4E0D" w:rsidRPr="004C5D75">
        <w:rPr>
          <w:rFonts w:asciiTheme="minorHAnsi" w:hAnsiTheme="minorHAnsi" w:cstheme="minorHAnsi"/>
        </w:rPr>
        <w:lastRenderedPageBreak/>
        <w:t xml:space="preserve">partii towarów użyto zwrotu „poprzednio najniższa cena”, który nie wskazuje, iż jest to informacja o najniższej cenie, która obowiązywała w okresie 30 dni przed wprowadzeniem obniżki, co narusza art. 4 ust. 2 </w:t>
      </w:r>
      <w:r w:rsidR="00DF2140" w:rsidRPr="004C5D75">
        <w:rPr>
          <w:rFonts w:asciiTheme="minorHAnsi" w:hAnsiTheme="minorHAnsi" w:cstheme="minorHAnsi"/>
        </w:rPr>
        <w:t xml:space="preserve">ustawy </w:t>
      </w:r>
      <w:r w:rsidR="005B4E0D" w:rsidRPr="004C5D75">
        <w:rPr>
          <w:rFonts w:asciiTheme="minorHAnsi" w:hAnsiTheme="minorHAnsi" w:cstheme="minorHAnsi"/>
        </w:rPr>
        <w:t>z dnia 9 maja 2014 r. o informowaniu o cenach towarów i usług</w:t>
      </w:r>
      <w:r w:rsidR="008458A9" w:rsidRPr="004C5D75">
        <w:rPr>
          <w:rFonts w:asciiTheme="minorHAnsi" w:hAnsiTheme="minorHAnsi" w:cstheme="minorHAnsi"/>
        </w:rPr>
        <w:t>. Mimo, że naruszenie dotyczyło nieprzeważającej ilości towarów sprawdzonych w toku kontroli (sprawdzono 100 partii towarów), to należy zauważyć, że b</w:t>
      </w:r>
      <w:r w:rsidRPr="004C5D75">
        <w:rPr>
          <w:rFonts w:asciiTheme="minorHAnsi" w:hAnsiTheme="minorHAnsi" w:cstheme="minorHAnsi"/>
        </w:rPr>
        <w:t xml:space="preserve">rak uwidocznienia cen jednostkowych </w:t>
      </w:r>
      <w:r w:rsidR="008458A9" w:rsidRPr="004C5D75">
        <w:rPr>
          <w:rFonts w:asciiTheme="minorHAnsi" w:hAnsiTheme="minorHAnsi" w:cstheme="minorHAnsi"/>
        </w:rPr>
        <w:t xml:space="preserve">utrudniał </w:t>
      </w:r>
      <w:r w:rsidR="007F65F6" w:rsidRPr="004C5D75">
        <w:rPr>
          <w:rFonts w:asciiTheme="minorHAnsi" w:hAnsiTheme="minorHAnsi" w:cstheme="minorHAnsi"/>
        </w:rPr>
        <w:t xml:space="preserve">konsumentowi </w:t>
      </w:r>
      <w:r w:rsidR="008458A9" w:rsidRPr="004C5D75">
        <w:rPr>
          <w:rFonts w:asciiTheme="minorHAnsi" w:hAnsiTheme="minorHAnsi" w:cstheme="minorHAnsi"/>
        </w:rPr>
        <w:t>porównanie cen towarów podobnych lub tożsamych</w:t>
      </w:r>
      <w:r w:rsidR="007F65F6" w:rsidRPr="004C5D75">
        <w:rPr>
          <w:rFonts w:asciiTheme="minorHAnsi" w:hAnsiTheme="minorHAnsi" w:cstheme="minorHAnsi"/>
        </w:rPr>
        <w:t xml:space="preserve">, przez co </w:t>
      </w:r>
      <w:r w:rsidRPr="004C5D75">
        <w:rPr>
          <w:rFonts w:asciiTheme="minorHAnsi" w:hAnsiTheme="minorHAnsi" w:cstheme="minorHAnsi"/>
        </w:rPr>
        <w:t>pozbawiał</w:t>
      </w:r>
      <w:r w:rsidR="00253BE0" w:rsidRPr="004C5D75">
        <w:rPr>
          <w:rFonts w:asciiTheme="minorHAnsi" w:hAnsiTheme="minorHAnsi" w:cstheme="minorHAnsi"/>
        </w:rPr>
        <w:t xml:space="preserve"> </w:t>
      </w:r>
      <w:r w:rsidR="007F65F6" w:rsidRPr="004C5D75">
        <w:rPr>
          <w:rFonts w:asciiTheme="minorHAnsi" w:hAnsiTheme="minorHAnsi" w:cstheme="minorHAnsi"/>
        </w:rPr>
        <w:t xml:space="preserve">go </w:t>
      </w:r>
      <w:r w:rsidRPr="004C5D75">
        <w:rPr>
          <w:rFonts w:asciiTheme="minorHAnsi" w:hAnsiTheme="minorHAnsi" w:cstheme="minorHAnsi"/>
        </w:rPr>
        <w:t>ważnych informacji,</w:t>
      </w:r>
      <w:r w:rsidR="008458A9" w:rsidRPr="004C5D75">
        <w:rPr>
          <w:rFonts w:asciiTheme="minorHAnsi" w:hAnsiTheme="minorHAnsi" w:cstheme="minorHAnsi"/>
        </w:rPr>
        <w:t xml:space="preserve"> </w:t>
      </w:r>
      <w:r w:rsidRPr="004C5D75">
        <w:rPr>
          <w:rFonts w:asciiTheme="minorHAnsi" w:hAnsiTheme="minorHAnsi" w:cstheme="minorHAnsi"/>
        </w:rPr>
        <w:t>w oparciu o które dokonuje zakupu. Powyższe narusz</w:t>
      </w:r>
      <w:r w:rsidR="00557A88" w:rsidRPr="004C5D75">
        <w:rPr>
          <w:rFonts w:asciiTheme="minorHAnsi" w:hAnsiTheme="minorHAnsi" w:cstheme="minorHAnsi"/>
        </w:rPr>
        <w:t>ało istotnie</w:t>
      </w:r>
      <w:r w:rsidRPr="004C5D75">
        <w:rPr>
          <w:rFonts w:asciiTheme="minorHAnsi" w:hAnsiTheme="minorHAnsi" w:cstheme="minorHAnsi"/>
        </w:rPr>
        <w:t xml:space="preserve"> interes  konsumenta.</w:t>
      </w:r>
      <w:r w:rsidR="007F65F6" w:rsidRPr="004C5D75">
        <w:rPr>
          <w:rFonts w:asciiTheme="minorHAnsi" w:hAnsiTheme="minorHAnsi" w:cstheme="minorHAnsi"/>
        </w:rPr>
        <w:t xml:space="preserve"> Brak informacji o najniższej cenie</w:t>
      </w:r>
      <w:r w:rsidRPr="004C5D75">
        <w:rPr>
          <w:rFonts w:asciiTheme="minorHAnsi" w:hAnsiTheme="minorHAnsi" w:cstheme="minorHAnsi"/>
        </w:rPr>
        <w:t>, która obowiązywała w okresie ostatnich 30 dni przed wprowadzeniem obniżki</w:t>
      </w:r>
      <w:r w:rsidR="008458A9" w:rsidRPr="004C5D75">
        <w:rPr>
          <w:rFonts w:asciiTheme="minorHAnsi" w:hAnsiTheme="minorHAnsi" w:cstheme="minorHAnsi"/>
        </w:rPr>
        <w:t xml:space="preserve"> </w:t>
      </w:r>
      <w:r w:rsidR="007F65F6" w:rsidRPr="004C5D75">
        <w:rPr>
          <w:rFonts w:asciiTheme="minorHAnsi" w:hAnsiTheme="minorHAnsi" w:cstheme="minorHAnsi"/>
        </w:rPr>
        <w:t xml:space="preserve">uniemożliwiał porównanie aktualnej ceny z ceną, która obowiązywała w okresie 30 dni przed wprowadzeniem obniżki oraz ustalenie czy oferta stanowi korzystną ofertę, poprzez dokonanie oceny rzeczywistej wielkości obniżki. </w:t>
      </w:r>
      <w:r w:rsidRPr="004C5D75">
        <w:rPr>
          <w:rFonts w:asciiTheme="minorHAnsi" w:hAnsiTheme="minorHAnsi" w:cstheme="minorHAnsi"/>
        </w:rPr>
        <w:t>Wskazane naruszenia zostały stwierdzone</w:t>
      </w:r>
      <w:r w:rsidR="007F65F6" w:rsidRPr="004C5D75">
        <w:rPr>
          <w:rFonts w:asciiTheme="minorHAnsi" w:hAnsiTheme="minorHAnsi" w:cstheme="minorHAnsi"/>
        </w:rPr>
        <w:t xml:space="preserve"> </w:t>
      </w:r>
      <w:r w:rsidR="005B4E0D" w:rsidRPr="004C5D75">
        <w:rPr>
          <w:rFonts w:asciiTheme="minorHAnsi" w:hAnsiTheme="minorHAnsi" w:cstheme="minorHAnsi"/>
        </w:rPr>
        <w:t>04.09</w:t>
      </w:r>
      <w:r w:rsidRPr="004C5D75">
        <w:rPr>
          <w:rFonts w:asciiTheme="minorHAnsi" w:hAnsiTheme="minorHAnsi" w:cstheme="minorHAnsi"/>
        </w:rPr>
        <w:t xml:space="preserve">.2024 r. </w:t>
      </w:r>
      <w:r w:rsidR="007361C2" w:rsidRPr="004C5D75">
        <w:rPr>
          <w:rFonts w:asciiTheme="minorHAnsi" w:hAnsiTheme="minorHAnsi" w:cstheme="minorHAnsi"/>
        </w:rPr>
        <w:t>i naprawione w toku kontroli.</w:t>
      </w:r>
    </w:p>
    <w:p w14:paraId="4C0B935A" w14:textId="77777777" w:rsidR="004B0DD8" w:rsidRPr="004C5D75" w:rsidRDefault="004B0DD8" w:rsidP="004C5D75">
      <w:pPr>
        <w:spacing w:line="360" w:lineRule="auto"/>
        <w:rPr>
          <w:rFonts w:asciiTheme="minorHAnsi" w:hAnsiTheme="minorHAnsi" w:cstheme="minorHAnsi"/>
        </w:rPr>
      </w:pPr>
      <w:r w:rsidRPr="004C5D75">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8E5F742" w14:textId="73690088" w:rsidR="002779D1" w:rsidRPr="004C5D75" w:rsidRDefault="005B4E0D" w:rsidP="004C5D75">
      <w:pPr>
        <w:spacing w:line="360" w:lineRule="auto"/>
        <w:rPr>
          <w:rFonts w:asciiTheme="minorHAnsi" w:hAnsiTheme="minorHAnsi" w:cstheme="minorHAnsi"/>
        </w:rPr>
      </w:pPr>
      <w:r w:rsidRPr="004C5D75">
        <w:rPr>
          <w:rFonts w:asciiTheme="minorHAnsi" w:hAnsiTheme="minorHAnsi" w:cstheme="minorHAnsi"/>
        </w:rPr>
        <w:t xml:space="preserve">W oparciu o wpis do </w:t>
      </w:r>
      <w:r w:rsidR="007C37C4" w:rsidRPr="004C5D75">
        <w:rPr>
          <w:rFonts w:asciiTheme="minorHAnsi" w:hAnsiTheme="minorHAnsi" w:cstheme="minorHAnsi"/>
        </w:rPr>
        <w:t>Centralnej Ewidencji i Informacji o Działalności Gospodarczej</w:t>
      </w:r>
      <w:r w:rsidRPr="004C5D75">
        <w:rPr>
          <w:rFonts w:asciiTheme="minorHAnsi" w:hAnsiTheme="minorHAnsi" w:cstheme="minorHAnsi"/>
        </w:rPr>
        <w:t xml:space="preserve"> ustalono,</w:t>
      </w:r>
      <w:r w:rsidR="007C37C4" w:rsidRPr="004C5D75">
        <w:rPr>
          <w:rFonts w:asciiTheme="minorHAnsi" w:hAnsiTheme="minorHAnsi" w:cstheme="minorHAnsi"/>
        </w:rPr>
        <w:br/>
      </w:r>
      <w:r w:rsidRPr="004C5D75">
        <w:rPr>
          <w:rFonts w:asciiTheme="minorHAnsi" w:hAnsiTheme="minorHAnsi" w:cstheme="minorHAnsi"/>
        </w:rPr>
        <w:t>że przedsiębiorca rozpocz</w:t>
      </w:r>
      <w:r w:rsidR="007C37C4" w:rsidRPr="004C5D75">
        <w:rPr>
          <w:rFonts w:asciiTheme="minorHAnsi" w:hAnsiTheme="minorHAnsi" w:cstheme="minorHAnsi"/>
        </w:rPr>
        <w:t>ął</w:t>
      </w:r>
      <w:r w:rsidRPr="004C5D75">
        <w:rPr>
          <w:rFonts w:asciiTheme="minorHAnsi" w:hAnsiTheme="minorHAnsi" w:cstheme="minorHAnsi"/>
        </w:rPr>
        <w:t xml:space="preserve"> wykonywanie działalności 0</w:t>
      </w:r>
      <w:r w:rsidR="007C37C4" w:rsidRPr="004C5D75">
        <w:rPr>
          <w:rFonts w:asciiTheme="minorHAnsi" w:hAnsiTheme="minorHAnsi" w:cstheme="minorHAnsi"/>
        </w:rPr>
        <w:t>1</w:t>
      </w:r>
      <w:r w:rsidRPr="004C5D75">
        <w:rPr>
          <w:rFonts w:asciiTheme="minorHAnsi" w:hAnsiTheme="minorHAnsi" w:cstheme="minorHAnsi"/>
        </w:rPr>
        <w:t>.</w:t>
      </w:r>
      <w:r w:rsidR="007C37C4" w:rsidRPr="004C5D75">
        <w:rPr>
          <w:rFonts w:asciiTheme="minorHAnsi" w:hAnsiTheme="minorHAnsi" w:cstheme="minorHAnsi"/>
        </w:rPr>
        <w:t>11</w:t>
      </w:r>
      <w:r w:rsidRPr="004C5D75">
        <w:rPr>
          <w:rFonts w:asciiTheme="minorHAnsi" w:hAnsiTheme="minorHAnsi" w:cstheme="minorHAnsi"/>
        </w:rPr>
        <w:t>.20</w:t>
      </w:r>
      <w:r w:rsidR="007C37C4" w:rsidRPr="004C5D75">
        <w:rPr>
          <w:rFonts w:asciiTheme="minorHAnsi" w:hAnsiTheme="minorHAnsi" w:cstheme="minorHAnsi"/>
        </w:rPr>
        <w:t>1</w:t>
      </w:r>
      <w:r w:rsidRPr="004C5D75">
        <w:rPr>
          <w:rFonts w:asciiTheme="minorHAnsi" w:hAnsiTheme="minorHAnsi" w:cstheme="minorHAnsi"/>
        </w:rPr>
        <w:t xml:space="preserve">2 r. Mazowiecki Wojewódzki Inspektor Inspekcji Handlowej nie stwierdził wcześniejszego naruszenia przez przedsiębiorcę przepisów z zakresu obowiązku informowania o cenach. </w:t>
      </w:r>
      <w:r w:rsidR="007C37C4" w:rsidRPr="004C5D75">
        <w:rPr>
          <w:rFonts w:asciiTheme="minorHAnsi" w:hAnsiTheme="minorHAnsi" w:cstheme="minorHAnsi"/>
        </w:rPr>
        <w:t>Przedsiębiorca poinformował, iż nie uzyskał żadnych korzyści ani nie poniósł strat w związku z naruszeniem.</w:t>
      </w:r>
      <w:r w:rsidR="00EC0AAB" w:rsidRPr="004C5D75">
        <w:rPr>
          <w:rFonts w:asciiTheme="minorHAnsi" w:hAnsiTheme="minorHAnsi" w:cstheme="minorHAnsi"/>
        </w:rPr>
        <w:t xml:space="preserve"> </w:t>
      </w:r>
      <w:r w:rsidRPr="004C5D75">
        <w:rPr>
          <w:rFonts w:asciiTheme="minorHAnsi" w:hAnsiTheme="minorHAnsi" w:cstheme="minorHAnsi"/>
        </w:rPr>
        <w:t>W trakcie kontroli naprawiono stwierdzone nieprawidłowości</w:t>
      </w:r>
      <w:r w:rsidR="002779D1" w:rsidRPr="004C5D75">
        <w:rPr>
          <w:rFonts w:asciiTheme="minorHAnsi" w:hAnsiTheme="minorHAnsi" w:cstheme="minorHAnsi"/>
        </w:rPr>
        <w:t>.</w:t>
      </w:r>
    </w:p>
    <w:p w14:paraId="26DE41DF" w14:textId="77777777" w:rsidR="00050E2B" w:rsidRPr="004C5D75" w:rsidRDefault="004B0DD8" w:rsidP="004C5D75">
      <w:pPr>
        <w:tabs>
          <w:tab w:val="left" w:pos="3261"/>
        </w:tabs>
        <w:spacing w:line="360" w:lineRule="auto"/>
        <w:rPr>
          <w:rFonts w:asciiTheme="minorHAnsi" w:hAnsiTheme="minorHAnsi" w:cstheme="minorHAnsi"/>
          <w:color w:val="000000" w:themeColor="text1"/>
        </w:rPr>
      </w:pPr>
      <w:r w:rsidRPr="004C5D75">
        <w:rPr>
          <w:rFonts w:asciiTheme="minorHAnsi" w:hAnsiTheme="minorHAnsi" w:cstheme="minorHAnsi"/>
          <w:color w:val="000000" w:themeColor="text1"/>
        </w:rPr>
        <w:t>Wielkość obrotów i przychodu:</w:t>
      </w:r>
    </w:p>
    <w:p w14:paraId="17A361BA" w14:textId="39D057D4" w:rsidR="00050E2B" w:rsidRPr="004C5D75" w:rsidRDefault="00E55089" w:rsidP="004C5D75">
      <w:pPr>
        <w:tabs>
          <w:tab w:val="left" w:pos="3261"/>
        </w:tabs>
        <w:spacing w:line="360" w:lineRule="auto"/>
        <w:rPr>
          <w:rFonts w:asciiTheme="minorHAnsi" w:hAnsiTheme="minorHAnsi" w:cstheme="minorHAnsi"/>
          <w:color w:val="000000" w:themeColor="text1"/>
        </w:rPr>
      </w:pPr>
      <w:r w:rsidRPr="004C5D75">
        <w:rPr>
          <w:rFonts w:asciiTheme="minorHAnsi" w:hAnsiTheme="minorHAnsi" w:cstheme="minorHAnsi"/>
        </w:rPr>
        <w:t>Przedsiębiorca przekazał</w:t>
      </w:r>
      <w:r w:rsidR="00D61DA8" w:rsidRPr="004C5D75">
        <w:rPr>
          <w:rFonts w:asciiTheme="minorHAnsi" w:hAnsiTheme="minorHAnsi" w:cstheme="minorHAnsi"/>
        </w:rPr>
        <w:t xml:space="preserve"> informacji o </w:t>
      </w:r>
      <w:r w:rsidRPr="004C5D75">
        <w:rPr>
          <w:rFonts w:asciiTheme="minorHAnsi" w:hAnsiTheme="minorHAnsi" w:cstheme="minorHAnsi"/>
        </w:rPr>
        <w:t>wielkoś</w:t>
      </w:r>
      <w:r w:rsidR="00950774" w:rsidRPr="004C5D75">
        <w:rPr>
          <w:rFonts w:asciiTheme="minorHAnsi" w:hAnsiTheme="minorHAnsi" w:cstheme="minorHAnsi"/>
        </w:rPr>
        <w:t xml:space="preserve">ci </w:t>
      </w:r>
      <w:r w:rsidR="00D61DA8" w:rsidRPr="004C5D75">
        <w:rPr>
          <w:rFonts w:asciiTheme="minorHAnsi" w:hAnsiTheme="minorHAnsi" w:cstheme="minorHAnsi"/>
        </w:rPr>
        <w:t>przychodu</w:t>
      </w:r>
      <w:r w:rsidR="00050E2B" w:rsidRPr="004C5D75">
        <w:rPr>
          <w:rFonts w:asciiTheme="minorHAnsi" w:hAnsiTheme="minorHAnsi" w:cstheme="minorHAnsi"/>
        </w:rPr>
        <w:t xml:space="preserve"> za rok 2024.</w:t>
      </w:r>
    </w:p>
    <w:p w14:paraId="01BDAB11" w14:textId="480F8D0F" w:rsidR="004B0DD8" w:rsidRPr="004C5D75" w:rsidRDefault="004B0DD8" w:rsidP="004C5D75">
      <w:pPr>
        <w:spacing w:line="360" w:lineRule="auto"/>
        <w:rPr>
          <w:rFonts w:asciiTheme="minorHAnsi" w:hAnsiTheme="minorHAnsi" w:cstheme="minorHAnsi"/>
        </w:rPr>
      </w:pPr>
      <w:r w:rsidRPr="004C5D75">
        <w:rPr>
          <w:rFonts w:asciiTheme="minorHAnsi" w:hAnsiTheme="minorHAnsi" w:cstheme="minorHAnsi"/>
        </w:rPr>
        <w:t>Sankcje nałożone na przedsiębiorcę za to samo naruszenie w innych państwach członkowskich UE:</w:t>
      </w:r>
    </w:p>
    <w:p w14:paraId="64586D30" w14:textId="41994E7C" w:rsidR="004B0DD8" w:rsidRPr="004C5D75" w:rsidRDefault="004B0DD8" w:rsidP="004C5D75">
      <w:pPr>
        <w:spacing w:after="120" w:line="360" w:lineRule="auto"/>
        <w:rPr>
          <w:rFonts w:asciiTheme="minorHAnsi" w:hAnsiTheme="minorHAnsi" w:cstheme="minorHAnsi"/>
          <w:color w:val="000000"/>
        </w:rPr>
      </w:pPr>
      <w:r w:rsidRPr="004C5D75">
        <w:rPr>
          <w:rFonts w:asciiTheme="minorHAnsi" w:hAnsiTheme="minorHAnsi" w:cstheme="minorHAnsi"/>
          <w:color w:val="000000"/>
        </w:rPr>
        <w:t>Powyższa przesłanka nie ma zastosowania, ponieważ kontrola przeprowadzona przez Inspekcję Handlową</w:t>
      </w:r>
      <w:r w:rsidR="00D61DA8" w:rsidRPr="004C5D75">
        <w:rPr>
          <w:rFonts w:asciiTheme="minorHAnsi" w:hAnsiTheme="minorHAnsi" w:cstheme="minorHAnsi"/>
          <w:color w:val="000000"/>
        </w:rPr>
        <w:br/>
      </w:r>
      <w:r w:rsidRPr="004C5D75">
        <w:rPr>
          <w:rFonts w:asciiTheme="minorHAnsi" w:hAnsiTheme="minorHAnsi" w:cstheme="minorHAnsi"/>
          <w:color w:val="000000"/>
        </w:rPr>
        <w:t>nie jest kontrolą przeprowadzoną w sprawach transgranicznych, tj. działalności gospodarczej</w:t>
      </w:r>
      <w:r w:rsidR="00D61DA8" w:rsidRPr="004C5D75">
        <w:rPr>
          <w:rFonts w:asciiTheme="minorHAnsi" w:hAnsiTheme="minorHAnsi" w:cstheme="minorHAnsi"/>
          <w:color w:val="000000"/>
        </w:rPr>
        <w:br/>
      </w:r>
      <w:r w:rsidRPr="004C5D75">
        <w:rPr>
          <w:rFonts w:asciiTheme="minorHAnsi" w:hAnsiTheme="minorHAnsi" w:cstheme="minorHAnsi"/>
          <w:color w:val="000000"/>
        </w:rPr>
        <w:t>o transgranicznym charakterze prowadzonej przez przedsiębiorcę.</w:t>
      </w:r>
    </w:p>
    <w:p w14:paraId="3A1E8703" w14:textId="58D835D8" w:rsidR="00032F29" w:rsidRPr="004C5D75" w:rsidRDefault="00FC70F6" w:rsidP="004C5D75">
      <w:pPr>
        <w:tabs>
          <w:tab w:val="left" w:pos="0"/>
          <w:tab w:val="left" w:pos="462"/>
        </w:tabs>
        <w:spacing w:before="120" w:after="120" w:line="360" w:lineRule="auto"/>
        <w:rPr>
          <w:rFonts w:asciiTheme="minorHAnsi" w:eastAsiaTheme="minorHAnsi" w:hAnsiTheme="minorHAnsi" w:cstheme="minorHAnsi"/>
          <w:lang w:eastAsia="en-US"/>
        </w:rPr>
      </w:pPr>
      <w:r w:rsidRPr="004C5D75">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4C5D75">
        <w:rPr>
          <w:rFonts w:asciiTheme="minorHAnsi" w:eastAsiaTheme="minorHAnsi" w:hAnsiTheme="minorHAnsi" w:cstheme="minorHAnsi"/>
          <w:lang w:eastAsia="en-US"/>
        </w:rPr>
        <w:t>Knysiak-Sudyka</w:t>
      </w:r>
      <w:proofErr w:type="spellEnd"/>
      <w:r w:rsidRPr="004C5D75">
        <w:rPr>
          <w:rFonts w:asciiTheme="minorHAnsi" w:eastAsiaTheme="minorHAnsi" w:hAnsiTheme="minorHAnsi" w:cstheme="minorHAnsi"/>
          <w:lang w:eastAsia="en-US"/>
        </w:rPr>
        <w:t xml:space="preserve">, Warszawa 2019). Pomimo zaprzestania naruszania prawa, w </w:t>
      </w:r>
      <w:r w:rsidRPr="004C5D75">
        <w:rPr>
          <w:rFonts w:asciiTheme="minorHAnsi" w:eastAsiaTheme="minorHAnsi" w:hAnsiTheme="minorHAnsi" w:cstheme="minorHAnsi"/>
          <w:lang w:eastAsia="en-US"/>
        </w:rPr>
        <w:lastRenderedPageBreak/>
        <w:t xml:space="preserve">ocenie organu nie ma podstaw do odstąpienia od nałożenia administracyjnej kary pieniężnej na podstawie art. 189f § 1 pkt </w:t>
      </w:r>
      <w:r w:rsidR="0010520E" w:rsidRPr="004C5D75">
        <w:rPr>
          <w:rFonts w:asciiTheme="minorHAnsi" w:eastAsiaTheme="minorHAnsi" w:hAnsiTheme="minorHAnsi" w:cstheme="minorHAnsi"/>
          <w:lang w:eastAsia="en-US"/>
        </w:rPr>
        <w:t xml:space="preserve">1 </w:t>
      </w:r>
      <w:r w:rsidRPr="004C5D75">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4C5D75">
        <w:rPr>
          <w:rFonts w:asciiTheme="minorHAnsi" w:eastAsiaTheme="minorHAnsi" w:hAnsiTheme="minorHAnsi" w:cstheme="minorHAnsi"/>
          <w:lang w:eastAsia="en-US"/>
        </w:rPr>
        <w:t>ę</w:t>
      </w:r>
      <w:r w:rsidRPr="004C5D75">
        <w:rPr>
          <w:rFonts w:asciiTheme="minorHAnsi" w:eastAsiaTheme="minorHAnsi" w:hAnsiTheme="minorHAnsi" w:cstheme="minorHAnsi"/>
          <w:lang w:eastAsia="en-US"/>
        </w:rPr>
        <w:t xml:space="preserve"> nie została uprzednio nałożona sankcja przez inny uprawniony organ administracji publicznej.</w:t>
      </w:r>
      <w:bookmarkEnd w:id="8"/>
      <w:r w:rsidR="00032F29" w:rsidRPr="004C5D75">
        <w:rPr>
          <w:rFonts w:asciiTheme="minorHAnsi" w:eastAsiaTheme="minorHAnsi" w:hAnsiTheme="minorHAnsi" w:cstheme="minorHAnsi"/>
          <w:lang w:eastAsia="en-US"/>
        </w:rPr>
        <w:t xml:space="preserve"> </w:t>
      </w:r>
      <w:r w:rsidR="00B873AE" w:rsidRPr="004C5D75">
        <w:rPr>
          <w:rFonts w:asciiTheme="minorHAnsi" w:eastAsiaTheme="minorHAnsi" w:hAnsiTheme="minorHAnsi" w:cstheme="minorHAnsi"/>
          <w:lang w:eastAsia="en-US"/>
        </w:rPr>
        <w:t>Nie jest również możliwe zastosowanie odstąpienia od wymierzenia kary pieniężnej na podstawie art. 189f § 2 Kpa, który stanowi, że w przypadkach innych niż wymienione</w:t>
      </w:r>
      <w:r w:rsidR="005D3D5D" w:rsidRPr="004C5D75">
        <w:rPr>
          <w:rFonts w:asciiTheme="minorHAnsi" w:eastAsiaTheme="minorHAnsi" w:hAnsiTheme="minorHAnsi" w:cstheme="minorHAnsi"/>
          <w:lang w:eastAsia="en-US"/>
        </w:rPr>
        <w:br/>
      </w:r>
      <w:r w:rsidR="00B873AE" w:rsidRPr="004C5D75">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4C5D75">
        <w:rPr>
          <w:rFonts w:asciiTheme="minorHAnsi" w:eastAsiaTheme="minorHAnsi" w:hAnsiTheme="minorHAnsi" w:cstheme="minorHAnsi"/>
          <w:lang w:eastAsia="en-US"/>
        </w:rPr>
        <w:br/>
      </w:r>
      <w:r w:rsidR="00B873AE" w:rsidRPr="004C5D75">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032F29" w:rsidRPr="004C5D75">
        <w:rPr>
          <w:rFonts w:asciiTheme="minorHAnsi" w:eastAsiaTheme="minorHAnsi" w:hAnsiTheme="minorHAnsi" w:cstheme="minorHAnsi"/>
          <w:lang w:eastAsia="en-US"/>
        </w:rPr>
        <w:t>Organ zauważa, że c</w:t>
      </w:r>
      <w:r w:rsidR="00B873AE" w:rsidRPr="004C5D75">
        <w:rPr>
          <w:rFonts w:asciiTheme="minorHAnsi" w:eastAsiaTheme="minorHAnsi" w:hAnsiTheme="minorHAnsi" w:cstheme="minorHAnsi"/>
          <w:lang w:eastAsia="en-US"/>
        </w:rPr>
        <w:t>harakter naruszeń, jakich dopuściła się strona, wyklucza możliwość usunięcia skutków naruszenia</w:t>
      </w:r>
      <w:r w:rsidR="00492D67" w:rsidRPr="004C5D75">
        <w:rPr>
          <w:rFonts w:asciiTheme="minorHAnsi" w:eastAsiaTheme="minorHAnsi" w:hAnsiTheme="minorHAnsi" w:cstheme="minorHAnsi"/>
          <w:lang w:eastAsia="en-US"/>
        </w:rPr>
        <w:t xml:space="preserve">. </w:t>
      </w:r>
      <w:r w:rsidR="00CB3227" w:rsidRPr="004C5D75">
        <w:rPr>
          <w:rFonts w:asciiTheme="minorHAnsi" w:eastAsiaTheme="minorHAnsi" w:hAnsiTheme="minorHAnsi" w:cstheme="minorHAnsi"/>
          <w:lang w:eastAsia="en-US"/>
        </w:rPr>
        <w:t>W</w:t>
      </w:r>
      <w:r w:rsidR="00B873AE" w:rsidRPr="004C5D75">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4C5D75">
        <w:rPr>
          <w:rFonts w:asciiTheme="minorHAnsi" w:eastAsiaTheme="minorHAnsi" w:hAnsiTheme="minorHAnsi" w:cstheme="minorHAnsi"/>
          <w:lang w:eastAsia="en-US"/>
        </w:rPr>
        <w:t>Wskazać przy tym należy, że u</w:t>
      </w:r>
      <w:r w:rsidR="00B873AE" w:rsidRPr="004C5D75">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4C5D75">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4C5D75">
        <w:rPr>
          <w:rFonts w:asciiTheme="minorHAnsi" w:eastAsiaTheme="minorHAnsi" w:hAnsiTheme="minorHAnsi" w:cstheme="minorHAnsi"/>
          <w:lang w:eastAsia="en-US"/>
        </w:rPr>
        <w:t>Wa</w:t>
      </w:r>
      <w:proofErr w:type="spellEnd"/>
      <w:r w:rsidR="00492D67" w:rsidRPr="004C5D75">
        <w:rPr>
          <w:rFonts w:asciiTheme="minorHAnsi" w:eastAsiaTheme="minorHAnsi" w:hAnsiTheme="minorHAnsi" w:cstheme="minorHAnsi"/>
          <w:lang w:eastAsia="en-US"/>
        </w:rPr>
        <w:t xml:space="preserve"> 991/19</w:t>
      </w:r>
      <w:r w:rsidR="00B873AE" w:rsidRPr="004C5D75">
        <w:rPr>
          <w:rFonts w:asciiTheme="minorHAnsi" w:eastAsiaTheme="minorHAnsi" w:hAnsiTheme="minorHAnsi" w:cstheme="minorHAnsi"/>
          <w:lang w:eastAsia="en-US"/>
        </w:rPr>
        <w:t>). W przedmiotowej sprawie, przedsiębiorca zaprzestał naruszenia, jednakże</w:t>
      </w:r>
      <w:r w:rsidR="00032F29" w:rsidRPr="004C5D75">
        <w:rPr>
          <w:rFonts w:asciiTheme="minorHAnsi" w:eastAsiaTheme="minorHAnsi" w:hAnsiTheme="minorHAnsi" w:cstheme="minorHAnsi"/>
          <w:lang w:eastAsia="en-US"/>
        </w:rPr>
        <w:t xml:space="preserve"> </w:t>
      </w:r>
      <w:r w:rsidR="00B873AE" w:rsidRPr="004C5D75">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4C5D75">
        <w:rPr>
          <w:rFonts w:asciiTheme="minorHAnsi" w:eastAsiaTheme="minorHAnsi" w:hAnsiTheme="minorHAnsi" w:cstheme="minorHAnsi"/>
          <w:lang w:eastAsia="en-US"/>
        </w:rPr>
        <w:t xml:space="preserve"> </w:t>
      </w:r>
      <w:r w:rsidR="00B873AE" w:rsidRPr="004C5D75">
        <w:rPr>
          <w:rFonts w:asciiTheme="minorHAnsi" w:eastAsiaTheme="minorHAnsi" w:hAnsiTheme="minorHAnsi" w:cstheme="minorHAnsi"/>
          <w:lang w:eastAsia="en-US"/>
        </w:rPr>
        <w:t>przysługujących</w:t>
      </w:r>
      <w:r w:rsidR="00CB3227" w:rsidRPr="004C5D75">
        <w:rPr>
          <w:rFonts w:asciiTheme="minorHAnsi" w:eastAsiaTheme="minorHAnsi" w:hAnsiTheme="minorHAnsi" w:cstheme="minorHAnsi"/>
          <w:lang w:eastAsia="en-US"/>
        </w:rPr>
        <w:br/>
      </w:r>
      <w:r w:rsidR="00B873AE" w:rsidRPr="004C5D75">
        <w:rPr>
          <w:rFonts w:asciiTheme="minorHAnsi" w:eastAsiaTheme="minorHAnsi" w:hAnsiTheme="minorHAnsi" w:cstheme="minorHAnsi"/>
          <w:lang w:eastAsia="en-US"/>
        </w:rPr>
        <w:t>im istotnych informacji</w:t>
      </w:r>
      <w:r w:rsidR="00032F29" w:rsidRPr="004C5D75">
        <w:rPr>
          <w:rFonts w:asciiTheme="minorHAnsi" w:eastAsiaTheme="minorHAnsi" w:hAnsiTheme="minorHAnsi" w:cstheme="minorHAnsi"/>
          <w:lang w:eastAsia="en-US"/>
        </w:rPr>
        <w:t>.</w:t>
      </w:r>
      <w:r w:rsidR="00B873AE" w:rsidRPr="004C5D75">
        <w:rPr>
          <w:rFonts w:asciiTheme="minorHAnsi" w:eastAsiaTheme="minorHAnsi" w:hAnsiTheme="minorHAnsi" w:cstheme="minorHAnsi"/>
          <w:lang w:eastAsia="en-US"/>
        </w:rPr>
        <w:t xml:space="preserve"> </w:t>
      </w:r>
    </w:p>
    <w:p w14:paraId="3E41E615" w14:textId="063F37AF" w:rsidR="0010520E" w:rsidRPr="004C5D75" w:rsidRDefault="0010520E" w:rsidP="004C5D75">
      <w:pPr>
        <w:spacing w:after="120" w:line="360" w:lineRule="auto"/>
        <w:rPr>
          <w:rFonts w:asciiTheme="minorHAnsi" w:eastAsiaTheme="minorHAnsi" w:hAnsiTheme="minorHAnsi" w:cstheme="minorHAnsi"/>
          <w:lang w:eastAsia="en-US"/>
        </w:rPr>
      </w:pPr>
      <w:r w:rsidRPr="004C5D75">
        <w:rPr>
          <w:rFonts w:asciiTheme="minorHAnsi" w:eastAsiaTheme="minorHAnsi" w:hAnsiTheme="minorHAnsi" w:cstheme="minorHAnsi"/>
          <w:lang w:eastAsia="en-US"/>
        </w:rPr>
        <w:t>Biorąc pod uwagę przesłanki określone w art. 6 ww. ustawy o informowaniu o cenach towarów i usług</w:t>
      </w:r>
      <w:r w:rsidR="002543E1" w:rsidRPr="004C5D75">
        <w:rPr>
          <w:rFonts w:asciiTheme="minorHAnsi" w:eastAsiaTheme="minorHAnsi" w:hAnsiTheme="minorHAnsi" w:cstheme="minorHAnsi"/>
          <w:lang w:eastAsia="en-US"/>
        </w:rPr>
        <w:br/>
      </w:r>
      <w:r w:rsidRPr="004C5D75">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4C5D75">
        <w:rPr>
          <w:rFonts w:asciiTheme="minorHAnsi" w:eastAsiaTheme="minorHAnsi" w:hAnsiTheme="minorHAnsi" w:cstheme="minorHAnsi"/>
          <w:lang w:eastAsia="en-US"/>
        </w:rPr>
        <w:br/>
      </w:r>
      <w:r w:rsidRPr="004C5D75">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4C5D75">
        <w:rPr>
          <w:rFonts w:asciiTheme="minorHAnsi" w:eastAsiaTheme="minorHAnsi" w:hAnsiTheme="minorHAnsi" w:cstheme="minorHAnsi"/>
          <w:lang w:eastAsia="en-US"/>
        </w:rPr>
        <w:br/>
      </w:r>
      <w:r w:rsidRPr="004C5D75">
        <w:rPr>
          <w:rFonts w:asciiTheme="minorHAnsi" w:eastAsiaTheme="minorHAnsi" w:hAnsiTheme="minorHAnsi" w:cstheme="minorHAnsi"/>
          <w:lang w:eastAsia="en-US"/>
        </w:rPr>
        <w:t>być skuteczne, proporcjonalne i odstraszające.</w:t>
      </w:r>
    </w:p>
    <w:p w14:paraId="099CAC2D" w14:textId="77777777" w:rsidR="00514B85" w:rsidRPr="004C5D75" w:rsidRDefault="00DB33C1" w:rsidP="004C5D75">
      <w:pPr>
        <w:tabs>
          <w:tab w:val="left" w:pos="0"/>
          <w:tab w:val="left" w:pos="462"/>
        </w:tabs>
        <w:spacing w:after="120" w:line="360" w:lineRule="auto"/>
        <w:rPr>
          <w:rFonts w:asciiTheme="minorHAnsi" w:eastAsiaTheme="minorHAnsi" w:hAnsiTheme="minorHAnsi" w:cstheme="minorHAnsi"/>
          <w:lang w:eastAsia="en-US"/>
        </w:rPr>
      </w:pPr>
      <w:r w:rsidRPr="004C5D75">
        <w:rPr>
          <w:rFonts w:asciiTheme="minorHAnsi" w:eastAsiaTheme="minorHAnsi" w:hAnsiTheme="minorHAnsi" w:cstheme="minorHAnsi"/>
          <w:lang w:eastAsia="en-US"/>
        </w:rPr>
        <w:lastRenderedPageBreak/>
        <w:t>Zgodnie z art. 6 ust. 1 z dnia 9 maja 2014 r. o informowaniu o cenach towarów i usług, kara pieniężna może być wymierzona do wysokoś</w:t>
      </w:r>
      <w:r w:rsidR="00681C9B" w:rsidRPr="004C5D75">
        <w:rPr>
          <w:rFonts w:asciiTheme="minorHAnsi" w:eastAsiaTheme="minorHAnsi" w:hAnsiTheme="minorHAnsi" w:cstheme="minorHAnsi"/>
          <w:lang w:eastAsia="en-US"/>
        </w:rPr>
        <w:t>c</w:t>
      </w:r>
      <w:r w:rsidRPr="004C5D75">
        <w:rPr>
          <w:rFonts w:asciiTheme="minorHAnsi" w:eastAsiaTheme="minorHAnsi" w:hAnsiTheme="minorHAnsi" w:cstheme="minorHAnsi"/>
          <w:lang w:eastAsia="en-US"/>
        </w:rPr>
        <w:t>i 20 000 zł.</w:t>
      </w:r>
    </w:p>
    <w:p w14:paraId="4A0E9E83" w14:textId="5C291BF6" w:rsidR="00B55F50" w:rsidRPr="004C5D75" w:rsidRDefault="00B0478F" w:rsidP="004C5D75">
      <w:pPr>
        <w:tabs>
          <w:tab w:val="left" w:pos="0"/>
          <w:tab w:val="left" w:pos="462"/>
        </w:tabs>
        <w:spacing w:before="120" w:after="120" w:line="360" w:lineRule="auto"/>
        <w:rPr>
          <w:rFonts w:asciiTheme="minorHAnsi" w:hAnsiTheme="minorHAnsi" w:cstheme="minorHAnsi"/>
        </w:rPr>
      </w:pPr>
      <w:r w:rsidRPr="004C5D75">
        <w:rPr>
          <w:rFonts w:asciiTheme="minorHAnsi" w:hAnsiTheme="minorHAnsi" w:cstheme="minorHAnsi"/>
        </w:rPr>
        <w:t>Mając na uwadze ww. przesłanki, Mazowiecki Wojewódzki Inspektor Inspekcji Han</w:t>
      </w:r>
      <w:r w:rsidR="001C447B" w:rsidRPr="004C5D75">
        <w:rPr>
          <w:rFonts w:asciiTheme="minorHAnsi" w:hAnsiTheme="minorHAnsi" w:cstheme="minorHAnsi"/>
        </w:rPr>
        <w:t xml:space="preserve">dlowej </w:t>
      </w:r>
      <w:r w:rsidR="00894326" w:rsidRPr="004C5D75">
        <w:rPr>
          <w:rFonts w:asciiTheme="minorHAnsi" w:hAnsiTheme="minorHAnsi" w:cstheme="minorHAnsi"/>
        </w:rPr>
        <w:t>uznał</w:t>
      </w:r>
      <w:r w:rsidR="002D4012" w:rsidRPr="004C5D75">
        <w:rPr>
          <w:rFonts w:asciiTheme="minorHAnsi" w:hAnsiTheme="minorHAnsi" w:cstheme="minorHAnsi"/>
        </w:rPr>
        <w:t>,</w:t>
      </w:r>
      <w:r w:rsidR="000631CB" w:rsidRPr="004C5D75">
        <w:rPr>
          <w:rFonts w:asciiTheme="minorHAnsi" w:hAnsiTheme="minorHAnsi" w:cstheme="minorHAnsi"/>
        </w:rPr>
        <w:br/>
      </w:r>
      <w:r w:rsidR="00894326" w:rsidRPr="004C5D75">
        <w:rPr>
          <w:rFonts w:asciiTheme="minorHAnsi" w:hAnsiTheme="minorHAnsi" w:cstheme="minorHAnsi"/>
        </w:rPr>
        <w:t>iż</w:t>
      </w:r>
      <w:r w:rsidR="006A546A" w:rsidRPr="004C5D75">
        <w:rPr>
          <w:rFonts w:asciiTheme="minorHAnsi" w:hAnsiTheme="minorHAnsi" w:cstheme="minorHAnsi"/>
        </w:rPr>
        <w:t xml:space="preserve"> przedsiębiorcy</w:t>
      </w:r>
      <w:r w:rsidR="007361C2" w:rsidRPr="004C5D75">
        <w:rPr>
          <w:rFonts w:asciiTheme="minorHAnsi" w:hAnsiTheme="minorHAnsi" w:cstheme="minorHAnsi"/>
        </w:rPr>
        <w:t>:</w:t>
      </w:r>
      <w:r w:rsidR="00E17453" w:rsidRPr="004C5D75">
        <w:rPr>
          <w:rFonts w:asciiTheme="minorHAnsi" w:hAnsiTheme="minorHAnsi" w:cstheme="minorHAnsi"/>
          <w:color w:val="FF0000"/>
        </w:rPr>
        <w:t xml:space="preserve"> </w:t>
      </w:r>
      <w:r w:rsidR="00253BE0" w:rsidRPr="004C5D75">
        <w:rPr>
          <w:rFonts w:asciiTheme="minorHAnsi" w:hAnsiTheme="minorHAnsi" w:cstheme="minorHAnsi"/>
        </w:rPr>
        <w:t xml:space="preserve">Joannie </w:t>
      </w:r>
      <w:proofErr w:type="spellStart"/>
      <w:r w:rsidR="00253BE0" w:rsidRPr="004C5D75">
        <w:rPr>
          <w:rFonts w:asciiTheme="minorHAnsi" w:hAnsiTheme="minorHAnsi" w:cstheme="minorHAnsi"/>
        </w:rPr>
        <w:t>Skoczyńskiej-Philippe</w:t>
      </w:r>
      <w:proofErr w:type="spellEnd"/>
      <w:r w:rsidR="00253BE0" w:rsidRPr="004C5D75">
        <w:rPr>
          <w:rFonts w:asciiTheme="minorHAnsi" w:hAnsiTheme="minorHAnsi" w:cstheme="minorHAnsi"/>
        </w:rPr>
        <w:t xml:space="preserve"> prowadzącej działalność gospodarczą pod firmą: KAJA JOANNA SKOPCZYŃSKA-PHILIPPE </w:t>
      </w:r>
      <w:r w:rsidR="004F06F1" w:rsidRPr="004C5D75">
        <w:rPr>
          <w:rFonts w:asciiTheme="minorHAnsi" w:hAnsiTheme="minorHAnsi" w:cstheme="minorHAnsi"/>
        </w:rPr>
        <w:t xml:space="preserve">za </w:t>
      </w:r>
      <w:r w:rsidR="00B55F50" w:rsidRPr="004C5D75">
        <w:rPr>
          <w:rFonts w:asciiTheme="minorHAnsi" w:hAnsiTheme="minorHAnsi" w:cstheme="minorHAnsi"/>
        </w:rPr>
        <w:t>naruszenie obowiązk</w:t>
      </w:r>
      <w:r w:rsidR="007361C2" w:rsidRPr="004C5D75">
        <w:rPr>
          <w:rFonts w:asciiTheme="minorHAnsi" w:hAnsiTheme="minorHAnsi" w:cstheme="minorHAnsi"/>
        </w:rPr>
        <w:t>ów</w:t>
      </w:r>
      <w:r w:rsidR="00B55F50" w:rsidRPr="004C5D75">
        <w:rPr>
          <w:rFonts w:asciiTheme="minorHAnsi" w:hAnsiTheme="minorHAnsi" w:cstheme="minorHAnsi"/>
        </w:rPr>
        <w:t xml:space="preserve"> wynikając</w:t>
      </w:r>
      <w:r w:rsidR="007361C2" w:rsidRPr="004C5D75">
        <w:rPr>
          <w:rFonts w:asciiTheme="minorHAnsi" w:hAnsiTheme="minorHAnsi" w:cstheme="minorHAnsi"/>
        </w:rPr>
        <w:t>ych</w:t>
      </w:r>
      <w:r w:rsidR="00CC776A" w:rsidRPr="004C5D75">
        <w:rPr>
          <w:rFonts w:asciiTheme="minorHAnsi" w:hAnsiTheme="minorHAnsi" w:cstheme="minorHAnsi"/>
        </w:rPr>
        <w:t xml:space="preserve"> </w:t>
      </w:r>
      <w:r w:rsidR="00347520" w:rsidRPr="004C5D75">
        <w:rPr>
          <w:rFonts w:asciiTheme="minorHAnsi" w:hAnsiTheme="minorHAnsi" w:cstheme="minorHAnsi"/>
        </w:rPr>
        <w:t xml:space="preserve">z </w:t>
      </w:r>
      <w:r w:rsidR="007D1BD0" w:rsidRPr="004C5D75">
        <w:rPr>
          <w:rFonts w:asciiTheme="minorHAnsi" w:hAnsiTheme="minorHAnsi" w:cstheme="minorHAnsi"/>
        </w:rPr>
        <w:t>art. 4</w:t>
      </w:r>
      <w:r w:rsidR="008752B2" w:rsidRPr="004C5D75">
        <w:rPr>
          <w:rFonts w:asciiTheme="minorHAnsi" w:hAnsiTheme="minorHAnsi" w:cstheme="minorHAnsi"/>
        </w:rPr>
        <w:t xml:space="preserve"> ust.</w:t>
      </w:r>
      <w:r w:rsidR="00074E7B" w:rsidRPr="004C5D75">
        <w:rPr>
          <w:rFonts w:asciiTheme="minorHAnsi" w:hAnsiTheme="minorHAnsi" w:cstheme="minorHAnsi"/>
        </w:rPr>
        <w:t xml:space="preserve"> </w:t>
      </w:r>
      <w:r w:rsidR="008752B2" w:rsidRPr="004C5D75">
        <w:rPr>
          <w:rFonts w:asciiTheme="minorHAnsi" w:hAnsiTheme="minorHAnsi" w:cstheme="minorHAnsi"/>
        </w:rPr>
        <w:t>1</w:t>
      </w:r>
      <w:r w:rsidR="007361C2" w:rsidRPr="004C5D75">
        <w:rPr>
          <w:rFonts w:asciiTheme="minorHAnsi" w:hAnsiTheme="minorHAnsi" w:cstheme="minorHAnsi"/>
        </w:rPr>
        <w:t xml:space="preserve"> i 2</w:t>
      </w:r>
      <w:r w:rsidR="007361C2" w:rsidRPr="004C5D75">
        <w:rPr>
          <w:rFonts w:asciiTheme="minorHAnsi" w:hAnsiTheme="minorHAnsi" w:cstheme="minorHAnsi"/>
        </w:rPr>
        <w:br/>
      </w:r>
      <w:r w:rsidR="007D1BD0" w:rsidRPr="004C5D75">
        <w:rPr>
          <w:rFonts w:asciiTheme="minorHAnsi" w:hAnsiTheme="minorHAnsi" w:cstheme="minorHAnsi"/>
        </w:rPr>
        <w:t>ustawy</w:t>
      </w:r>
      <w:r w:rsidR="00D705EE" w:rsidRPr="004C5D75">
        <w:rPr>
          <w:rFonts w:asciiTheme="minorHAnsi" w:hAnsiTheme="minorHAnsi" w:cstheme="minorHAnsi"/>
        </w:rPr>
        <w:t xml:space="preserve"> </w:t>
      </w:r>
      <w:r w:rsidR="00DB33C1" w:rsidRPr="004C5D75">
        <w:rPr>
          <w:rFonts w:asciiTheme="minorHAnsi" w:eastAsiaTheme="minorHAnsi" w:hAnsiTheme="minorHAnsi" w:cstheme="minorHAnsi"/>
          <w:lang w:eastAsia="en-US"/>
        </w:rPr>
        <w:t>o informowaniu o cenach towarów</w:t>
      </w:r>
      <w:r w:rsidR="003A29EF" w:rsidRPr="004C5D75">
        <w:rPr>
          <w:rFonts w:asciiTheme="minorHAnsi" w:eastAsiaTheme="minorHAnsi" w:hAnsiTheme="minorHAnsi" w:cstheme="minorHAnsi"/>
          <w:lang w:eastAsia="en-US"/>
        </w:rPr>
        <w:t xml:space="preserve"> </w:t>
      </w:r>
      <w:r w:rsidR="00DB33C1" w:rsidRPr="004C5D75">
        <w:rPr>
          <w:rFonts w:asciiTheme="minorHAnsi" w:eastAsiaTheme="minorHAnsi" w:hAnsiTheme="minorHAnsi" w:cstheme="minorHAnsi"/>
          <w:lang w:eastAsia="en-US"/>
        </w:rPr>
        <w:t>i usług,</w:t>
      </w:r>
      <w:r w:rsidR="007D1BD0" w:rsidRPr="004C5D75">
        <w:rPr>
          <w:rFonts w:asciiTheme="minorHAnsi" w:hAnsiTheme="minorHAnsi" w:cstheme="minorHAnsi"/>
        </w:rPr>
        <w:t xml:space="preserve"> </w:t>
      </w:r>
      <w:r w:rsidR="00CF3F0B" w:rsidRPr="004C5D75">
        <w:rPr>
          <w:rFonts w:asciiTheme="minorHAnsi" w:hAnsiTheme="minorHAnsi" w:cstheme="minorHAnsi"/>
        </w:rPr>
        <w:t>należy wymierzyć karę pieniężną przewidzianą</w:t>
      </w:r>
      <w:r w:rsidR="005C4FBA" w:rsidRPr="004C5D75">
        <w:rPr>
          <w:rFonts w:asciiTheme="minorHAnsi" w:hAnsiTheme="minorHAnsi" w:cstheme="minorHAnsi"/>
        </w:rPr>
        <w:br/>
      </w:r>
      <w:r w:rsidR="00CF3F0B" w:rsidRPr="004C5D75">
        <w:rPr>
          <w:rFonts w:asciiTheme="minorHAnsi" w:hAnsiTheme="minorHAnsi" w:cstheme="minorHAnsi"/>
        </w:rPr>
        <w:t xml:space="preserve">w art. 6 </w:t>
      </w:r>
      <w:r w:rsidR="005C4FBA" w:rsidRPr="004C5D75">
        <w:rPr>
          <w:rFonts w:asciiTheme="minorHAnsi" w:hAnsiTheme="minorHAnsi" w:cstheme="minorHAnsi"/>
        </w:rPr>
        <w:t xml:space="preserve"> </w:t>
      </w:r>
      <w:r w:rsidR="00CF3F0B" w:rsidRPr="004C5D75">
        <w:rPr>
          <w:rFonts w:asciiTheme="minorHAnsi" w:hAnsiTheme="minorHAnsi" w:cstheme="minorHAnsi"/>
        </w:rPr>
        <w:t>ust. 1</w:t>
      </w:r>
      <w:r w:rsidR="00D705EE" w:rsidRPr="004C5D75">
        <w:rPr>
          <w:rFonts w:asciiTheme="minorHAnsi" w:hAnsiTheme="minorHAnsi" w:cstheme="minorHAnsi"/>
        </w:rPr>
        <w:t xml:space="preserve"> </w:t>
      </w:r>
      <w:r w:rsidR="00CF3F0B" w:rsidRPr="004C5D75">
        <w:rPr>
          <w:rFonts w:asciiTheme="minorHAnsi" w:hAnsiTheme="minorHAnsi" w:cstheme="minorHAnsi"/>
        </w:rPr>
        <w:t>ww.</w:t>
      </w:r>
      <w:r w:rsidR="00F95C45" w:rsidRPr="004C5D75">
        <w:rPr>
          <w:rFonts w:asciiTheme="minorHAnsi" w:hAnsiTheme="minorHAnsi" w:cstheme="minorHAnsi"/>
        </w:rPr>
        <w:t xml:space="preserve"> ustawy w wy</w:t>
      </w:r>
      <w:r w:rsidR="00E942DC" w:rsidRPr="004C5D75">
        <w:rPr>
          <w:rFonts w:asciiTheme="minorHAnsi" w:hAnsiTheme="minorHAnsi" w:cstheme="minorHAnsi"/>
        </w:rPr>
        <w:t>sokości</w:t>
      </w:r>
      <w:r w:rsidR="004B0DD8" w:rsidRPr="004C5D75">
        <w:rPr>
          <w:rFonts w:asciiTheme="minorHAnsi" w:hAnsiTheme="minorHAnsi" w:cstheme="minorHAnsi"/>
        </w:rPr>
        <w:t xml:space="preserve"> </w:t>
      </w:r>
      <w:r w:rsidR="005B4E0D" w:rsidRPr="004C5D75">
        <w:rPr>
          <w:rFonts w:asciiTheme="minorHAnsi" w:hAnsiTheme="minorHAnsi" w:cstheme="minorHAnsi"/>
        </w:rPr>
        <w:t>1 7</w:t>
      </w:r>
      <w:r w:rsidR="00591535" w:rsidRPr="004C5D75">
        <w:rPr>
          <w:rFonts w:asciiTheme="minorHAnsi" w:hAnsiTheme="minorHAnsi" w:cstheme="minorHAnsi"/>
        </w:rPr>
        <w:t>0</w:t>
      </w:r>
      <w:r w:rsidR="00C43856" w:rsidRPr="004C5D75">
        <w:rPr>
          <w:rFonts w:asciiTheme="minorHAnsi" w:hAnsiTheme="minorHAnsi" w:cstheme="minorHAnsi"/>
        </w:rPr>
        <w:t>0</w:t>
      </w:r>
      <w:r w:rsidR="00E55089" w:rsidRPr="004C5D75">
        <w:rPr>
          <w:rFonts w:asciiTheme="minorHAnsi" w:hAnsiTheme="minorHAnsi" w:cstheme="minorHAnsi"/>
        </w:rPr>
        <w:t xml:space="preserve"> </w:t>
      </w:r>
      <w:r w:rsidR="00E942DC" w:rsidRPr="004C5D75">
        <w:rPr>
          <w:rFonts w:asciiTheme="minorHAnsi" w:hAnsiTheme="minorHAnsi" w:cstheme="minorHAnsi"/>
        </w:rPr>
        <w:t>z</w:t>
      </w:r>
      <w:r w:rsidR="00CF3F0B" w:rsidRPr="004C5D75">
        <w:rPr>
          <w:rFonts w:asciiTheme="minorHAnsi" w:hAnsiTheme="minorHAnsi" w:cstheme="minorHAnsi"/>
        </w:rPr>
        <w:t>ł.</w:t>
      </w:r>
    </w:p>
    <w:p w14:paraId="2DE3D8AA" w14:textId="77777777" w:rsidR="00B0478F" w:rsidRPr="004C5D75" w:rsidRDefault="00B0478F" w:rsidP="004C5D75">
      <w:pPr>
        <w:spacing w:before="120" w:after="120" w:line="360" w:lineRule="auto"/>
        <w:rPr>
          <w:rFonts w:asciiTheme="minorHAnsi" w:hAnsiTheme="minorHAnsi" w:cstheme="minorHAnsi"/>
        </w:rPr>
      </w:pPr>
      <w:r w:rsidRPr="004C5D75">
        <w:rPr>
          <w:rFonts w:asciiTheme="minorHAnsi" w:hAnsiTheme="minorHAnsi" w:cstheme="minorHAnsi"/>
        </w:rPr>
        <w:t>W związku z powyższym Mazowiecki Wojewódzki Inspektor Inspekcji Handlowej orzekł jak w sentencji.</w:t>
      </w:r>
    </w:p>
    <w:p w14:paraId="18FBB9C4" w14:textId="436966F0" w:rsidR="00B0478F" w:rsidRPr="004C5D75" w:rsidRDefault="00B0478F" w:rsidP="004C5D75">
      <w:pPr>
        <w:spacing w:line="360" w:lineRule="auto"/>
        <w:rPr>
          <w:rFonts w:asciiTheme="minorHAnsi" w:hAnsiTheme="minorHAnsi" w:cstheme="minorHAnsi"/>
        </w:rPr>
      </w:pPr>
      <w:r w:rsidRPr="004C5D75">
        <w:rPr>
          <w:rFonts w:asciiTheme="minorHAnsi" w:hAnsiTheme="minorHAnsi" w:cstheme="minorHAnsi"/>
        </w:rPr>
        <w:t>Na p</w:t>
      </w:r>
      <w:r w:rsidR="0017608E" w:rsidRPr="004C5D75">
        <w:rPr>
          <w:rFonts w:asciiTheme="minorHAnsi" w:hAnsiTheme="minorHAnsi" w:cstheme="minorHAnsi"/>
        </w:rPr>
        <w:t>odstawie art. 7 ust. 1 i ust. 3</w:t>
      </w:r>
      <w:r w:rsidR="006C5A6D" w:rsidRPr="004C5D75">
        <w:rPr>
          <w:rFonts w:asciiTheme="minorHAnsi" w:hAnsiTheme="minorHAnsi" w:cstheme="minorHAnsi"/>
        </w:rPr>
        <w:t xml:space="preserve"> </w:t>
      </w:r>
      <w:r w:rsidRPr="004C5D75">
        <w:rPr>
          <w:rFonts w:asciiTheme="minorHAnsi" w:hAnsiTheme="minorHAnsi" w:cstheme="minorHAnsi"/>
        </w:rPr>
        <w:t>ustawy</w:t>
      </w:r>
      <w:r w:rsidR="0017608E" w:rsidRPr="004C5D75">
        <w:rPr>
          <w:rFonts w:asciiTheme="minorHAnsi" w:hAnsiTheme="minorHAnsi" w:cstheme="minorHAnsi"/>
        </w:rPr>
        <w:t xml:space="preserve"> z dnia 9 maja 2014</w:t>
      </w:r>
      <w:r w:rsidR="00AE776E" w:rsidRPr="004C5D75">
        <w:rPr>
          <w:rFonts w:asciiTheme="minorHAnsi" w:hAnsiTheme="minorHAnsi" w:cstheme="minorHAnsi"/>
        </w:rPr>
        <w:t xml:space="preserve"> </w:t>
      </w:r>
      <w:r w:rsidR="0017608E" w:rsidRPr="004C5D75">
        <w:rPr>
          <w:rFonts w:asciiTheme="minorHAnsi" w:hAnsiTheme="minorHAnsi" w:cstheme="minorHAnsi"/>
        </w:rPr>
        <w:t>r.</w:t>
      </w:r>
      <w:r w:rsidRPr="004C5D75">
        <w:rPr>
          <w:rFonts w:asciiTheme="minorHAnsi" w:hAnsiTheme="minorHAnsi" w:cstheme="minorHAnsi"/>
        </w:rPr>
        <w:t xml:space="preserve"> o informowaniu o cenach towarów i usług, karę pieniężną w </w:t>
      </w:r>
      <w:r w:rsidR="00BE2049" w:rsidRPr="004C5D75">
        <w:rPr>
          <w:rFonts w:asciiTheme="minorHAnsi" w:hAnsiTheme="minorHAnsi" w:cstheme="minorHAnsi"/>
        </w:rPr>
        <w:t>kwocie</w:t>
      </w:r>
      <w:r w:rsidR="00F81A71" w:rsidRPr="004C5D75">
        <w:rPr>
          <w:rFonts w:asciiTheme="minorHAnsi" w:hAnsiTheme="minorHAnsi" w:cstheme="minorHAnsi"/>
        </w:rPr>
        <w:t xml:space="preserve"> </w:t>
      </w:r>
      <w:r w:rsidR="005B4E0D" w:rsidRPr="004C5D75">
        <w:rPr>
          <w:rFonts w:asciiTheme="minorHAnsi" w:hAnsiTheme="minorHAnsi" w:cstheme="minorHAnsi"/>
        </w:rPr>
        <w:t>1</w:t>
      </w:r>
      <w:r w:rsidR="00EC0AAB" w:rsidRPr="004C5D75">
        <w:rPr>
          <w:rFonts w:asciiTheme="minorHAnsi" w:hAnsiTheme="minorHAnsi" w:cstheme="minorHAnsi"/>
        </w:rPr>
        <w:t xml:space="preserve"> </w:t>
      </w:r>
      <w:r w:rsidR="005B4E0D" w:rsidRPr="004C5D75">
        <w:rPr>
          <w:rFonts w:asciiTheme="minorHAnsi" w:hAnsiTheme="minorHAnsi" w:cstheme="minorHAnsi"/>
        </w:rPr>
        <w:t>7</w:t>
      </w:r>
      <w:r w:rsidR="00591535" w:rsidRPr="004C5D75">
        <w:rPr>
          <w:rFonts w:asciiTheme="minorHAnsi" w:hAnsiTheme="minorHAnsi" w:cstheme="minorHAnsi"/>
        </w:rPr>
        <w:t>00</w:t>
      </w:r>
      <w:r w:rsidR="004B0DD8" w:rsidRPr="004C5D75">
        <w:rPr>
          <w:rFonts w:asciiTheme="minorHAnsi" w:hAnsiTheme="minorHAnsi" w:cstheme="minorHAnsi"/>
        </w:rPr>
        <w:t xml:space="preserve"> </w:t>
      </w:r>
      <w:r w:rsidRPr="004C5D75">
        <w:rPr>
          <w:rFonts w:asciiTheme="minorHAnsi" w:hAnsiTheme="minorHAnsi" w:cstheme="minorHAnsi"/>
        </w:rPr>
        <w:t>zł stanowiącą dochód budżetu państwa, stron</w:t>
      </w:r>
      <w:r w:rsidR="00154FF6" w:rsidRPr="004C5D75">
        <w:rPr>
          <w:rFonts w:asciiTheme="minorHAnsi" w:hAnsiTheme="minorHAnsi" w:cstheme="minorHAnsi"/>
        </w:rPr>
        <w:t>a</w:t>
      </w:r>
      <w:r w:rsidRPr="004C5D75">
        <w:rPr>
          <w:rFonts w:asciiTheme="minorHAnsi" w:hAnsiTheme="minorHAnsi" w:cstheme="minorHAnsi"/>
        </w:rPr>
        <w:t xml:space="preserve"> powinn</w:t>
      </w:r>
      <w:r w:rsidR="00154FF6" w:rsidRPr="004C5D75">
        <w:rPr>
          <w:rFonts w:asciiTheme="minorHAnsi" w:hAnsiTheme="minorHAnsi" w:cstheme="minorHAnsi"/>
        </w:rPr>
        <w:t>a</w:t>
      </w:r>
      <w:r w:rsidRPr="004C5D75">
        <w:rPr>
          <w:rFonts w:asciiTheme="minorHAnsi" w:hAnsiTheme="minorHAnsi" w:cstheme="minorHAnsi"/>
        </w:rPr>
        <w:t xml:space="preserve"> wpłacić na rachunek bankowy Wojewódzkiego Inspektoratu Inspekcji Handlowej w Warszawie: NBP O/O Warszawa Nr</w:t>
      </w:r>
      <w:r w:rsidR="006C74E6" w:rsidRPr="004C5D75">
        <w:rPr>
          <w:rFonts w:asciiTheme="minorHAnsi" w:hAnsiTheme="minorHAnsi" w:cstheme="minorHAnsi"/>
        </w:rPr>
        <w:t xml:space="preserve"> </w:t>
      </w:r>
      <w:r w:rsidRPr="004C5D75">
        <w:rPr>
          <w:rFonts w:asciiTheme="minorHAnsi" w:hAnsiTheme="minorHAnsi" w:cstheme="minorHAnsi"/>
        </w:rPr>
        <w:t>59 1010 1010 0006 0622 3100 0000, w terminie 7 dni od dnia, w którym decyzja o wymierzeniu kary stała się ostateczna.</w:t>
      </w:r>
    </w:p>
    <w:p w14:paraId="0DB27057" w14:textId="4C5A6D75" w:rsidR="00124070" w:rsidRPr="004C5D75" w:rsidRDefault="00B0478F" w:rsidP="004C5D75">
      <w:pPr>
        <w:spacing w:before="120" w:after="120" w:line="360" w:lineRule="auto"/>
        <w:rPr>
          <w:rFonts w:asciiTheme="minorHAnsi" w:hAnsiTheme="minorHAnsi" w:cstheme="minorHAnsi"/>
        </w:rPr>
      </w:pPr>
      <w:r w:rsidRPr="004C5D75">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4C5D75">
        <w:rPr>
          <w:rFonts w:asciiTheme="minorHAnsi" w:hAnsiTheme="minorHAnsi" w:cstheme="minorHAnsi"/>
        </w:rPr>
        <w:t xml:space="preserve"> </w:t>
      </w:r>
      <w:r w:rsidRPr="004C5D75">
        <w:rPr>
          <w:rFonts w:asciiTheme="minorHAnsi" w:hAnsiTheme="minorHAnsi" w:cstheme="minorHAnsi"/>
        </w:rPr>
        <w:t>r. Or</w:t>
      </w:r>
      <w:r w:rsidR="00F31309" w:rsidRPr="004C5D75">
        <w:rPr>
          <w:rFonts w:asciiTheme="minorHAnsi" w:hAnsiTheme="minorHAnsi" w:cstheme="minorHAnsi"/>
        </w:rPr>
        <w:t xml:space="preserve">dynacja podatkowa </w:t>
      </w:r>
      <w:r w:rsidR="00B66B9D" w:rsidRPr="004C5D75">
        <w:rPr>
          <w:rFonts w:asciiTheme="minorHAnsi" w:hAnsiTheme="minorHAnsi" w:cstheme="minorHAnsi"/>
        </w:rPr>
        <w:t>(Dz.</w:t>
      </w:r>
      <w:r w:rsidR="000631CB" w:rsidRPr="004C5D75">
        <w:rPr>
          <w:rFonts w:asciiTheme="minorHAnsi" w:hAnsiTheme="minorHAnsi" w:cstheme="minorHAnsi"/>
        </w:rPr>
        <w:t xml:space="preserve"> </w:t>
      </w:r>
      <w:r w:rsidR="00B66B9D" w:rsidRPr="004C5D75">
        <w:rPr>
          <w:rFonts w:asciiTheme="minorHAnsi" w:hAnsiTheme="minorHAnsi" w:cstheme="minorHAnsi"/>
        </w:rPr>
        <w:t>U. z 202</w:t>
      </w:r>
      <w:r w:rsidR="00E55089" w:rsidRPr="004C5D75">
        <w:rPr>
          <w:rFonts w:asciiTheme="minorHAnsi" w:hAnsiTheme="minorHAnsi" w:cstheme="minorHAnsi"/>
        </w:rPr>
        <w:t>5</w:t>
      </w:r>
      <w:r w:rsidR="00B66B9D" w:rsidRPr="004C5D75">
        <w:rPr>
          <w:rFonts w:asciiTheme="minorHAnsi" w:hAnsiTheme="minorHAnsi" w:cstheme="minorHAnsi"/>
        </w:rPr>
        <w:t xml:space="preserve"> r.</w:t>
      </w:r>
      <w:r w:rsidR="002D4012" w:rsidRPr="004C5D75">
        <w:rPr>
          <w:rFonts w:asciiTheme="minorHAnsi" w:hAnsiTheme="minorHAnsi" w:cstheme="minorHAnsi"/>
        </w:rPr>
        <w:t>,</w:t>
      </w:r>
      <w:r w:rsidR="00B66B9D" w:rsidRPr="004C5D75">
        <w:rPr>
          <w:rFonts w:asciiTheme="minorHAnsi" w:hAnsiTheme="minorHAnsi" w:cstheme="minorHAnsi"/>
        </w:rPr>
        <w:t xml:space="preserve"> </w:t>
      </w:r>
      <w:r w:rsidR="002D4012" w:rsidRPr="004C5D75">
        <w:rPr>
          <w:rFonts w:asciiTheme="minorHAnsi" w:hAnsiTheme="minorHAnsi" w:cstheme="minorHAnsi"/>
        </w:rPr>
        <w:br/>
      </w:r>
      <w:r w:rsidR="00B66B9D" w:rsidRPr="004C5D75">
        <w:rPr>
          <w:rFonts w:asciiTheme="minorHAnsi" w:hAnsiTheme="minorHAnsi" w:cstheme="minorHAnsi"/>
        </w:rPr>
        <w:t xml:space="preserve">poz. </w:t>
      </w:r>
      <w:r w:rsidR="00E55089" w:rsidRPr="004C5D75">
        <w:rPr>
          <w:rFonts w:asciiTheme="minorHAnsi" w:hAnsiTheme="minorHAnsi" w:cstheme="minorHAnsi"/>
        </w:rPr>
        <w:t>111</w:t>
      </w:r>
      <w:r w:rsidR="000631CB" w:rsidRPr="004C5D75">
        <w:rPr>
          <w:rFonts w:asciiTheme="minorHAnsi" w:hAnsiTheme="minorHAnsi" w:cstheme="minorHAnsi"/>
        </w:rPr>
        <w:t>, ze zm.</w:t>
      </w:r>
      <w:r w:rsidR="00E55089" w:rsidRPr="004C5D75">
        <w:rPr>
          <w:rFonts w:asciiTheme="minorHAnsi" w:hAnsiTheme="minorHAnsi" w:cstheme="minorHAnsi"/>
        </w:rPr>
        <w:t>)</w:t>
      </w:r>
      <w:r w:rsidR="00046796" w:rsidRPr="004C5D75">
        <w:rPr>
          <w:rFonts w:asciiTheme="minorHAnsi" w:hAnsiTheme="minorHAnsi" w:cstheme="minorHAnsi"/>
        </w:rPr>
        <w:t>.</w:t>
      </w:r>
      <w:r w:rsidR="00ED73C1" w:rsidRPr="004C5D75">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8094DB2" w14:textId="6467F561" w:rsidR="007C6204" w:rsidRPr="004C5D75" w:rsidRDefault="00B0478F" w:rsidP="004C5D75">
      <w:pPr>
        <w:spacing w:before="120" w:line="360" w:lineRule="auto"/>
        <w:rPr>
          <w:rFonts w:asciiTheme="minorHAnsi" w:hAnsiTheme="minorHAnsi" w:cstheme="minorHAnsi"/>
        </w:rPr>
      </w:pPr>
      <w:r w:rsidRPr="004C5D75">
        <w:rPr>
          <w:rFonts w:asciiTheme="minorHAnsi" w:hAnsiTheme="minorHAnsi" w:cstheme="minorHAnsi"/>
        </w:rPr>
        <w:t>Pouczenie:</w:t>
      </w:r>
      <w:r w:rsidR="00EC0AAB" w:rsidRPr="004C5D75">
        <w:rPr>
          <w:rFonts w:asciiTheme="minorHAnsi" w:hAnsiTheme="minorHAnsi" w:cstheme="minorHAnsi"/>
        </w:rPr>
        <w:t xml:space="preserve"> </w:t>
      </w:r>
      <w:r w:rsidRPr="004C5D75">
        <w:rPr>
          <w:rFonts w:asciiTheme="minorHAnsi" w:hAnsiTheme="minorHAnsi" w:cstheme="minorHAnsi"/>
        </w:rPr>
        <w:t>Zgodnie z art. 5 ust. 2 ustawy z dnia 15 grudnia 2000</w:t>
      </w:r>
      <w:r w:rsidR="003A4024" w:rsidRPr="004C5D75">
        <w:rPr>
          <w:rFonts w:asciiTheme="minorHAnsi" w:hAnsiTheme="minorHAnsi" w:cstheme="minorHAnsi"/>
        </w:rPr>
        <w:t xml:space="preserve"> </w:t>
      </w:r>
      <w:r w:rsidRPr="004C5D75">
        <w:rPr>
          <w:rFonts w:asciiTheme="minorHAnsi" w:hAnsiTheme="minorHAnsi" w:cstheme="minorHAnsi"/>
        </w:rPr>
        <w:t>r. o Inspekcj</w:t>
      </w:r>
      <w:r w:rsidR="00DE323D" w:rsidRPr="004C5D75">
        <w:rPr>
          <w:rFonts w:asciiTheme="minorHAnsi" w:hAnsiTheme="minorHAnsi" w:cstheme="minorHAnsi"/>
        </w:rPr>
        <w:t xml:space="preserve">i </w:t>
      </w:r>
      <w:r w:rsidR="009070C6" w:rsidRPr="004C5D75">
        <w:rPr>
          <w:rFonts w:asciiTheme="minorHAnsi" w:hAnsiTheme="minorHAnsi" w:cstheme="minorHAnsi"/>
        </w:rPr>
        <w:t xml:space="preserve">Handlowej </w:t>
      </w:r>
      <w:r w:rsidR="00011FAD" w:rsidRPr="004C5D75">
        <w:rPr>
          <w:rFonts w:asciiTheme="minorHAnsi" w:hAnsiTheme="minorHAnsi" w:cstheme="minorHAnsi"/>
        </w:rPr>
        <w:t>(</w:t>
      </w:r>
      <w:r w:rsidR="0003646E" w:rsidRPr="004C5D75">
        <w:rPr>
          <w:rFonts w:asciiTheme="minorHAnsi" w:hAnsiTheme="minorHAnsi" w:cstheme="minorHAnsi"/>
        </w:rPr>
        <w:t>Dz.</w:t>
      </w:r>
      <w:r w:rsidR="000631CB" w:rsidRPr="004C5D75">
        <w:rPr>
          <w:rFonts w:asciiTheme="minorHAnsi" w:hAnsiTheme="minorHAnsi" w:cstheme="minorHAnsi"/>
        </w:rPr>
        <w:t xml:space="preserve"> </w:t>
      </w:r>
      <w:r w:rsidR="0003646E" w:rsidRPr="004C5D75">
        <w:rPr>
          <w:rFonts w:asciiTheme="minorHAnsi" w:hAnsiTheme="minorHAnsi" w:cstheme="minorHAnsi"/>
        </w:rPr>
        <w:t>U. z 2024 r. poz. 312</w:t>
      </w:r>
      <w:r w:rsidR="000631CB" w:rsidRPr="004C5D75">
        <w:rPr>
          <w:rFonts w:asciiTheme="minorHAnsi" w:hAnsiTheme="minorHAnsi" w:cstheme="minorHAnsi"/>
        </w:rPr>
        <w:t>, ze zm.</w:t>
      </w:r>
      <w:r w:rsidR="00011FAD" w:rsidRPr="004C5D75">
        <w:rPr>
          <w:rFonts w:asciiTheme="minorHAnsi" w:hAnsiTheme="minorHAnsi" w:cstheme="minorHAnsi"/>
        </w:rPr>
        <w:t>)</w:t>
      </w:r>
      <w:r w:rsidRPr="004C5D75">
        <w:rPr>
          <w:rFonts w:asciiTheme="minorHAnsi" w:hAnsiTheme="minorHAnsi" w:cstheme="minorHAnsi"/>
        </w:rPr>
        <w:t>,</w:t>
      </w:r>
      <w:r w:rsidR="0003646E" w:rsidRPr="004C5D75">
        <w:rPr>
          <w:rFonts w:asciiTheme="minorHAnsi" w:hAnsiTheme="minorHAnsi" w:cstheme="minorHAnsi"/>
        </w:rPr>
        <w:t xml:space="preserve"> </w:t>
      </w:r>
      <w:r w:rsidR="000631CB" w:rsidRPr="004C5D75">
        <w:rPr>
          <w:rFonts w:asciiTheme="minorHAnsi" w:hAnsiTheme="minorHAnsi" w:cstheme="minorHAnsi"/>
        </w:rPr>
        <w:t xml:space="preserve"> </w:t>
      </w:r>
      <w:r w:rsidRPr="004C5D75">
        <w:rPr>
          <w:rFonts w:asciiTheme="minorHAnsi" w:hAnsiTheme="minorHAnsi" w:cstheme="minorHAnsi"/>
        </w:rPr>
        <w:t>art. 127 §</w:t>
      </w:r>
      <w:r w:rsidR="00970C81" w:rsidRPr="004C5D75">
        <w:rPr>
          <w:rFonts w:asciiTheme="minorHAnsi" w:hAnsiTheme="minorHAnsi" w:cstheme="minorHAnsi"/>
        </w:rPr>
        <w:t xml:space="preserve"> </w:t>
      </w:r>
      <w:r w:rsidRPr="004C5D75">
        <w:rPr>
          <w:rFonts w:asciiTheme="minorHAnsi" w:hAnsiTheme="minorHAnsi" w:cstheme="minorHAnsi"/>
        </w:rPr>
        <w:t>1 i §</w:t>
      </w:r>
      <w:r w:rsidR="00574729" w:rsidRPr="004C5D75">
        <w:rPr>
          <w:rFonts w:asciiTheme="minorHAnsi" w:hAnsiTheme="minorHAnsi" w:cstheme="minorHAnsi"/>
        </w:rPr>
        <w:t xml:space="preserve"> 2 k</w:t>
      </w:r>
      <w:r w:rsidRPr="004C5D75">
        <w:rPr>
          <w:rFonts w:asciiTheme="minorHAnsi" w:hAnsiTheme="minorHAnsi" w:cstheme="minorHAnsi"/>
        </w:rPr>
        <w:t>pa oraz art. 129 §</w:t>
      </w:r>
      <w:r w:rsidR="00970C81" w:rsidRPr="004C5D75">
        <w:rPr>
          <w:rFonts w:asciiTheme="minorHAnsi" w:hAnsiTheme="minorHAnsi" w:cstheme="minorHAnsi"/>
        </w:rPr>
        <w:t xml:space="preserve"> </w:t>
      </w:r>
      <w:r w:rsidRPr="004C5D75">
        <w:rPr>
          <w:rFonts w:asciiTheme="minorHAnsi" w:hAnsiTheme="minorHAnsi" w:cstheme="minorHAnsi"/>
        </w:rPr>
        <w:t>1 i §</w:t>
      </w:r>
      <w:r w:rsidR="00574729" w:rsidRPr="004C5D75">
        <w:rPr>
          <w:rFonts w:asciiTheme="minorHAnsi" w:hAnsiTheme="minorHAnsi" w:cstheme="minorHAnsi"/>
        </w:rPr>
        <w:t xml:space="preserve"> 2 k</w:t>
      </w:r>
      <w:r w:rsidRPr="004C5D75">
        <w:rPr>
          <w:rFonts w:asciiTheme="minorHAnsi" w:hAnsiTheme="minorHAnsi" w:cstheme="minorHAnsi"/>
        </w:rPr>
        <w:t xml:space="preserve">pa, </w:t>
      </w:r>
      <w:r w:rsidR="00347520" w:rsidRPr="004C5D75">
        <w:rPr>
          <w:rFonts w:asciiTheme="minorHAnsi" w:hAnsiTheme="minorHAnsi" w:cstheme="minorHAnsi"/>
        </w:rPr>
        <w:t xml:space="preserve">od niniejszej decyzji </w:t>
      </w:r>
      <w:r w:rsidRPr="004C5D75">
        <w:rPr>
          <w:rFonts w:asciiTheme="minorHAnsi" w:hAnsiTheme="minorHAnsi" w:cstheme="minorHAnsi"/>
        </w:rPr>
        <w:t>stron</w:t>
      </w:r>
      <w:r w:rsidR="0012768F" w:rsidRPr="004C5D75">
        <w:rPr>
          <w:rFonts w:asciiTheme="minorHAnsi" w:hAnsiTheme="minorHAnsi" w:cstheme="minorHAnsi"/>
        </w:rPr>
        <w:t>ie</w:t>
      </w:r>
      <w:r w:rsidRPr="004C5D75">
        <w:rPr>
          <w:rFonts w:asciiTheme="minorHAnsi" w:hAnsiTheme="minorHAnsi" w:cstheme="minorHAnsi"/>
        </w:rPr>
        <w:t xml:space="preserve"> postępowania służy </w:t>
      </w:r>
      <w:r w:rsidR="00347520" w:rsidRPr="004C5D75">
        <w:rPr>
          <w:rFonts w:asciiTheme="minorHAnsi" w:hAnsiTheme="minorHAnsi" w:cstheme="minorHAnsi"/>
        </w:rPr>
        <w:t>prawo odwołania się</w:t>
      </w:r>
      <w:r w:rsidRPr="004C5D75">
        <w:rPr>
          <w:rFonts w:asciiTheme="minorHAnsi" w:hAnsiTheme="minorHAnsi" w:cstheme="minorHAnsi"/>
        </w:rPr>
        <w:t xml:space="preserve"> do Prezesa Urzędu Och</w:t>
      </w:r>
      <w:r w:rsidR="001977DC" w:rsidRPr="004C5D75">
        <w:rPr>
          <w:rFonts w:asciiTheme="minorHAnsi" w:hAnsiTheme="minorHAnsi" w:cstheme="minorHAnsi"/>
        </w:rPr>
        <w:t>rony Konkurencji i Konsumentów.</w:t>
      </w:r>
      <w:r w:rsidR="00F618A7" w:rsidRPr="004C5D75">
        <w:rPr>
          <w:rFonts w:asciiTheme="minorHAnsi" w:hAnsiTheme="minorHAnsi" w:cstheme="minorHAnsi"/>
        </w:rPr>
        <w:t xml:space="preserve"> </w:t>
      </w:r>
      <w:r w:rsidRPr="004C5D75">
        <w:rPr>
          <w:rFonts w:asciiTheme="minorHAnsi" w:hAnsiTheme="minorHAnsi" w:cstheme="minorHAnsi"/>
        </w:rPr>
        <w:t>Odwołanie wnosi</w:t>
      </w:r>
      <w:r w:rsidR="00124070" w:rsidRPr="004C5D75">
        <w:rPr>
          <w:rFonts w:asciiTheme="minorHAnsi" w:hAnsiTheme="minorHAnsi" w:cstheme="minorHAnsi"/>
        </w:rPr>
        <w:t xml:space="preserve"> </w:t>
      </w:r>
      <w:r w:rsidRPr="004C5D75">
        <w:rPr>
          <w:rFonts w:asciiTheme="minorHAnsi" w:hAnsiTheme="minorHAnsi" w:cstheme="minorHAnsi"/>
        </w:rPr>
        <w:t>się w termi</w:t>
      </w:r>
      <w:r w:rsidR="001977DC" w:rsidRPr="004C5D75">
        <w:rPr>
          <w:rFonts w:asciiTheme="minorHAnsi" w:hAnsiTheme="minorHAnsi" w:cstheme="minorHAnsi"/>
        </w:rPr>
        <w:t>nie 14 dni</w:t>
      </w:r>
      <w:r w:rsidR="00597AC3" w:rsidRPr="004C5D75">
        <w:rPr>
          <w:rFonts w:asciiTheme="minorHAnsi" w:hAnsiTheme="minorHAnsi" w:cstheme="minorHAnsi"/>
        </w:rPr>
        <w:t xml:space="preserve"> </w:t>
      </w:r>
      <w:r w:rsidRPr="004C5D75">
        <w:rPr>
          <w:rFonts w:asciiTheme="minorHAnsi" w:hAnsiTheme="minorHAnsi" w:cstheme="minorHAnsi"/>
        </w:rPr>
        <w:t>od dnia doręczenia decyzji, za pośrednictwem Mazowieckiego Wojewódzkiego Inspektora Inspekcji Handlowej, ul. Sienkiewicza 3, 00-015 Warszawa.</w:t>
      </w:r>
    </w:p>
    <w:p w14:paraId="79CA88D2" w14:textId="77777777" w:rsidR="007361C2" w:rsidRPr="004C5D75" w:rsidRDefault="007361C2" w:rsidP="004C5D75">
      <w:pPr>
        <w:autoSpaceDE w:val="0"/>
        <w:autoSpaceDN w:val="0"/>
        <w:adjustRightInd w:val="0"/>
        <w:spacing w:before="120" w:line="360" w:lineRule="auto"/>
        <w:ind w:left="2268"/>
        <w:rPr>
          <w:rFonts w:asciiTheme="minorHAnsi" w:hAnsiTheme="minorHAnsi" w:cstheme="minorHAnsi"/>
        </w:rPr>
      </w:pPr>
      <w:r w:rsidRPr="004C5D75">
        <w:rPr>
          <w:rFonts w:asciiTheme="minorHAnsi" w:hAnsiTheme="minorHAnsi" w:cstheme="minorHAnsi"/>
        </w:rPr>
        <w:t>Z up. Mazowieckiego Wojewódzkiego Inspektora Inspekcji Handlowej</w:t>
      </w:r>
    </w:p>
    <w:p w14:paraId="69EFCD9B" w14:textId="77777777" w:rsidR="007361C2" w:rsidRPr="004C5D75" w:rsidRDefault="007361C2" w:rsidP="004C5D75">
      <w:pPr>
        <w:autoSpaceDE w:val="0"/>
        <w:autoSpaceDN w:val="0"/>
        <w:adjustRightInd w:val="0"/>
        <w:spacing w:line="360" w:lineRule="auto"/>
        <w:ind w:left="2268"/>
        <w:rPr>
          <w:rFonts w:asciiTheme="minorHAnsi" w:hAnsiTheme="minorHAnsi" w:cstheme="minorHAnsi"/>
        </w:rPr>
      </w:pPr>
      <w:r w:rsidRPr="004C5D75">
        <w:rPr>
          <w:rFonts w:asciiTheme="minorHAnsi" w:hAnsiTheme="minorHAnsi" w:cstheme="minorHAnsi"/>
        </w:rPr>
        <w:t>Agnieszka Cieślik</w:t>
      </w:r>
    </w:p>
    <w:p w14:paraId="2FAFB41D" w14:textId="77777777" w:rsidR="007361C2" w:rsidRPr="004C5D75" w:rsidRDefault="007361C2" w:rsidP="004C5D75">
      <w:pPr>
        <w:spacing w:line="360" w:lineRule="auto"/>
        <w:ind w:left="2268" w:firstLine="708"/>
        <w:rPr>
          <w:rFonts w:asciiTheme="minorHAnsi" w:hAnsiTheme="minorHAnsi" w:cstheme="minorHAnsi"/>
        </w:rPr>
      </w:pPr>
      <w:r w:rsidRPr="004C5D75">
        <w:rPr>
          <w:rFonts w:asciiTheme="minorHAnsi" w:hAnsiTheme="minorHAnsi" w:cstheme="minorHAnsi"/>
        </w:rPr>
        <w:t>Z-ca Mazowieckiego Wojewódzkiego Inspektora Inspekcji Handlowej</w:t>
      </w:r>
    </w:p>
    <w:p w14:paraId="344CE867" w14:textId="029D793B" w:rsidR="00681C9B" w:rsidRPr="004C5D75" w:rsidRDefault="007361C2" w:rsidP="004C5D75">
      <w:pPr>
        <w:spacing w:line="360" w:lineRule="auto"/>
        <w:ind w:left="4956" w:firstLine="708"/>
        <w:rPr>
          <w:rFonts w:asciiTheme="minorHAnsi" w:hAnsiTheme="minorHAnsi" w:cstheme="minorHAnsi"/>
        </w:rPr>
      </w:pPr>
      <w:r w:rsidRPr="004C5D75">
        <w:rPr>
          <w:rFonts w:asciiTheme="minorHAnsi" w:hAnsiTheme="minorHAnsi" w:cstheme="minorHAnsi"/>
        </w:rPr>
        <w:t>/podpisano elektronicznie/</w:t>
      </w:r>
    </w:p>
    <w:p w14:paraId="2A2A3D7A" w14:textId="77777777" w:rsidR="00EC0AAB" w:rsidRPr="004C5D75" w:rsidRDefault="00EC0AAB" w:rsidP="004C5D75">
      <w:pPr>
        <w:spacing w:line="360" w:lineRule="auto"/>
        <w:rPr>
          <w:rFonts w:asciiTheme="minorHAnsi" w:hAnsiTheme="minorHAnsi" w:cstheme="minorHAnsi"/>
        </w:rPr>
      </w:pPr>
    </w:p>
    <w:p w14:paraId="39636B42" w14:textId="5AE54F90" w:rsidR="00894326" w:rsidRPr="004C5D75" w:rsidRDefault="00894326" w:rsidP="004C5D75">
      <w:pPr>
        <w:spacing w:line="360" w:lineRule="auto"/>
        <w:rPr>
          <w:rFonts w:asciiTheme="minorHAnsi" w:hAnsiTheme="minorHAnsi" w:cstheme="minorHAnsi"/>
        </w:rPr>
      </w:pPr>
      <w:r w:rsidRPr="004C5D75">
        <w:rPr>
          <w:rFonts w:asciiTheme="minorHAnsi" w:hAnsiTheme="minorHAnsi" w:cstheme="minorHAnsi"/>
        </w:rPr>
        <w:lastRenderedPageBreak/>
        <w:t>Otrzymują:</w:t>
      </w:r>
    </w:p>
    <w:p w14:paraId="2D7487AE" w14:textId="6DE389F1" w:rsidR="000540BA" w:rsidRPr="004C5D75" w:rsidRDefault="008048DE" w:rsidP="004C5D75">
      <w:pPr>
        <w:pStyle w:val="Akapitzlist"/>
        <w:numPr>
          <w:ilvl w:val="0"/>
          <w:numId w:val="5"/>
        </w:numPr>
        <w:rPr>
          <w:rFonts w:asciiTheme="minorHAnsi" w:hAnsiTheme="minorHAnsi" w:cstheme="minorHAnsi"/>
        </w:rPr>
      </w:pPr>
      <w:r w:rsidRPr="004C5D75">
        <w:rPr>
          <w:rFonts w:asciiTheme="minorHAnsi" w:hAnsiTheme="minorHAnsi" w:cstheme="minorHAnsi"/>
        </w:rPr>
        <w:t>;</w:t>
      </w:r>
    </w:p>
    <w:p w14:paraId="694A99E0" w14:textId="6A85D894" w:rsidR="006A546A" w:rsidRPr="004C5D75" w:rsidRDefault="006A546A" w:rsidP="004C5D75">
      <w:pPr>
        <w:numPr>
          <w:ilvl w:val="0"/>
          <w:numId w:val="5"/>
        </w:numPr>
        <w:rPr>
          <w:rFonts w:asciiTheme="minorHAnsi" w:hAnsiTheme="minorHAnsi" w:cstheme="minorHAnsi"/>
          <w:lang w:eastAsia="en-US"/>
        </w:rPr>
      </w:pPr>
      <w:r w:rsidRPr="004C5D75">
        <w:rPr>
          <w:rFonts w:asciiTheme="minorHAnsi" w:hAnsiTheme="minorHAnsi" w:cstheme="minorHAnsi"/>
        </w:rPr>
        <w:t xml:space="preserve">aa. </w:t>
      </w:r>
    </w:p>
    <w:sectPr w:rsidR="006A546A" w:rsidRPr="004C5D75" w:rsidSect="00A24D8E">
      <w:type w:val="continuous"/>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02C0" w14:textId="77777777" w:rsidR="004A66D7" w:rsidRDefault="004A66D7">
      <w:r>
        <w:separator/>
      </w:r>
    </w:p>
  </w:endnote>
  <w:endnote w:type="continuationSeparator" w:id="0">
    <w:p w14:paraId="6185110A" w14:textId="77777777" w:rsidR="004A66D7" w:rsidRDefault="004A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351347898" name="Obraz 1351347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B1ED" w14:textId="77777777" w:rsidR="004A66D7" w:rsidRDefault="004A66D7">
      <w:r>
        <w:separator/>
      </w:r>
    </w:p>
  </w:footnote>
  <w:footnote w:type="continuationSeparator" w:id="0">
    <w:p w14:paraId="13AF7C35" w14:textId="77777777" w:rsidR="004A66D7" w:rsidRDefault="004A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FA0764"/>
    <w:multiLevelType w:val="hybridMultilevel"/>
    <w:tmpl w:val="3E500CF4"/>
    <w:lvl w:ilvl="0" w:tplc="EBB4F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510281"/>
    <w:multiLevelType w:val="hybridMultilevel"/>
    <w:tmpl w:val="6E787110"/>
    <w:lvl w:ilvl="0" w:tplc="E3E45B6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21407B"/>
    <w:multiLevelType w:val="hybridMultilevel"/>
    <w:tmpl w:val="DEE0C494"/>
    <w:lvl w:ilvl="0" w:tplc="010ED6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5BC53FB"/>
    <w:multiLevelType w:val="hybridMultilevel"/>
    <w:tmpl w:val="61D0C54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771823A2"/>
    <w:multiLevelType w:val="hybridMultilevel"/>
    <w:tmpl w:val="92368B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0323599">
    <w:abstractNumId w:val="25"/>
  </w:num>
  <w:num w:numId="2" w16cid:durableId="873620303">
    <w:abstractNumId w:val="12"/>
  </w:num>
  <w:num w:numId="3" w16cid:durableId="760371644">
    <w:abstractNumId w:val="1"/>
  </w:num>
  <w:num w:numId="4" w16cid:durableId="1523325217">
    <w:abstractNumId w:val="5"/>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2"/>
  </w:num>
  <w:num w:numId="8" w16cid:durableId="1900508956">
    <w:abstractNumId w:val="7"/>
  </w:num>
  <w:num w:numId="9" w16cid:durableId="1704405355">
    <w:abstractNumId w:val="15"/>
  </w:num>
  <w:num w:numId="10" w16cid:durableId="566384278">
    <w:abstractNumId w:val="4"/>
  </w:num>
  <w:num w:numId="11" w16cid:durableId="409933487">
    <w:abstractNumId w:val="2"/>
  </w:num>
  <w:num w:numId="12" w16cid:durableId="601188837">
    <w:abstractNumId w:val="19"/>
  </w:num>
  <w:num w:numId="13" w16cid:durableId="444077000">
    <w:abstractNumId w:val="23"/>
  </w:num>
  <w:num w:numId="14" w16cid:durableId="1116951403">
    <w:abstractNumId w:val="18"/>
  </w:num>
  <w:num w:numId="15" w16cid:durableId="1481310805">
    <w:abstractNumId w:val="0"/>
  </w:num>
  <w:num w:numId="16" w16cid:durableId="1518235485">
    <w:abstractNumId w:val="8"/>
  </w:num>
  <w:num w:numId="17" w16cid:durableId="1288194975">
    <w:abstractNumId w:val="24"/>
  </w:num>
  <w:num w:numId="18" w16cid:durableId="1805197002">
    <w:abstractNumId w:val="6"/>
  </w:num>
  <w:num w:numId="19" w16cid:durableId="998533503">
    <w:abstractNumId w:val="21"/>
  </w:num>
  <w:num w:numId="20" w16cid:durableId="1079793447">
    <w:abstractNumId w:val="11"/>
  </w:num>
  <w:num w:numId="21" w16cid:durableId="422725480">
    <w:abstractNumId w:val="14"/>
  </w:num>
  <w:num w:numId="22" w16cid:durableId="1069041746">
    <w:abstractNumId w:val="9"/>
  </w:num>
  <w:num w:numId="23" w16cid:durableId="736631729">
    <w:abstractNumId w:val="13"/>
  </w:num>
  <w:num w:numId="24" w16cid:durableId="1053188152">
    <w:abstractNumId w:val="10"/>
  </w:num>
  <w:num w:numId="25" w16cid:durableId="1574706237">
    <w:abstractNumId w:val="26"/>
  </w:num>
  <w:num w:numId="26" w16cid:durableId="273640519">
    <w:abstractNumId w:val="17"/>
  </w:num>
  <w:num w:numId="27" w16cid:durableId="208976971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8D"/>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B50"/>
    <w:rsid w:val="00024D64"/>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527B"/>
    <w:rsid w:val="000458C6"/>
    <w:rsid w:val="000464E2"/>
    <w:rsid w:val="00046796"/>
    <w:rsid w:val="0004728B"/>
    <w:rsid w:val="00050E2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1CB"/>
    <w:rsid w:val="00063590"/>
    <w:rsid w:val="00064501"/>
    <w:rsid w:val="0006482A"/>
    <w:rsid w:val="00064D2E"/>
    <w:rsid w:val="00064D7A"/>
    <w:rsid w:val="00066369"/>
    <w:rsid w:val="000669E1"/>
    <w:rsid w:val="00066E38"/>
    <w:rsid w:val="0007027C"/>
    <w:rsid w:val="00070F16"/>
    <w:rsid w:val="0007180C"/>
    <w:rsid w:val="00072053"/>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3D8"/>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A7C8B"/>
    <w:rsid w:val="000B00DE"/>
    <w:rsid w:val="000B0665"/>
    <w:rsid w:val="000B0926"/>
    <w:rsid w:val="000B1472"/>
    <w:rsid w:val="000B1644"/>
    <w:rsid w:val="000B22D2"/>
    <w:rsid w:val="000B282B"/>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B42"/>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274"/>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3B15"/>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877"/>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3064"/>
    <w:rsid w:val="001D3134"/>
    <w:rsid w:val="001D313B"/>
    <w:rsid w:val="001D4520"/>
    <w:rsid w:val="001D4593"/>
    <w:rsid w:val="001D4FEB"/>
    <w:rsid w:val="001D571C"/>
    <w:rsid w:val="001D69BB"/>
    <w:rsid w:val="001D739F"/>
    <w:rsid w:val="001D746D"/>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773"/>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0615"/>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BE0"/>
    <w:rsid w:val="00253F38"/>
    <w:rsid w:val="002540C9"/>
    <w:rsid w:val="002543E1"/>
    <w:rsid w:val="00254F59"/>
    <w:rsid w:val="00255953"/>
    <w:rsid w:val="002560F1"/>
    <w:rsid w:val="002569E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9D1"/>
    <w:rsid w:val="00277EBC"/>
    <w:rsid w:val="002813A6"/>
    <w:rsid w:val="00281BBB"/>
    <w:rsid w:val="00282576"/>
    <w:rsid w:val="00282D5B"/>
    <w:rsid w:val="002835FE"/>
    <w:rsid w:val="0028410D"/>
    <w:rsid w:val="002842C3"/>
    <w:rsid w:val="00285039"/>
    <w:rsid w:val="00285CDF"/>
    <w:rsid w:val="0028626B"/>
    <w:rsid w:val="00286790"/>
    <w:rsid w:val="00287369"/>
    <w:rsid w:val="002879AB"/>
    <w:rsid w:val="002903AF"/>
    <w:rsid w:val="00291685"/>
    <w:rsid w:val="00291B3A"/>
    <w:rsid w:val="002921AF"/>
    <w:rsid w:val="002927DB"/>
    <w:rsid w:val="00293364"/>
    <w:rsid w:val="00293648"/>
    <w:rsid w:val="00295210"/>
    <w:rsid w:val="00295255"/>
    <w:rsid w:val="0029539F"/>
    <w:rsid w:val="0029573E"/>
    <w:rsid w:val="00296109"/>
    <w:rsid w:val="002967B9"/>
    <w:rsid w:val="00296BDB"/>
    <w:rsid w:val="002A0873"/>
    <w:rsid w:val="002A0900"/>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12"/>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99F"/>
    <w:rsid w:val="002F7FF5"/>
    <w:rsid w:val="0030041B"/>
    <w:rsid w:val="0030143D"/>
    <w:rsid w:val="00301FB4"/>
    <w:rsid w:val="00303276"/>
    <w:rsid w:val="003041C6"/>
    <w:rsid w:val="00304977"/>
    <w:rsid w:val="00304D7B"/>
    <w:rsid w:val="003050C1"/>
    <w:rsid w:val="003055BD"/>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25A"/>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6C1"/>
    <w:rsid w:val="00375FD0"/>
    <w:rsid w:val="00376C8D"/>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29EF"/>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BF4"/>
    <w:rsid w:val="003B5C94"/>
    <w:rsid w:val="003B5D52"/>
    <w:rsid w:val="003B5F15"/>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FB"/>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084"/>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DAC"/>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94F"/>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6BD"/>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6D7"/>
    <w:rsid w:val="004A680D"/>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5D75"/>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E69"/>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233"/>
    <w:rsid w:val="0053557B"/>
    <w:rsid w:val="00535EF4"/>
    <w:rsid w:val="00536820"/>
    <w:rsid w:val="00536C19"/>
    <w:rsid w:val="00537E12"/>
    <w:rsid w:val="00540A21"/>
    <w:rsid w:val="00541920"/>
    <w:rsid w:val="00543798"/>
    <w:rsid w:val="00543DCF"/>
    <w:rsid w:val="0054600F"/>
    <w:rsid w:val="005468A7"/>
    <w:rsid w:val="005468B4"/>
    <w:rsid w:val="00547000"/>
    <w:rsid w:val="00547120"/>
    <w:rsid w:val="00547C3B"/>
    <w:rsid w:val="00550273"/>
    <w:rsid w:val="00550C55"/>
    <w:rsid w:val="005510D9"/>
    <w:rsid w:val="00552D77"/>
    <w:rsid w:val="00553C41"/>
    <w:rsid w:val="00553C54"/>
    <w:rsid w:val="005547CF"/>
    <w:rsid w:val="005553C1"/>
    <w:rsid w:val="005556F4"/>
    <w:rsid w:val="00555997"/>
    <w:rsid w:val="00557A88"/>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1535"/>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0D"/>
    <w:rsid w:val="005B4EFF"/>
    <w:rsid w:val="005B594A"/>
    <w:rsid w:val="005B5CF3"/>
    <w:rsid w:val="005B6BD4"/>
    <w:rsid w:val="005B6D75"/>
    <w:rsid w:val="005B7792"/>
    <w:rsid w:val="005C04AB"/>
    <w:rsid w:val="005C0DD7"/>
    <w:rsid w:val="005C2ABA"/>
    <w:rsid w:val="005C3511"/>
    <w:rsid w:val="005C3688"/>
    <w:rsid w:val="005C3CE1"/>
    <w:rsid w:val="005C4D3C"/>
    <w:rsid w:val="005C4FBA"/>
    <w:rsid w:val="005C52D8"/>
    <w:rsid w:val="005C5F25"/>
    <w:rsid w:val="005C5FD8"/>
    <w:rsid w:val="005C612A"/>
    <w:rsid w:val="005C64DB"/>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68C"/>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4C9D"/>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11"/>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B09"/>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619"/>
    <w:rsid w:val="006E1C38"/>
    <w:rsid w:val="006E26F8"/>
    <w:rsid w:val="006E2B07"/>
    <w:rsid w:val="006E31D1"/>
    <w:rsid w:val="006E33EE"/>
    <w:rsid w:val="006E39B6"/>
    <w:rsid w:val="006E3AAC"/>
    <w:rsid w:val="006E41D5"/>
    <w:rsid w:val="006E4C56"/>
    <w:rsid w:val="006E4F36"/>
    <w:rsid w:val="006E5357"/>
    <w:rsid w:val="006E5634"/>
    <w:rsid w:val="006E5CDA"/>
    <w:rsid w:val="006E6CE1"/>
    <w:rsid w:val="006F0299"/>
    <w:rsid w:val="006F1525"/>
    <w:rsid w:val="006F38FA"/>
    <w:rsid w:val="006F4116"/>
    <w:rsid w:val="006F45B4"/>
    <w:rsid w:val="006F46E6"/>
    <w:rsid w:val="006F4989"/>
    <w:rsid w:val="006F51DB"/>
    <w:rsid w:val="006F65FD"/>
    <w:rsid w:val="006F6C1B"/>
    <w:rsid w:val="006F7435"/>
    <w:rsid w:val="006F7E8B"/>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F5"/>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1C2"/>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125"/>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6C9"/>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4AF"/>
    <w:rsid w:val="007B7A48"/>
    <w:rsid w:val="007B7C14"/>
    <w:rsid w:val="007C1D81"/>
    <w:rsid w:val="007C1FFD"/>
    <w:rsid w:val="007C268F"/>
    <w:rsid w:val="007C301C"/>
    <w:rsid w:val="007C37C4"/>
    <w:rsid w:val="007C3CE2"/>
    <w:rsid w:val="007C40F6"/>
    <w:rsid w:val="007C479F"/>
    <w:rsid w:val="007C4EE2"/>
    <w:rsid w:val="007C53C5"/>
    <w:rsid w:val="007C56DC"/>
    <w:rsid w:val="007C5917"/>
    <w:rsid w:val="007C5B47"/>
    <w:rsid w:val="007C6204"/>
    <w:rsid w:val="007C6568"/>
    <w:rsid w:val="007C69B7"/>
    <w:rsid w:val="007C7AA4"/>
    <w:rsid w:val="007C7FF8"/>
    <w:rsid w:val="007D089C"/>
    <w:rsid w:val="007D1BD0"/>
    <w:rsid w:val="007D253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5F6"/>
    <w:rsid w:val="007F662E"/>
    <w:rsid w:val="008011F8"/>
    <w:rsid w:val="008014F0"/>
    <w:rsid w:val="00801EF5"/>
    <w:rsid w:val="00802971"/>
    <w:rsid w:val="00802C1E"/>
    <w:rsid w:val="00802FD1"/>
    <w:rsid w:val="008048DE"/>
    <w:rsid w:val="008049FB"/>
    <w:rsid w:val="008057E7"/>
    <w:rsid w:val="00805B5B"/>
    <w:rsid w:val="00805B5E"/>
    <w:rsid w:val="00806213"/>
    <w:rsid w:val="00806D40"/>
    <w:rsid w:val="0080720D"/>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2B1"/>
    <w:rsid w:val="00826519"/>
    <w:rsid w:val="0083089A"/>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8A9"/>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147"/>
    <w:rsid w:val="008B5AFE"/>
    <w:rsid w:val="008B5F92"/>
    <w:rsid w:val="008B63AB"/>
    <w:rsid w:val="008B660E"/>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774"/>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29C3"/>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684"/>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254F"/>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3F"/>
    <w:rsid w:val="00A118B9"/>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8E"/>
    <w:rsid w:val="00A24D91"/>
    <w:rsid w:val="00A2502E"/>
    <w:rsid w:val="00A25705"/>
    <w:rsid w:val="00A258AF"/>
    <w:rsid w:val="00A258B0"/>
    <w:rsid w:val="00A260F0"/>
    <w:rsid w:val="00A26729"/>
    <w:rsid w:val="00A26814"/>
    <w:rsid w:val="00A26AF7"/>
    <w:rsid w:val="00A272EA"/>
    <w:rsid w:val="00A305E2"/>
    <w:rsid w:val="00A30E40"/>
    <w:rsid w:val="00A31867"/>
    <w:rsid w:val="00A3203C"/>
    <w:rsid w:val="00A3297C"/>
    <w:rsid w:val="00A32D6F"/>
    <w:rsid w:val="00A33FF0"/>
    <w:rsid w:val="00A3413D"/>
    <w:rsid w:val="00A34BC1"/>
    <w:rsid w:val="00A34D62"/>
    <w:rsid w:val="00A3594F"/>
    <w:rsid w:val="00A35B7D"/>
    <w:rsid w:val="00A35E54"/>
    <w:rsid w:val="00A36255"/>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04"/>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4C9"/>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5BCB"/>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067"/>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54BB"/>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3CE"/>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895"/>
    <w:rsid w:val="00B52E9B"/>
    <w:rsid w:val="00B5319F"/>
    <w:rsid w:val="00B538F6"/>
    <w:rsid w:val="00B547D7"/>
    <w:rsid w:val="00B5540C"/>
    <w:rsid w:val="00B55B2C"/>
    <w:rsid w:val="00B55F50"/>
    <w:rsid w:val="00B568DD"/>
    <w:rsid w:val="00B56EA3"/>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5A2"/>
    <w:rsid w:val="00B74726"/>
    <w:rsid w:val="00B74E96"/>
    <w:rsid w:val="00B75A32"/>
    <w:rsid w:val="00B767FC"/>
    <w:rsid w:val="00B76D62"/>
    <w:rsid w:val="00B77189"/>
    <w:rsid w:val="00B77358"/>
    <w:rsid w:val="00B77586"/>
    <w:rsid w:val="00B8011C"/>
    <w:rsid w:val="00B807B3"/>
    <w:rsid w:val="00B810D8"/>
    <w:rsid w:val="00B81B9A"/>
    <w:rsid w:val="00B82789"/>
    <w:rsid w:val="00B82A8E"/>
    <w:rsid w:val="00B8317B"/>
    <w:rsid w:val="00B83307"/>
    <w:rsid w:val="00B8331E"/>
    <w:rsid w:val="00B84349"/>
    <w:rsid w:val="00B84F6C"/>
    <w:rsid w:val="00B851A6"/>
    <w:rsid w:val="00B8712D"/>
    <w:rsid w:val="00B873AE"/>
    <w:rsid w:val="00B87629"/>
    <w:rsid w:val="00B8797C"/>
    <w:rsid w:val="00B87C0A"/>
    <w:rsid w:val="00B9063A"/>
    <w:rsid w:val="00B90A67"/>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0B1"/>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442C"/>
    <w:rsid w:val="00BB53A4"/>
    <w:rsid w:val="00BB5700"/>
    <w:rsid w:val="00BB5803"/>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5D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95"/>
    <w:rsid w:val="00C27AF9"/>
    <w:rsid w:val="00C305E8"/>
    <w:rsid w:val="00C31314"/>
    <w:rsid w:val="00C314C2"/>
    <w:rsid w:val="00C31A86"/>
    <w:rsid w:val="00C325D7"/>
    <w:rsid w:val="00C325DC"/>
    <w:rsid w:val="00C32D4D"/>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3856"/>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7D0"/>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4E2"/>
    <w:rsid w:val="00C9467C"/>
    <w:rsid w:val="00C9486A"/>
    <w:rsid w:val="00C9566B"/>
    <w:rsid w:val="00C959B8"/>
    <w:rsid w:val="00C95F63"/>
    <w:rsid w:val="00C967E9"/>
    <w:rsid w:val="00C96B07"/>
    <w:rsid w:val="00C972C1"/>
    <w:rsid w:val="00CA0530"/>
    <w:rsid w:val="00CA0567"/>
    <w:rsid w:val="00CA057D"/>
    <w:rsid w:val="00CA0610"/>
    <w:rsid w:val="00CA0937"/>
    <w:rsid w:val="00CA1B36"/>
    <w:rsid w:val="00CA27B6"/>
    <w:rsid w:val="00CA3395"/>
    <w:rsid w:val="00CA381D"/>
    <w:rsid w:val="00CA3E33"/>
    <w:rsid w:val="00CA3E50"/>
    <w:rsid w:val="00CA3E8F"/>
    <w:rsid w:val="00CA45E5"/>
    <w:rsid w:val="00CA48EF"/>
    <w:rsid w:val="00CA49E2"/>
    <w:rsid w:val="00CA509A"/>
    <w:rsid w:val="00CA53F7"/>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1647"/>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4679"/>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14"/>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DA8"/>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833"/>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D17"/>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2140"/>
    <w:rsid w:val="00DF3583"/>
    <w:rsid w:val="00DF3CF4"/>
    <w:rsid w:val="00DF409E"/>
    <w:rsid w:val="00DF59C0"/>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8CB"/>
    <w:rsid w:val="00E0794F"/>
    <w:rsid w:val="00E11159"/>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3C9D"/>
    <w:rsid w:val="00E4468D"/>
    <w:rsid w:val="00E44FEC"/>
    <w:rsid w:val="00E45A73"/>
    <w:rsid w:val="00E4627E"/>
    <w:rsid w:val="00E47685"/>
    <w:rsid w:val="00E50F76"/>
    <w:rsid w:val="00E5137B"/>
    <w:rsid w:val="00E52482"/>
    <w:rsid w:val="00E52CED"/>
    <w:rsid w:val="00E52F6E"/>
    <w:rsid w:val="00E53202"/>
    <w:rsid w:val="00E5360B"/>
    <w:rsid w:val="00E537C5"/>
    <w:rsid w:val="00E53C1B"/>
    <w:rsid w:val="00E54160"/>
    <w:rsid w:val="00E5460E"/>
    <w:rsid w:val="00E54A43"/>
    <w:rsid w:val="00E55089"/>
    <w:rsid w:val="00E5558C"/>
    <w:rsid w:val="00E5579D"/>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3AA6"/>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5702"/>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AAB"/>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E76F1"/>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062"/>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77C"/>
    <w:rsid w:val="00F409C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987"/>
    <w:rsid w:val="00F55DE1"/>
    <w:rsid w:val="00F57236"/>
    <w:rsid w:val="00F5785B"/>
    <w:rsid w:val="00F57A1A"/>
    <w:rsid w:val="00F57A4A"/>
    <w:rsid w:val="00F57FEF"/>
    <w:rsid w:val="00F60532"/>
    <w:rsid w:val="00F618A7"/>
    <w:rsid w:val="00F61B5F"/>
    <w:rsid w:val="00F62CFD"/>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A71"/>
    <w:rsid w:val="00F81B51"/>
    <w:rsid w:val="00F82BF4"/>
    <w:rsid w:val="00F83519"/>
    <w:rsid w:val="00F83FC0"/>
    <w:rsid w:val="00F84482"/>
    <w:rsid w:val="00F84C80"/>
    <w:rsid w:val="00F85706"/>
    <w:rsid w:val="00F85D71"/>
    <w:rsid w:val="00F85DE2"/>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1B61"/>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2763</Words>
  <Characters>16453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19178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2025-07-10T12:11:00Z</dcterms:created>
  <dcterms:modified xsi:type="dcterms:W3CDTF">2025-07-10T12:11:00Z</dcterms:modified>
</cp:coreProperties>
</file>