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1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951CE6E" w14:textId="3287A5CE" w:rsidR="002A0E83" w:rsidRPr="006932DC" w:rsidRDefault="002A0E83" w:rsidP="006932DC">
      <w:pPr>
        <w:tabs>
          <w:tab w:val="left" w:pos="5670"/>
        </w:tabs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Warszawa, dnia </w:t>
      </w:r>
      <w:r w:rsidR="0019474E" w:rsidRPr="006932DC">
        <w:rPr>
          <w:rFonts w:asciiTheme="minorHAnsi" w:hAnsiTheme="minorHAnsi" w:cstheme="minorHAnsi"/>
        </w:rPr>
        <w:t>21</w:t>
      </w:r>
      <w:r w:rsidR="002F0197" w:rsidRPr="006932DC">
        <w:rPr>
          <w:rFonts w:asciiTheme="minorHAnsi" w:hAnsiTheme="minorHAnsi" w:cstheme="minorHAnsi"/>
        </w:rPr>
        <w:t xml:space="preserve"> maja</w:t>
      </w:r>
      <w:r w:rsidRPr="006932DC">
        <w:rPr>
          <w:rFonts w:asciiTheme="minorHAnsi" w:hAnsiTheme="minorHAnsi" w:cstheme="minorHAnsi"/>
        </w:rPr>
        <w:t xml:space="preserve"> 202</w:t>
      </w:r>
      <w:r w:rsidR="007D5A3E" w:rsidRPr="006932DC">
        <w:rPr>
          <w:rFonts w:asciiTheme="minorHAnsi" w:hAnsiTheme="minorHAnsi" w:cstheme="minorHAnsi"/>
        </w:rPr>
        <w:t>5</w:t>
      </w:r>
      <w:r w:rsidRPr="006932DC">
        <w:rPr>
          <w:rFonts w:asciiTheme="minorHAnsi" w:hAnsiTheme="minorHAnsi" w:cstheme="minorHAnsi"/>
        </w:rPr>
        <w:t xml:space="preserve"> r.</w:t>
      </w:r>
    </w:p>
    <w:p w14:paraId="6F4ABDE3" w14:textId="35B2CD69" w:rsidR="002A0E83" w:rsidRPr="006932DC" w:rsidRDefault="0019474E" w:rsidP="006932DC">
      <w:pPr>
        <w:spacing w:before="120" w:line="360" w:lineRule="auto"/>
        <w:rPr>
          <w:rFonts w:asciiTheme="minorHAnsi" w:hAnsiTheme="minorHAnsi" w:cstheme="minorHAnsi"/>
        </w:rPr>
      </w:pPr>
      <w:bookmarkStart w:id="0" w:name="_Hlk168393883"/>
      <w:r w:rsidRPr="006932DC">
        <w:rPr>
          <w:rFonts w:asciiTheme="minorHAnsi" w:hAnsiTheme="minorHAnsi" w:cstheme="minorHAnsi"/>
        </w:rPr>
        <w:t>PU</w:t>
      </w:r>
      <w:r w:rsidR="002A0E83" w:rsidRPr="006932DC">
        <w:rPr>
          <w:rFonts w:asciiTheme="minorHAnsi" w:hAnsiTheme="minorHAnsi" w:cstheme="minorHAnsi"/>
        </w:rPr>
        <w:t>.8361.</w:t>
      </w:r>
      <w:r w:rsidRPr="006932DC">
        <w:rPr>
          <w:rFonts w:asciiTheme="minorHAnsi" w:hAnsiTheme="minorHAnsi" w:cstheme="minorHAnsi"/>
        </w:rPr>
        <w:t>416</w:t>
      </w:r>
      <w:r w:rsidR="002A0E83" w:rsidRPr="006932DC">
        <w:rPr>
          <w:rFonts w:asciiTheme="minorHAnsi" w:hAnsiTheme="minorHAnsi" w:cstheme="minorHAnsi"/>
        </w:rPr>
        <w:t>.2024</w:t>
      </w:r>
      <w:bookmarkEnd w:id="0"/>
    </w:p>
    <w:p w14:paraId="58A65C79" w14:textId="4BBCFA0A" w:rsidR="00B83DC8" w:rsidRPr="006932DC" w:rsidRDefault="00B83DC8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DECYZJA </w:t>
      </w:r>
      <w:r w:rsidR="000421CA" w:rsidRPr="006932DC">
        <w:rPr>
          <w:rFonts w:asciiTheme="minorHAnsi" w:hAnsiTheme="minorHAnsi" w:cstheme="minorHAnsi"/>
          <w:spacing w:val="10"/>
        </w:rPr>
        <w:t>PO.</w:t>
      </w:r>
      <w:r w:rsidR="00496C1F" w:rsidRPr="006932DC">
        <w:rPr>
          <w:rFonts w:asciiTheme="minorHAnsi" w:hAnsiTheme="minorHAnsi" w:cstheme="minorHAnsi"/>
          <w:spacing w:val="10"/>
        </w:rPr>
        <w:t>1</w:t>
      </w:r>
      <w:r w:rsidR="00396DA4" w:rsidRPr="006932DC">
        <w:rPr>
          <w:rFonts w:asciiTheme="minorHAnsi" w:hAnsiTheme="minorHAnsi" w:cstheme="minorHAnsi"/>
          <w:spacing w:val="10"/>
        </w:rPr>
        <w:t>81</w:t>
      </w:r>
      <w:r w:rsidR="000421CA" w:rsidRPr="006932DC">
        <w:rPr>
          <w:rFonts w:asciiTheme="minorHAnsi" w:hAnsiTheme="minorHAnsi" w:cstheme="minorHAnsi"/>
          <w:spacing w:val="10"/>
        </w:rPr>
        <w:t>.C.</w:t>
      </w:r>
      <w:r w:rsidR="00496C1F" w:rsidRPr="006932DC">
        <w:rPr>
          <w:rFonts w:asciiTheme="minorHAnsi" w:hAnsiTheme="minorHAnsi" w:cstheme="minorHAnsi"/>
          <w:spacing w:val="10"/>
        </w:rPr>
        <w:t>1</w:t>
      </w:r>
      <w:r w:rsidR="00396DA4" w:rsidRPr="006932DC">
        <w:rPr>
          <w:rFonts w:asciiTheme="minorHAnsi" w:hAnsiTheme="minorHAnsi" w:cstheme="minorHAnsi"/>
          <w:spacing w:val="10"/>
        </w:rPr>
        <w:t>21</w:t>
      </w:r>
      <w:r w:rsidR="000421CA" w:rsidRPr="006932DC">
        <w:rPr>
          <w:rFonts w:asciiTheme="minorHAnsi" w:hAnsiTheme="minorHAnsi" w:cstheme="minorHAnsi"/>
          <w:spacing w:val="10"/>
        </w:rPr>
        <w:t>.202</w:t>
      </w:r>
      <w:r w:rsidR="00396DA4" w:rsidRPr="006932DC">
        <w:rPr>
          <w:rFonts w:asciiTheme="minorHAnsi" w:hAnsiTheme="minorHAnsi" w:cstheme="minorHAnsi"/>
          <w:spacing w:val="10"/>
        </w:rPr>
        <w:t>5</w:t>
      </w:r>
      <w:r w:rsidR="000421CA" w:rsidRPr="006932DC">
        <w:rPr>
          <w:rFonts w:asciiTheme="minorHAnsi" w:hAnsiTheme="minorHAnsi" w:cstheme="minorHAnsi"/>
          <w:spacing w:val="10"/>
        </w:rPr>
        <w:t>.</w:t>
      </w:r>
      <w:r w:rsidR="002E5647" w:rsidRPr="006932DC">
        <w:rPr>
          <w:rFonts w:asciiTheme="minorHAnsi" w:hAnsiTheme="minorHAnsi" w:cstheme="minorHAnsi"/>
          <w:spacing w:val="10"/>
        </w:rPr>
        <w:t>AK</w:t>
      </w:r>
    </w:p>
    <w:p w14:paraId="013682C6" w14:textId="0D15144B" w:rsidR="00B83DC8" w:rsidRPr="006932DC" w:rsidRDefault="00B83DC8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Na podstawie art. 6 ust. 1 ustawy z dnia 9 maja 2014 r. o informowaniu o cenach towarów i usług </w:t>
      </w:r>
      <w:r w:rsidRPr="006932DC">
        <w:rPr>
          <w:rFonts w:asciiTheme="minorHAnsi" w:hAnsiTheme="minorHAnsi" w:cstheme="minorHAnsi"/>
        </w:rPr>
        <w:br/>
        <w:t>(Dz. U. z 2023 r. poz. 168) oraz art. 104 § 1 ustawy z dnia 14 czerwca 1960 r. Kodeks postępowania administracyjnego</w:t>
      </w:r>
      <w:r w:rsidR="00744D14" w:rsidRPr="006932DC">
        <w:rPr>
          <w:rFonts w:asciiTheme="minorHAnsi" w:hAnsiTheme="minorHAnsi" w:cstheme="minorHAnsi"/>
        </w:rPr>
        <w:t xml:space="preserve"> (Dz.U. z 2024 r. poz. 572) </w:t>
      </w:r>
      <w:r w:rsidRPr="006932DC">
        <w:rPr>
          <w:rFonts w:asciiTheme="minorHAnsi" w:hAnsiTheme="minorHAnsi" w:cstheme="minorHAnsi"/>
        </w:rPr>
        <w:t>po przeprowadzeniu postępowania administracyjnego,</w:t>
      </w:r>
    </w:p>
    <w:p w14:paraId="2F3A85E3" w14:textId="77777777" w:rsidR="002A0E83" w:rsidRPr="006932DC" w:rsidRDefault="002A0E83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Mazowiecki Wojewódzki Inspektor Inspekcji Handlowej</w:t>
      </w:r>
    </w:p>
    <w:p w14:paraId="2EE21340" w14:textId="2EB4761A" w:rsidR="007D5A3E" w:rsidRPr="006932DC" w:rsidRDefault="002A0E83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wymierza przedsiębiorcy:</w:t>
      </w:r>
    </w:p>
    <w:p w14:paraId="7EFA05CD" w14:textId="77777777" w:rsidR="007B25DC" w:rsidRPr="006932DC" w:rsidRDefault="007B25DC" w:rsidP="006932DC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ZAKŁAD MIĘSNY "WIERZEJKI" J.M.ZDANOWSCY SPÓŁKA JAWNA</w:t>
      </w:r>
    </w:p>
    <w:p w14:paraId="36C14D25" w14:textId="77777777" w:rsidR="007B25DC" w:rsidRPr="006932DC" w:rsidRDefault="007B25DC" w:rsidP="006932DC">
      <w:pPr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z siedzibą w miejscowości Płudy, Płudy nr 21, 21-404 Trzebieszów</w:t>
      </w:r>
    </w:p>
    <w:p w14:paraId="3B6C9E90" w14:textId="4F4786FD" w:rsidR="003E2151" w:rsidRPr="006932DC" w:rsidRDefault="00B83DC8" w:rsidP="006932DC">
      <w:pPr>
        <w:spacing w:after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karę pieniężną w wysokości</w:t>
      </w:r>
      <w:r w:rsidR="003F2529" w:rsidRPr="006932DC">
        <w:rPr>
          <w:rFonts w:asciiTheme="minorHAnsi" w:hAnsiTheme="minorHAnsi" w:cstheme="minorHAnsi"/>
        </w:rPr>
        <w:t xml:space="preserve"> </w:t>
      </w:r>
      <w:r w:rsidR="007B25DC" w:rsidRPr="006932DC">
        <w:rPr>
          <w:rFonts w:asciiTheme="minorHAnsi" w:hAnsiTheme="minorHAnsi" w:cstheme="minorHAnsi"/>
        </w:rPr>
        <w:t>1</w:t>
      </w:r>
      <w:r w:rsidR="002F0197" w:rsidRPr="006932DC">
        <w:rPr>
          <w:rFonts w:asciiTheme="minorHAnsi" w:hAnsiTheme="minorHAnsi" w:cstheme="minorHAnsi"/>
        </w:rPr>
        <w:t xml:space="preserve"> </w:t>
      </w:r>
      <w:r w:rsidR="003B1DC1" w:rsidRPr="006932DC">
        <w:rPr>
          <w:rFonts w:asciiTheme="minorHAnsi" w:hAnsiTheme="minorHAnsi" w:cstheme="minorHAnsi"/>
        </w:rPr>
        <w:t>0</w:t>
      </w:r>
      <w:r w:rsidRPr="006932DC">
        <w:rPr>
          <w:rFonts w:asciiTheme="minorHAnsi" w:hAnsiTheme="minorHAnsi" w:cstheme="minorHAnsi"/>
          <w:color w:val="000000" w:themeColor="text1"/>
        </w:rPr>
        <w:t>00 zł (słownie:</w:t>
      </w:r>
      <w:r w:rsidR="008B68CF" w:rsidRPr="006932DC">
        <w:rPr>
          <w:rFonts w:asciiTheme="minorHAnsi" w:hAnsiTheme="minorHAnsi" w:cstheme="minorHAnsi"/>
          <w:color w:val="000000" w:themeColor="text1"/>
        </w:rPr>
        <w:t xml:space="preserve"> </w:t>
      </w:r>
      <w:r w:rsidR="007B25DC" w:rsidRPr="006932DC">
        <w:rPr>
          <w:rFonts w:asciiTheme="minorHAnsi" w:hAnsiTheme="minorHAnsi" w:cstheme="minorHAnsi"/>
          <w:color w:val="000000" w:themeColor="text1"/>
        </w:rPr>
        <w:t>tysiąc</w:t>
      </w:r>
      <w:r w:rsidR="00F103B8" w:rsidRPr="006932DC">
        <w:rPr>
          <w:rFonts w:asciiTheme="minorHAnsi" w:hAnsiTheme="minorHAnsi" w:cstheme="minorHAnsi"/>
          <w:color w:val="000000" w:themeColor="text1"/>
        </w:rPr>
        <w:t xml:space="preserve"> </w:t>
      </w:r>
      <w:r w:rsidRPr="006932DC">
        <w:rPr>
          <w:rFonts w:asciiTheme="minorHAnsi" w:hAnsiTheme="minorHAnsi" w:cstheme="minorHAnsi"/>
          <w:color w:val="000000" w:themeColor="text1"/>
        </w:rPr>
        <w:t xml:space="preserve">złotych) z tytułu </w:t>
      </w:r>
      <w:r w:rsidRPr="006932DC">
        <w:rPr>
          <w:rFonts w:asciiTheme="minorHAnsi" w:hAnsiTheme="minorHAnsi" w:cstheme="minorHAnsi"/>
        </w:rPr>
        <w:t xml:space="preserve">niewykonania obowiązku, </w:t>
      </w:r>
      <w:r w:rsidRPr="006932DC">
        <w:rPr>
          <w:rFonts w:asciiTheme="minorHAnsi" w:hAnsiTheme="minorHAnsi" w:cstheme="minorHAnsi"/>
        </w:rPr>
        <w:br/>
        <w:t>o którym mowa w art. 4 ust. 1 ustawy z dnia 9 maja 2014 r. o informowaniu o cenach towarów i usług</w:t>
      </w:r>
      <w:bookmarkStart w:id="1" w:name="mip33063871"/>
      <w:bookmarkEnd w:id="1"/>
      <w:r w:rsidRPr="006932DC">
        <w:rPr>
          <w:rFonts w:asciiTheme="minorHAnsi" w:hAnsiTheme="minorHAnsi" w:cstheme="minorHAnsi"/>
        </w:rPr>
        <w:t xml:space="preserve">. </w:t>
      </w:r>
    </w:p>
    <w:p w14:paraId="6AC08164" w14:textId="5C4A4D32" w:rsidR="007B25DC" w:rsidRPr="006932DC" w:rsidRDefault="003B1DC1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hAnsiTheme="minorHAnsi" w:cstheme="minorHAnsi"/>
        </w:rPr>
        <w:t xml:space="preserve">W toku </w:t>
      </w:r>
      <w:r w:rsidR="007B25DC" w:rsidRPr="006932DC">
        <w:rPr>
          <w:rFonts w:asciiTheme="minorHAnsi" w:hAnsiTheme="minorHAnsi" w:cstheme="minorHAnsi"/>
        </w:rPr>
        <w:t>kontroli, w</w:t>
      </w:r>
      <w:r w:rsidR="007B25DC" w:rsidRPr="006932DC">
        <w:rPr>
          <w:rFonts w:asciiTheme="minorHAnsi" w:eastAsia="Calibri" w:hAnsiTheme="minorHAnsi" w:cstheme="minorHAnsi"/>
          <w:lang w:eastAsia="en-US"/>
        </w:rPr>
        <w:t xml:space="preserve"> sklepie firmowym Nr 96, ul. Belwederska 4, 00-762 Warszawa zakwestionowano 6 rodzajów towarów z uwagi na </w:t>
      </w:r>
      <w:r w:rsidR="007B25DC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błędnie wyliczoną ich cenę jednostkową, tj. podano cen</w:t>
      </w:r>
      <w:r w:rsidR="00566009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y</w:t>
      </w:r>
      <w:r w:rsidR="007B25DC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jednostkow</w:t>
      </w:r>
      <w:r w:rsidR="00566009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e</w:t>
      </w:r>
      <w:r w:rsidR="007B25DC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pakowanych ww. towarów w stanie znajdującym się w środku płynnym, które nie dotyczyły masy netto tych towarów po odsączeniu. Stanowi to naruszenie art. 4 ust. 1 ustawy o informowaniu o cenach towarów i usług oraz naruszenie § </w:t>
      </w:r>
      <w:r w:rsidR="00EE47B9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6</w:t>
      </w:r>
      <w:r w:rsidR="007B25DC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ust. 1 rozporządzenia Ministra Rozwoju i Technologii w sprawie uwidaczniania cen towarów z dnia 19 grudnia 2022 r. (Dz. U. z 2022 r., poz. 2276)</w:t>
      </w:r>
      <w:r w:rsidR="00EE47B9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.</w:t>
      </w:r>
    </w:p>
    <w:p w14:paraId="1206DCC5" w14:textId="77777777" w:rsidR="00B83DC8" w:rsidRPr="006932DC" w:rsidRDefault="00B83DC8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U Z A S A D N I E N I E</w:t>
      </w:r>
    </w:p>
    <w:p w14:paraId="2D65CD2D" w14:textId="1AEA6EF6" w:rsidR="00496C1F" w:rsidRPr="006932DC" w:rsidRDefault="00D16EF6" w:rsidP="006932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W dniach </w:t>
      </w:r>
      <w:r w:rsidR="003B1DC1" w:rsidRPr="006932DC">
        <w:rPr>
          <w:rFonts w:asciiTheme="minorHAnsi" w:hAnsiTheme="minorHAnsi" w:cstheme="minorHAnsi"/>
        </w:rPr>
        <w:t>0</w:t>
      </w:r>
      <w:r w:rsidR="00566009" w:rsidRPr="006932DC">
        <w:rPr>
          <w:rFonts w:asciiTheme="minorHAnsi" w:hAnsiTheme="minorHAnsi" w:cstheme="minorHAnsi"/>
        </w:rPr>
        <w:t>9</w:t>
      </w:r>
      <w:r w:rsidRPr="006932DC">
        <w:rPr>
          <w:rFonts w:asciiTheme="minorHAnsi" w:hAnsiTheme="minorHAnsi" w:cstheme="minorHAnsi"/>
        </w:rPr>
        <w:t>-</w:t>
      </w:r>
      <w:r w:rsidR="00566009" w:rsidRPr="006932DC">
        <w:rPr>
          <w:rFonts w:asciiTheme="minorHAnsi" w:hAnsiTheme="minorHAnsi" w:cstheme="minorHAnsi"/>
        </w:rPr>
        <w:t>22</w:t>
      </w:r>
      <w:r w:rsidR="00496C1F" w:rsidRPr="006932DC">
        <w:rPr>
          <w:rFonts w:asciiTheme="minorHAnsi" w:hAnsiTheme="minorHAnsi" w:cstheme="minorHAnsi"/>
        </w:rPr>
        <w:t>.1</w:t>
      </w:r>
      <w:r w:rsidR="00566009" w:rsidRPr="006932DC">
        <w:rPr>
          <w:rFonts w:asciiTheme="minorHAnsi" w:hAnsiTheme="minorHAnsi" w:cstheme="minorHAnsi"/>
        </w:rPr>
        <w:t>0</w:t>
      </w:r>
      <w:r w:rsidRPr="006932DC">
        <w:rPr>
          <w:rFonts w:asciiTheme="minorHAnsi" w:hAnsiTheme="minorHAnsi" w:cstheme="minorHAnsi"/>
        </w:rPr>
        <w:t>.2024 r. inspektorzy Wojewódzkiego Inspektoratu Inspekcji Handlowej</w:t>
      </w:r>
      <w:r w:rsidR="008642A9" w:rsidRPr="006932DC">
        <w:rPr>
          <w:rFonts w:asciiTheme="minorHAnsi" w:hAnsiTheme="minorHAnsi" w:cstheme="minorHAnsi"/>
        </w:rPr>
        <w:t xml:space="preserve"> </w:t>
      </w:r>
      <w:r w:rsidRPr="006932DC">
        <w:rPr>
          <w:rFonts w:asciiTheme="minorHAnsi" w:hAnsiTheme="minorHAnsi" w:cstheme="minorHAnsi"/>
        </w:rPr>
        <w:t>w Warszawie</w:t>
      </w:r>
      <w:r w:rsidR="00496C1F" w:rsidRPr="006932DC">
        <w:rPr>
          <w:rFonts w:asciiTheme="minorHAnsi" w:hAnsiTheme="minorHAnsi" w:cstheme="minorHAnsi"/>
        </w:rPr>
        <w:t xml:space="preserve"> </w:t>
      </w:r>
      <w:r w:rsidRPr="006932DC">
        <w:rPr>
          <w:rFonts w:asciiTheme="minorHAnsi" w:hAnsiTheme="minorHAnsi" w:cstheme="minorHAnsi"/>
        </w:rPr>
        <w:t xml:space="preserve">przeprowadzili kontrolę </w:t>
      </w:r>
      <w:r w:rsidR="00111424" w:rsidRPr="006932DC">
        <w:rPr>
          <w:rFonts w:asciiTheme="minorHAnsi" w:hAnsiTheme="minorHAnsi" w:cstheme="minorHAnsi"/>
        </w:rPr>
        <w:t>przedsiębiorcy</w:t>
      </w:r>
      <w:r w:rsidR="00496C1F" w:rsidRPr="006932DC">
        <w:rPr>
          <w:rFonts w:asciiTheme="minorHAnsi" w:hAnsiTheme="minorHAnsi" w:cstheme="minorHAnsi"/>
        </w:rPr>
        <w:t xml:space="preserve">: </w:t>
      </w:r>
      <w:bookmarkStart w:id="2" w:name="_Hlk197422148"/>
      <w:r w:rsidR="00566009" w:rsidRPr="006932DC">
        <w:rPr>
          <w:rFonts w:asciiTheme="minorHAnsi" w:hAnsiTheme="minorHAnsi" w:cstheme="minorHAnsi"/>
        </w:rPr>
        <w:t>ZAKŁAD MIĘSNY "WIERZEJKI" J.M.ZDANOWSCY SPÓŁKA JAWNA z siedzibą w miejscowości Płudy.</w:t>
      </w:r>
      <w:bookmarkEnd w:id="2"/>
    </w:p>
    <w:p w14:paraId="5B84E5FE" w14:textId="5E85C7D8" w:rsidR="0066673A" w:rsidRPr="006932DC" w:rsidRDefault="0066673A" w:rsidP="006932DC">
      <w:pPr>
        <w:autoSpaceDE w:val="0"/>
        <w:autoSpaceDN w:val="0"/>
        <w:adjustRightInd w:val="0"/>
        <w:spacing w:line="360" w:lineRule="auto"/>
        <w:rPr>
          <w:rFonts w:asciiTheme="minorHAnsi" w:hAnsiTheme="minorHAnsi" w:cstheme="minorHAnsi"/>
        </w:rPr>
        <w:sectPr w:rsidR="0066673A" w:rsidRPr="006932DC" w:rsidSect="0066673A">
          <w:footerReference w:type="even" r:id="rId7"/>
          <w:footerReference w:type="default" r:id="rId8"/>
          <w:headerReference w:type="first" r:id="rId9"/>
          <w:footerReference w:type="first" r:id="rId10"/>
          <w:type w:val="continuous"/>
          <w:pgSz w:w="11907" w:h="16840" w:code="9"/>
          <w:pgMar w:top="709" w:right="1134" w:bottom="851" w:left="1134" w:header="284" w:footer="340" w:gutter="0"/>
          <w:pgNumType w:start="1"/>
          <w:cols w:space="708"/>
          <w:titlePg/>
          <w:docGrid w:linePitch="326"/>
        </w:sectPr>
      </w:pPr>
    </w:p>
    <w:p w14:paraId="37D79F8A" w14:textId="2EFB00BD" w:rsidR="0066673A" w:rsidRPr="006932DC" w:rsidRDefault="0066673A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W toku kontroli przeprowadzonej w sklepie firmowym Nr 96, ul. Belwederska 4, 00-762 Warszawa,</w:t>
      </w:r>
      <w:r w:rsidR="000C7083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zakwestionowano 6 rodzajów towarów:</w:t>
      </w:r>
    </w:p>
    <w:p w14:paraId="66103A30" w14:textId="6FE98653" w:rsidR="0066673A" w:rsidRPr="006932DC" w:rsidRDefault="0066673A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1. Łowicz Pomidory całe 400</w:t>
      </w:r>
      <w:r w:rsidR="00063A70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g,</w:t>
      </w:r>
    </w:p>
    <w:p w14:paraId="1795211A" w14:textId="5AAE6870" w:rsidR="0066673A" w:rsidRPr="006932DC" w:rsidRDefault="0066673A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2. Łowicz Pomidory krojone 400</w:t>
      </w:r>
      <w:r w:rsidR="00063A70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g,</w:t>
      </w:r>
    </w:p>
    <w:p w14:paraId="4F2397DE" w14:textId="77777777" w:rsidR="0066673A" w:rsidRPr="006932DC" w:rsidRDefault="0066673A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lastRenderedPageBreak/>
        <w:t xml:space="preserve">3. </w:t>
      </w:r>
      <w:proofErr w:type="spellStart"/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Jamar</w:t>
      </w:r>
      <w:proofErr w:type="spellEnd"/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Kukurydza konserwowa 400 g,</w:t>
      </w:r>
    </w:p>
    <w:p w14:paraId="23860D0C" w14:textId="77777777" w:rsidR="0066673A" w:rsidRPr="006932DC" w:rsidRDefault="0066673A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4. </w:t>
      </w:r>
      <w:proofErr w:type="spellStart"/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Jamar</w:t>
      </w:r>
      <w:proofErr w:type="spellEnd"/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Groszek konserwowy 400 g,</w:t>
      </w:r>
    </w:p>
    <w:p w14:paraId="68AF4053" w14:textId="77777777" w:rsidR="0066673A" w:rsidRPr="006932DC" w:rsidRDefault="0066673A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5. Mosso Papryka konserwowa 650 g,</w:t>
      </w:r>
    </w:p>
    <w:p w14:paraId="2643AE7C" w14:textId="77777777" w:rsidR="0066673A" w:rsidRPr="006932DC" w:rsidRDefault="0066673A" w:rsidP="006932DC">
      <w:pPr>
        <w:autoSpaceDE w:val="0"/>
        <w:autoSpaceDN w:val="0"/>
        <w:adjustRightInd w:val="0"/>
        <w:spacing w:after="120"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6. Mosso Pieczarki marynowane 290 g.</w:t>
      </w:r>
    </w:p>
    <w:p w14:paraId="77DE6380" w14:textId="08828DD6" w:rsidR="00456924" w:rsidRPr="006932DC" w:rsidRDefault="00456924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W miejscu sprzedaży detalicznej ww. pakowanych środków spożywczych w stanie stałym znajdujących się 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>w środku płynnym</w:t>
      </w:r>
      <w:r w:rsidR="000C7083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,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stwierdzono uwidocznienie nieprawidłowo wyliczonych cen jednostkowych, tj. ceny jednostkowe nie dotyczyły masy netto środków spożywczych po odsączeniu, oznaczonej na opakowaniach jednostkowych</w:t>
      </w:r>
      <w:r w:rsidR="0066673A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, co narusza art. 4 ust. 1 ustawy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6673A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o informowaniu o cenach towarów i usług. Ponadto narusza 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</w:r>
      <w:r w:rsidR="0066673A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§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6673A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6 rozporządzenia Ministra Rozwoju</w:t>
      </w:r>
      <w:r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66673A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i Technologii z dnia 19 grudnia 2022 r. w sprawie uwidaczniania cen towarów (Dz. U. z 2022 r., poz. 2276).</w:t>
      </w:r>
    </w:p>
    <w:p w14:paraId="73335E28" w14:textId="11C25F5D" w:rsidR="00B83DC8" w:rsidRPr="006932DC" w:rsidRDefault="00B83DC8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Mazowiecki Wojewódzki Inspektor Inspekcji Handlowej ustalił i stwierdził</w:t>
      </w:r>
      <w:r w:rsidR="00273F75" w:rsidRPr="006932DC">
        <w:rPr>
          <w:rFonts w:asciiTheme="minorHAnsi" w:hAnsiTheme="minorHAnsi" w:cstheme="minorHAnsi"/>
        </w:rPr>
        <w:t xml:space="preserve"> co </w:t>
      </w:r>
      <w:r w:rsidR="009665D9" w:rsidRPr="006932DC">
        <w:rPr>
          <w:rFonts w:asciiTheme="minorHAnsi" w:hAnsiTheme="minorHAnsi" w:cstheme="minorHAnsi"/>
        </w:rPr>
        <w:t>następuje</w:t>
      </w:r>
      <w:r w:rsidR="00273F75" w:rsidRPr="006932DC">
        <w:rPr>
          <w:rFonts w:asciiTheme="minorHAnsi" w:hAnsiTheme="minorHAnsi" w:cstheme="minorHAnsi"/>
        </w:rPr>
        <w:t>.</w:t>
      </w:r>
    </w:p>
    <w:p w14:paraId="3971417D" w14:textId="655E6D18" w:rsidR="0066673A" w:rsidRPr="006932DC" w:rsidRDefault="0066673A" w:rsidP="006932DC">
      <w:pPr>
        <w:spacing w:after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W myśl art. 4 ust. 1 ustawy z dnia 9 maja 2014 r. o informowaniu o cenach towarów i usług, w miejscu sprzedaży detalicznej i świadczenia usług uwidacznia się cenę oraz cenę jednostkową towaru w sposób jednoznaczny, niebudzący wątpliwości oraz umożliwiający porównanie cen. Za cenę zgodnie z art. 3 ust. 1 pkt 1 ww. ustawy, uznaje się wartość wyrażoną w jednostkach pieniężnych, którą kupujący jest obowiązany zapłacić przedsiębiorcy za towar lub usługę. Cenę jednostkową w myśl art. 3 ust. 1 pkt 2 ww. ustawy jest cena ustalona za jednostkę określonego towaru, którego ilość lub liczba jest wyrażona w jednostkach miar </w:t>
      </w:r>
      <w:r w:rsidRPr="006932DC">
        <w:rPr>
          <w:rFonts w:asciiTheme="minorHAnsi" w:hAnsiTheme="minorHAnsi" w:cstheme="minorHAnsi"/>
        </w:rPr>
        <w:br/>
        <w:t xml:space="preserve">w rozumieniu przepisów o miarach. W myśl przepisu § 3 ust. 1 rozporządzenia Ministra Rozwoju i Technologii z dnia 19 grudnia 2022 r. w sprawie uwidaczniania cen towarów i usług, cenę, cenę jednostkową lub informację o obniżonej cenie uwidacznia się na danym towarze, bezpośrednio przy towarze lub w bliskości towaru, którego dotyczy cena, cena jednostkowa lub informacja o obniżonej cenie, w miejscu ogólnodostępnym </w:t>
      </w:r>
      <w:r w:rsidRPr="006932DC">
        <w:rPr>
          <w:rFonts w:asciiTheme="minorHAnsi" w:hAnsiTheme="minorHAnsi" w:cstheme="minorHAnsi"/>
        </w:rPr>
        <w:br/>
        <w:t>i dobrze widocznym dla konsumentów. Zgodnie z § 6 ww. rozporządzenia cena jednostkowa pakowanego środka spożywczego w stanie stałym znajdującego się w środku płynnym dotyczy masy netto środka spożywczego po odsączeniu, oznaczonej na opakowaniu jednostkowym, jeżeli płyn ten lub mieszanka płynów stanowi jedynie dodatek do podstawowego składu tego środka spożywczego.</w:t>
      </w:r>
    </w:p>
    <w:p w14:paraId="58C0FEE7" w14:textId="44E25204" w:rsidR="00B83DC8" w:rsidRPr="006932DC" w:rsidRDefault="00B83DC8" w:rsidP="006932DC">
      <w:pPr>
        <w:spacing w:after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Zgodnie z art. 6 ust. 1 ww. ustawy, do przestrzegania obowiązków wynikających z art. 4 ust. 1-5 zobowiązany jest przedsiębiorca.</w:t>
      </w:r>
    </w:p>
    <w:p w14:paraId="16389DCE" w14:textId="2FDDCCC9" w:rsidR="008812CF" w:rsidRPr="006932DC" w:rsidRDefault="004B1F0F" w:rsidP="006932DC">
      <w:pPr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hAnsiTheme="minorHAnsi" w:cstheme="minorHAnsi"/>
        </w:rPr>
        <w:lastRenderedPageBreak/>
        <w:t>Mając powyższe na uwadze należy uznać, iż przedsiębiorca</w:t>
      </w:r>
      <w:r w:rsidR="00E240DD" w:rsidRPr="006932DC">
        <w:rPr>
          <w:rFonts w:asciiTheme="minorHAnsi" w:hAnsiTheme="minorHAnsi" w:cstheme="minorHAnsi"/>
        </w:rPr>
        <w:t>:</w:t>
      </w:r>
      <w:r w:rsidRPr="006932DC">
        <w:rPr>
          <w:rFonts w:asciiTheme="minorHAnsi" w:hAnsiTheme="minorHAnsi" w:cstheme="minorHAnsi"/>
        </w:rPr>
        <w:t xml:space="preserve"> </w:t>
      </w:r>
      <w:r w:rsidR="00456924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ZAKŁAD MIĘSNY "WIERZEJKI" J.M.ZDANOWSCY SPÓŁKA JAWNA z siedzibą w miejscowości Płudy </w:t>
      </w:r>
      <w:r w:rsidR="00D73110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>poprzez</w:t>
      </w:r>
      <w:r w:rsidR="008812CF" w:rsidRPr="006932DC">
        <w:rPr>
          <w:rFonts w:asciiTheme="minorHAnsi" w:hAnsiTheme="minorHAnsi" w:cstheme="minorHAnsi"/>
        </w:rPr>
        <w:t xml:space="preserve"> </w:t>
      </w:r>
      <w:r w:rsidR="00456924" w:rsidRPr="006932DC">
        <w:rPr>
          <w:rFonts w:asciiTheme="minorHAnsi" w:hAnsiTheme="minorHAnsi" w:cstheme="minorHAnsi"/>
        </w:rPr>
        <w:t xml:space="preserve">uwidocznienie </w:t>
      </w:r>
      <w:r w:rsidR="00396DA4" w:rsidRPr="006932DC">
        <w:rPr>
          <w:rFonts w:asciiTheme="minorHAnsi" w:hAnsiTheme="minorHAnsi" w:cstheme="minorHAnsi"/>
        </w:rPr>
        <w:br/>
      </w:r>
      <w:r w:rsidR="00456924" w:rsidRPr="006932DC">
        <w:rPr>
          <w:rFonts w:asciiTheme="minorHAnsi" w:hAnsiTheme="minorHAnsi" w:cstheme="minorHAnsi"/>
        </w:rPr>
        <w:t>w ww. sklepie</w:t>
      </w:r>
      <w:r w:rsidR="00456924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456924" w:rsidRPr="006932DC">
        <w:rPr>
          <w:rFonts w:asciiTheme="minorHAnsi" w:hAnsiTheme="minorHAnsi" w:cstheme="minorHAnsi"/>
        </w:rPr>
        <w:t xml:space="preserve">nieprawidłowo wyliczonych cen jednostkowych </w:t>
      </w:r>
      <w:r w:rsidR="0066685F" w:rsidRPr="006932DC">
        <w:rPr>
          <w:rFonts w:asciiTheme="minorHAnsi" w:hAnsiTheme="minorHAnsi" w:cstheme="minorHAnsi"/>
        </w:rPr>
        <w:t xml:space="preserve">ww. </w:t>
      </w:r>
      <w:r w:rsidR="00456924" w:rsidRPr="006932DC">
        <w:rPr>
          <w:rFonts w:asciiTheme="minorHAnsi" w:hAnsiTheme="minorHAnsi" w:cstheme="minorHAnsi"/>
        </w:rPr>
        <w:t>6 rodzajów towarów, nie wykonał obowiązku wynikającego</w:t>
      </w:r>
      <w:r w:rsidR="00456924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 </w:t>
      </w:r>
      <w:r w:rsidR="008812CF" w:rsidRPr="006932DC">
        <w:rPr>
          <w:rFonts w:asciiTheme="minorHAnsi" w:hAnsiTheme="minorHAnsi" w:cstheme="minorHAnsi"/>
        </w:rPr>
        <w:t xml:space="preserve">z art. 4 ust. 1 ustawy z dnia 9 maja 2014 r. o informowaniu o cenach towarów </w:t>
      </w:r>
      <w:r w:rsidR="0066685F" w:rsidRPr="006932DC">
        <w:rPr>
          <w:rFonts w:asciiTheme="minorHAnsi" w:hAnsiTheme="minorHAnsi" w:cstheme="minorHAnsi"/>
        </w:rPr>
        <w:br/>
      </w:r>
      <w:r w:rsidR="008812CF" w:rsidRPr="006932DC">
        <w:rPr>
          <w:rFonts w:asciiTheme="minorHAnsi" w:hAnsiTheme="minorHAnsi" w:cstheme="minorHAnsi"/>
        </w:rPr>
        <w:t xml:space="preserve">i usług, tj. uwidocznienia cen w sposób jednoznaczny, niebudzący wątpliwości oraz umożliwiający porównanie cen. </w:t>
      </w:r>
    </w:p>
    <w:p w14:paraId="37D9E237" w14:textId="77777777" w:rsidR="00B83DC8" w:rsidRPr="006932DC" w:rsidRDefault="00B83DC8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Zgodnie z art. 6 ust. 1 ustawy z dnia 9 maja 2014 r. o informowaniu o cenach towarów i usług, jeżeli przedsiębiorca nie wykonuje obowiązków, o których mowa w art. 4 ust. 1-5, wojewódzki inspektor Inspekcji Handlowej nakłada na niego, w drodze decyzji, karę pieniężną do wysokości 20 000 zł. </w:t>
      </w:r>
    </w:p>
    <w:p w14:paraId="719A2F06" w14:textId="2E269E66" w:rsidR="009160AE" w:rsidRPr="006932DC" w:rsidRDefault="009160AE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Pismem z dnia 23.04.2025 r. Mazowiecki Wojewódzki Inspektor Inspekcji Handlowej działając </w:t>
      </w:r>
      <w:r w:rsidRPr="006932DC">
        <w:rPr>
          <w:rFonts w:asciiTheme="minorHAnsi" w:hAnsiTheme="minorHAnsi" w:cstheme="minorHAnsi"/>
        </w:rPr>
        <w:br/>
        <w:t xml:space="preserve">na podstawie art. 61 § 1 i § 4 kpa, zawiadomił przedsiębiorcę o wszczęciu z urzędu postępowania administracyjnego w przedmiocie wymierzenia kary pieniężnej z art. 6 ust. 1 ustawy z dnia 9 maja 2014 r. </w:t>
      </w:r>
      <w:r w:rsidRPr="006932DC">
        <w:rPr>
          <w:rFonts w:asciiTheme="minorHAnsi" w:hAnsiTheme="minorHAnsi" w:cstheme="minorHAnsi"/>
        </w:rPr>
        <w:br/>
        <w:t xml:space="preserve">o informowaniu o cenach towarów i usług, z tytułu niewykonania obowiązku wynikającego z art. 4 ust. 1 </w:t>
      </w:r>
      <w:r w:rsidRPr="006932DC">
        <w:rPr>
          <w:rFonts w:asciiTheme="minorHAnsi" w:hAnsiTheme="minorHAnsi" w:cstheme="minorHAnsi"/>
        </w:rPr>
        <w:br/>
        <w:t xml:space="preserve">ww. ustawy. W zawiadomieniu stronę pouczono o przysługującym jej prawie wypowiedzenia się, co </w:t>
      </w:r>
      <w:r w:rsidRPr="006932DC">
        <w:rPr>
          <w:rFonts w:asciiTheme="minorHAnsi" w:hAnsiTheme="minorHAnsi" w:cstheme="minorHAnsi"/>
        </w:rPr>
        <w:br/>
        <w:t xml:space="preserve">do zebranych dowodów i materiałów. </w:t>
      </w:r>
    </w:p>
    <w:p w14:paraId="1461D522" w14:textId="08F81280" w:rsidR="009160AE" w:rsidRPr="006932DC" w:rsidRDefault="009160AE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Strona pismem z dnia 30.04.2024 r. poinformowała, że przedsiębiorca „nie poniósł żadnych korzyści, ani strat w związku z naruszeniem obowiązków”, pracownicy natomiast niezwłocznie usunęli wskazane nieprawidłowości oraz zobowiązali się do przestrzegania przepisów prawa. Storna podała także dane dotyczące obrotu (przychodu) ww. spółki za rok 2024 oraz poinformowała o ścisłej współpracy sklepów firmowych z Inspekcją Handlową </w:t>
      </w:r>
      <w:r w:rsidR="0066685F" w:rsidRPr="006932DC">
        <w:rPr>
          <w:rFonts w:asciiTheme="minorHAnsi" w:hAnsiTheme="minorHAnsi" w:cstheme="minorHAnsi"/>
        </w:rPr>
        <w:t>i</w:t>
      </w:r>
      <w:r w:rsidRPr="006932DC">
        <w:rPr>
          <w:rFonts w:asciiTheme="minorHAnsi" w:hAnsiTheme="minorHAnsi" w:cstheme="minorHAnsi"/>
        </w:rPr>
        <w:t xml:space="preserve"> podejmowanych wszelkich starań, by oferowane towary w sklepach spełniały wszelkie oczekiwania i były zgodne z obowiązującymi przepisami.</w:t>
      </w:r>
    </w:p>
    <w:p w14:paraId="2F3386A8" w14:textId="61D4B5DC" w:rsidR="009160AE" w:rsidRPr="006932DC" w:rsidRDefault="009160AE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Mazowiecki Wojewódzki Inspektor inspekcji Handlowej informacj</w:t>
      </w:r>
      <w:r w:rsidR="0066685F" w:rsidRPr="006932DC">
        <w:rPr>
          <w:rFonts w:asciiTheme="minorHAnsi" w:hAnsiTheme="minorHAnsi" w:cstheme="minorHAnsi"/>
        </w:rPr>
        <w:t>e przekazane przez</w:t>
      </w:r>
      <w:r w:rsidRPr="006932DC">
        <w:rPr>
          <w:rFonts w:asciiTheme="minorHAnsi" w:hAnsiTheme="minorHAnsi" w:cstheme="minorHAnsi"/>
        </w:rPr>
        <w:t xml:space="preserve"> stron</w:t>
      </w:r>
      <w:r w:rsidR="0066685F" w:rsidRPr="006932DC">
        <w:rPr>
          <w:rFonts w:asciiTheme="minorHAnsi" w:hAnsiTheme="minorHAnsi" w:cstheme="minorHAnsi"/>
        </w:rPr>
        <w:t>ę</w:t>
      </w:r>
      <w:r w:rsidRPr="006932DC">
        <w:rPr>
          <w:rFonts w:asciiTheme="minorHAnsi" w:hAnsiTheme="minorHAnsi" w:cstheme="minorHAnsi"/>
        </w:rPr>
        <w:t xml:space="preserve"> uwzględnił </w:t>
      </w:r>
      <w:r w:rsidR="0066685F" w:rsidRPr="006932DC">
        <w:rPr>
          <w:rFonts w:asciiTheme="minorHAnsi" w:hAnsiTheme="minorHAnsi" w:cstheme="minorHAnsi"/>
        </w:rPr>
        <w:br/>
      </w:r>
      <w:r w:rsidRPr="006932DC">
        <w:rPr>
          <w:rFonts w:asciiTheme="minorHAnsi" w:hAnsiTheme="minorHAnsi" w:cstheme="minorHAnsi"/>
        </w:rPr>
        <w:t>przy ocenie wymiaru kary zazna</w:t>
      </w:r>
      <w:r w:rsidR="0066685F" w:rsidRPr="006932DC">
        <w:rPr>
          <w:rFonts w:asciiTheme="minorHAnsi" w:hAnsiTheme="minorHAnsi" w:cstheme="minorHAnsi"/>
        </w:rPr>
        <w:t>czywszy</w:t>
      </w:r>
      <w:r w:rsidRPr="006932DC">
        <w:rPr>
          <w:rFonts w:asciiTheme="minorHAnsi" w:hAnsiTheme="minorHAnsi" w:cstheme="minorHAnsi"/>
        </w:rPr>
        <w:t xml:space="preserve">, że usunięcie naruszenia prawa nie jest tożsame z zaprzestaniem naruszania. Aby usunąć naruszenie prawa nie wystarczy przerwać naruszania przepisów prawa, lecz należy usunąć skutki naruszenia prawa (por. uzasadnienie wyroku WSA w </w:t>
      </w:r>
      <w:r w:rsidRPr="006932DC">
        <w:rPr>
          <w:rFonts w:asciiTheme="minorHAnsi" w:hAnsiTheme="minorHAnsi" w:cstheme="minorHAnsi"/>
        </w:rPr>
        <w:lastRenderedPageBreak/>
        <w:t>Warszawie z dnia 25.07.2019 r. Sygn. akt VI SA/</w:t>
      </w:r>
      <w:proofErr w:type="spellStart"/>
      <w:r w:rsidRPr="006932DC">
        <w:rPr>
          <w:rFonts w:asciiTheme="minorHAnsi" w:hAnsiTheme="minorHAnsi" w:cstheme="minorHAnsi"/>
        </w:rPr>
        <w:t>Wa</w:t>
      </w:r>
      <w:proofErr w:type="spellEnd"/>
      <w:r w:rsidRPr="006932DC">
        <w:rPr>
          <w:rFonts w:asciiTheme="minorHAnsi" w:hAnsiTheme="minorHAnsi" w:cstheme="minorHAnsi"/>
        </w:rPr>
        <w:t xml:space="preserve"> 991/19). W przedmiotowej sprawie, przedsiębiorca zaprzestał naruszenia, jednakże nie usunął skutków naruszenia prawa, albowiem zaistniałe naruszenie prawa, stwierdzone w dniu kontroli nieodwracalnie pozbawiło pewną grupę konsumentów prawa do uzyskania przysługujących im istotnych informacji.</w:t>
      </w:r>
    </w:p>
    <w:p w14:paraId="2DA46C17" w14:textId="1B2CDF08" w:rsidR="009160AE" w:rsidRPr="006932DC" w:rsidRDefault="009160AE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Organ pragnie zauważyć także, że strona nie określiła co miała na myśli pisząc odnośnie ścisłej współpracy sklepów firmowych z Inspekcją Handlową – niezwłoczne u</w:t>
      </w:r>
      <w:r w:rsidR="00B357DA" w:rsidRPr="006932DC">
        <w:rPr>
          <w:rFonts w:asciiTheme="minorHAnsi" w:hAnsiTheme="minorHAnsi" w:cstheme="minorHAnsi"/>
        </w:rPr>
        <w:t>sunięcie</w:t>
      </w:r>
      <w:r w:rsidRPr="006932DC">
        <w:rPr>
          <w:rFonts w:asciiTheme="minorHAnsi" w:hAnsiTheme="minorHAnsi" w:cstheme="minorHAnsi"/>
        </w:rPr>
        <w:t xml:space="preserve"> uchybień porządkowych </w:t>
      </w:r>
      <w:r w:rsidRPr="006932DC">
        <w:rPr>
          <w:rFonts w:asciiTheme="minorHAnsi" w:hAnsiTheme="minorHAnsi" w:cstheme="minorHAnsi"/>
        </w:rPr>
        <w:br/>
        <w:t>i organizacyjnych przez kontrolowanego jest jego obowiązkiem odnośnie stawianego mu żądania w tym zakresie albo działaniem dobrowolnym polegającym na naprawieniu nieprawidłowości przed skierowaniem powyższego żądania.</w:t>
      </w:r>
    </w:p>
    <w:p w14:paraId="501F19F5" w14:textId="7AF1E908" w:rsidR="007E1916" w:rsidRPr="006932DC" w:rsidRDefault="0066685F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Z</w:t>
      </w:r>
      <w:r w:rsidR="007E1916" w:rsidRPr="006932DC">
        <w:rPr>
          <w:rFonts w:asciiTheme="minorHAnsi" w:hAnsiTheme="minorHAnsi" w:cstheme="minorHAnsi"/>
        </w:rPr>
        <w:t xml:space="preserve">godnie z art. 189f § 1 pkt 1 kpa, organ wymierzający karę pieniężną odstępuje od jej nałożenia </w:t>
      </w:r>
      <w:r w:rsidR="007E1916" w:rsidRPr="006932DC">
        <w:rPr>
          <w:rFonts w:asciiTheme="minorHAnsi" w:hAnsiTheme="minorHAnsi" w:cstheme="minorHAnsi"/>
        </w:rPr>
        <w:br/>
        <w:t xml:space="preserve">i poprzestaje na pouczeniu, jeśli waga naruszenia prawa jest znikoma, a strona zaprzestała naruszenia prawa. Znikomość wagi naruszenia prawa rozumiana jest jako stan, który wywołał jednostkowe i nieznaczne negatywne skutki w obszarze dóbr prawnie chronionych lub skutków tych w ogóle nie wywołał i wywołać </w:t>
      </w:r>
      <w:r w:rsidR="00396DA4" w:rsidRPr="006932DC">
        <w:rPr>
          <w:rFonts w:asciiTheme="minorHAnsi" w:hAnsiTheme="minorHAnsi" w:cstheme="minorHAnsi"/>
        </w:rPr>
        <w:br/>
      </w:r>
      <w:r w:rsidR="007E1916" w:rsidRPr="006932DC">
        <w:rPr>
          <w:rFonts w:asciiTheme="minorHAnsi" w:hAnsiTheme="minorHAnsi" w:cstheme="minorHAnsi"/>
        </w:rPr>
        <w:t xml:space="preserve">nie mógł (Kodeks postępowania administracyjnego. Komentarz, red. H. </w:t>
      </w:r>
      <w:proofErr w:type="spellStart"/>
      <w:r w:rsidR="007E1916" w:rsidRPr="006932DC">
        <w:rPr>
          <w:rFonts w:asciiTheme="minorHAnsi" w:hAnsiTheme="minorHAnsi" w:cstheme="minorHAnsi"/>
        </w:rPr>
        <w:t>Knysiak-Sudyka</w:t>
      </w:r>
      <w:proofErr w:type="spellEnd"/>
      <w:r w:rsidR="007E1916" w:rsidRPr="006932DC">
        <w:rPr>
          <w:rFonts w:asciiTheme="minorHAnsi" w:hAnsiTheme="minorHAnsi" w:cstheme="minorHAnsi"/>
        </w:rPr>
        <w:t>, Warszawa 2019). Pomimo zaprzestania naruszania prawa, w ocenie organu nie ma podstaw do odstąpienia od nałożenia administracyjnej kary pieniężnej na podstawie art. 189f § 1 pkt 1 kpa, ponieważ jak wykazano po</w:t>
      </w:r>
      <w:r w:rsidR="008F2591" w:rsidRPr="006932DC">
        <w:rPr>
          <w:rFonts w:asciiTheme="minorHAnsi" w:hAnsiTheme="minorHAnsi" w:cstheme="minorHAnsi"/>
        </w:rPr>
        <w:t>ni</w:t>
      </w:r>
      <w:r w:rsidR="007E1916" w:rsidRPr="006932DC">
        <w:rPr>
          <w:rFonts w:asciiTheme="minorHAnsi" w:hAnsiTheme="minorHAnsi" w:cstheme="minorHAnsi"/>
        </w:rPr>
        <w:t xml:space="preserve">żej </w:t>
      </w:r>
      <w:r w:rsidR="007E1916" w:rsidRPr="006932DC">
        <w:rPr>
          <w:rFonts w:asciiTheme="minorHAnsi" w:hAnsiTheme="minorHAnsi" w:cstheme="minorHAnsi"/>
        </w:rPr>
        <w:br/>
        <w:t xml:space="preserve">w przedmiotowej sprawie waga naruszenia nie była znikoma. Nie ma także zastosowania regulacja przepisu art. 189f § 1 pkt 2 kpa, gdyż za to samo zachowanie na stronę nie została uprzednio nałożona sankcja </w:t>
      </w:r>
      <w:r w:rsidR="007E1916" w:rsidRPr="006932DC">
        <w:rPr>
          <w:rFonts w:asciiTheme="minorHAnsi" w:hAnsiTheme="minorHAnsi" w:cstheme="minorHAnsi"/>
        </w:rPr>
        <w:br/>
        <w:t xml:space="preserve">przez inny uprawniony organ administracji publicznej. Nie jest również możliwe zastosowanie odstąpienia  </w:t>
      </w:r>
      <w:r w:rsidR="007E1916" w:rsidRPr="006932DC">
        <w:rPr>
          <w:rFonts w:asciiTheme="minorHAnsi" w:hAnsiTheme="minorHAnsi" w:cstheme="minorHAnsi"/>
        </w:rPr>
        <w:br/>
        <w:t xml:space="preserve">od wymierzenia kary pieniężnej na podstawie art. 189f § 2 kpa, który stanowi, że w przypadkach innych niż wymienione w § 1, jeżeli pozwoli to na spełnienie celów, dla których miałaby być nałożona administracyjna kara pieniężna, organ administracji publicznej, w drodze postanowienia, może wyznaczyć stronie termin </w:t>
      </w:r>
      <w:r w:rsidR="00541E2D" w:rsidRPr="006932DC">
        <w:rPr>
          <w:rFonts w:asciiTheme="minorHAnsi" w:hAnsiTheme="minorHAnsi" w:cstheme="minorHAnsi"/>
        </w:rPr>
        <w:br/>
      </w:r>
      <w:r w:rsidR="007E1916" w:rsidRPr="006932DC">
        <w:rPr>
          <w:rFonts w:asciiTheme="minorHAnsi" w:hAnsiTheme="minorHAnsi" w:cstheme="minorHAnsi"/>
        </w:rPr>
        <w:t xml:space="preserve">do przedstawienia dowodów potwierdzających: usunięcie naruszenia prawa lub powiadomienie właściwych podmiotów o stwierdzonym naruszeniu prawa, określając termin i sposób powiadomienia. Zgodnie z art. 189f § 3 kpa, organ administracji publicznej w przypadkach, o których mowa w § 2, odstępuje od nałożenia administracyjnej kary pieniężnej i poprzestaje na pouczeniu, jeżeli strona przedstawiła dowody, potwierdzające wykonanie postanowienia. Organ </w:t>
      </w:r>
      <w:r w:rsidR="007E1916" w:rsidRPr="006932DC">
        <w:rPr>
          <w:rFonts w:asciiTheme="minorHAnsi" w:hAnsiTheme="minorHAnsi" w:cstheme="minorHAnsi"/>
        </w:rPr>
        <w:lastRenderedPageBreak/>
        <w:t xml:space="preserve">zauważa, że charakter naruszeń, jakich dopuściła się strona, wyklucza możliwość usunięcia skutków naruszenia. </w:t>
      </w:r>
    </w:p>
    <w:p w14:paraId="36EF1236" w14:textId="1C026926" w:rsidR="00B83DC8" w:rsidRPr="006932DC" w:rsidRDefault="00B83DC8" w:rsidP="006932DC">
      <w:pPr>
        <w:spacing w:before="120" w:after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  <w:color w:val="000000"/>
        </w:rPr>
        <w:t xml:space="preserve">Zgodnie z </w:t>
      </w:r>
      <w:bookmarkStart w:id="3" w:name="_Hlk157079998"/>
      <w:r w:rsidRPr="006932DC">
        <w:rPr>
          <w:rFonts w:asciiTheme="minorHAnsi" w:hAnsiTheme="minorHAnsi" w:cstheme="minorHAnsi"/>
          <w:color w:val="000000"/>
        </w:rPr>
        <w:t xml:space="preserve">art. 6 ust. 3 </w:t>
      </w:r>
      <w:bookmarkEnd w:id="3"/>
      <w:r w:rsidRPr="006932DC">
        <w:rPr>
          <w:rFonts w:asciiTheme="minorHAnsi" w:hAnsiTheme="minorHAnsi" w:cstheme="minorHAnsi"/>
          <w:color w:val="000000"/>
        </w:rPr>
        <w:t>ww. ustawy przy ustalaniu wysokości kary pieniężnej, uwzględnia się stopień naruszenia obowiązków w tym charakter, wagę, skalę i czas trwania naruszenia, dotychczasową działalność przedsiębiorcy w tym podjęte przez niego działania w celu złagodzenia lub naprawienia szkody poniesionej przez konsumentów, uzyskane przez przedsiębiorcę korzyści majątkowe lub straty w związku z naruszeniem tych obowiązków, wielkość jego obrotów i przychodu a także sankcje nałożone na przedsiębiorcę za to samo naruszenie w innych państwach członkowskich Unii Europejskiej.</w:t>
      </w:r>
    </w:p>
    <w:p w14:paraId="0C9A649B" w14:textId="3BF4406F" w:rsidR="00B83DC8" w:rsidRPr="006932DC" w:rsidRDefault="00B83DC8" w:rsidP="006932DC">
      <w:pPr>
        <w:spacing w:line="360" w:lineRule="auto"/>
        <w:rPr>
          <w:rFonts w:asciiTheme="minorHAnsi" w:hAnsiTheme="minorHAnsi" w:cstheme="minorHAnsi"/>
          <w:color w:val="000000"/>
        </w:rPr>
      </w:pPr>
      <w:r w:rsidRPr="006932DC">
        <w:rPr>
          <w:rFonts w:asciiTheme="minorHAnsi" w:hAnsiTheme="minorHAnsi" w:cstheme="minorHAnsi"/>
          <w:color w:val="000000"/>
        </w:rPr>
        <w:t>Mazowiecki Wojewódzki Inspektor Inspekcji Handlowej ustalając wysokość kary wziął pod uwagę przesłanki zawarte w art. 6 ust. 3 ww. ustawy i zważył, co następuje</w:t>
      </w:r>
      <w:r w:rsidR="00AD527D" w:rsidRPr="006932DC">
        <w:rPr>
          <w:rFonts w:asciiTheme="minorHAnsi" w:hAnsiTheme="minorHAnsi" w:cstheme="minorHAnsi"/>
          <w:color w:val="000000"/>
        </w:rPr>
        <w:t>.</w:t>
      </w:r>
    </w:p>
    <w:p w14:paraId="3E5886FC" w14:textId="17CFC2C4" w:rsidR="00AE2282" w:rsidRPr="006932DC" w:rsidRDefault="00AE2282" w:rsidP="006932DC">
      <w:pPr>
        <w:tabs>
          <w:tab w:val="left" w:pos="7260"/>
        </w:tabs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Stopień naruszenia obowiązków (charakter, waga, skala, czas trwania naruszenia):</w:t>
      </w:r>
    </w:p>
    <w:p w14:paraId="671F9582" w14:textId="11529F70" w:rsidR="00F24A7A" w:rsidRPr="006932DC" w:rsidRDefault="00F24A7A" w:rsidP="006932DC">
      <w:pPr>
        <w:spacing w:before="120" w:line="360" w:lineRule="auto"/>
        <w:rPr>
          <w:rFonts w:asciiTheme="minorHAnsi" w:hAnsiTheme="minorHAnsi" w:cstheme="minorHAnsi"/>
        </w:rPr>
      </w:pPr>
      <w:bookmarkStart w:id="4" w:name="_Hlk197502837"/>
      <w:r w:rsidRPr="006932DC">
        <w:rPr>
          <w:rFonts w:asciiTheme="minorHAnsi" w:hAnsiTheme="minorHAnsi" w:cstheme="minorHAnsi"/>
        </w:rPr>
        <w:t>W miejscu sprzedaży detalicznej ww. towarów</w:t>
      </w:r>
      <w:bookmarkStart w:id="5" w:name="_Hlk14350919"/>
      <w:r w:rsidRPr="006932DC">
        <w:rPr>
          <w:rFonts w:asciiTheme="minorHAnsi" w:hAnsiTheme="minorHAnsi" w:cstheme="minorHAnsi"/>
        </w:rPr>
        <w:t xml:space="preserve"> stwierdzono uwidocznienie nieprawidłowo wyliczone ceny jednostkowe, tj. cena jednostkowa nie dotyczyła masy netto środka spożywczego po odsączeniu. Powyższe nieprawidłowości stanowią naruszenie przepisów art. 4 ust. 1 ustawy z dnia 9 maja 2014 r. </w:t>
      </w:r>
      <w:r w:rsidRPr="006932DC">
        <w:rPr>
          <w:rFonts w:asciiTheme="minorHAnsi" w:hAnsiTheme="minorHAnsi" w:cstheme="minorHAnsi"/>
        </w:rPr>
        <w:br/>
        <w:t>o informowaniu o cenach towarów i usług oraz § 6 rozporządzenia Ministra Rozwoju z dnia 9 grudnia 2015 r. w sprawie uwidaczniania cen towarów i usług. Mimo, że naruszenie dotyczyło nie</w:t>
      </w:r>
      <w:r w:rsidR="00B357DA" w:rsidRPr="006932DC">
        <w:rPr>
          <w:rFonts w:asciiTheme="minorHAnsi" w:hAnsiTheme="minorHAnsi" w:cstheme="minorHAnsi"/>
        </w:rPr>
        <w:t>znaczne</w:t>
      </w:r>
      <w:r w:rsidRPr="006932DC">
        <w:rPr>
          <w:rFonts w:asciiTheme="minorHAnsi" w:hAnsiTheme="minorHAnsi" w:cstheme="minorHAnsi"/>
        </w:rPr>
        <w:t>j ilości towarów sprawdzonych w toku kontroli (6 rodzajów towarów zakwestionowanych na 100 sprawdzonych), należy zauważyć, że</w:t>
      </w:r>
      <w:bookmarkEnd w:id="5"/>
      <w:r w:rsidRPr="006932DC">
        <w:rPr>
          <w:rFonts w:asciiTheme="minorHAnsi" w:hAnsiTheme="minorHAnsi" w:cstheme="minorHAnsi"/>
        </w:rPr>
        <w:t xml:space="preserve"> uwidocznienie błędnie wyliczonej ceny jednostkowej mogło wprowadzić konsumenta </w:t>
      </w:r>
      <w:r w:rsidRPr="006932DC">
        <w:rPr>
          <w:rFonts w:asciiTheme="minorHAnsi" w:hAnsiTheme="minorHAnsi" w:cstheme="minorHAnsi"/>
        </w:rPr>
        <w:br/>
        <w:t>w błąd, co w istotny sposób narusza interes konsumenta. Naruszenie prawa zostało stwierdzone 09.10.2024 r. W dniu podpisania protokołu stwierdzon</w:t>
      </w:r>
      <w:r w:rsidR="00B357DA" w:rsidRPr="006932DC">
        <w:rPr>
          <w:rFonts w:asciiTheme="minorHAnsi" w:hAnsiTheme="minorHAnsi" w:cstheme="minorHAnsi"/>
        </w:rPr>
        <w:t>o, że</w:t>
      </w:r>
      <w:r w:rsidRPr="006932DC">
        <w:rPr>
          <w:rFonts w:asciiTheme="minorHAnsi" w:hAnsiTheme="minorHAnsi" w:cstheme="minorHAnsi"/>
        </w:rPr>
        <w:t xml:space="preserve"> nieprawidłowości zostały poprawione</w:t>
      </w:r>
      <w:bookmarkEnd w:id="4"/>
      <w:r w:rsidRPr="006932DC">
        <w:rPr>
          <w:rFonts w:asciiTheme="minorHAnsi" w:hAnsiTheme="minorHAnsi" w:cstheme="minorHAnsi"/>
        </w:rPr>
        <w:t xml:space="preserve">. </w:t>
      </w:r>
    </w:p>
    <w:p w14:paraId="0C0A31BA" w14:textId="77777777" w:rsidR="00AE2282" w:rsidRPr="006932DC" w:rsidRDefault="00AE2282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Dotychczasowa działalność podmiotu, w tym podjęte przez niego działania w celu złagodzenia lub naprawienia szkody poniesionej przez konsumentów, uzyskane przez przedsiębiorcę korzyści majątkowe lub straty w związku z naruszeniem tych obowiązków:</w:t>
      </w:r>
    </w:p>
    <w:p w14:paraId="6A0AB22E" w14:textId="29BB38DF" w:rsidR="002D1D18" w:rsidRPr="006932DC" w:rsidRDefault="002D1D18" w:rsidP="006932DC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W oparciu o wpis do Krajowego Rejestru Sądowego ustalono, że ww. przedsiębiorca został wpisany </w:t>
      </w:r>
      <w:r w:rsidRPr="006932DC">
        <w:rPr>
          <w:rFonts w:asciiTheme="minorHAnsi" w:hAnsiTheme="minorHAnsi" w:cstheme="minorHAnsi"/>
        </w:rPr>
        <w:br/>
        <w:t xml:space="preserve">do Rejestru przedsiębiorców 26.10.2001 r. Mazowiecki Wojewódzki Inspektor Inspekcji Handlowej nie stwierdził wcześniejszego naruszenia przez przedsiębiorcę przepisów z zakresu obowiązku informowania o cenach. Przedsiębiorca poinformował, że nie uzyskał żadnych korzyści ani nie </w:t>
      </w:r>
      <w:r w:rsidRPr="006932DC">
        <w:rPr>
          <w:rFonts w:asciiTheme="minorHAnsi" w:hAnsiTheme="minorHAnsi" w:cstheme="minorHAnsi"/>
        </w:rPr>
        <w:lastRenderedPageBreak/>
        <w:t xml:space="preserve">poniósł strat w związku </w:t>
      </w:r>
      <w:r w:rsidRPr="006932DC">
        <w:rPr>
          <w:rFonts w:asciiTheme="minorHAnsi" w:hAnsiTheme="minorHAnsi" w:cstheme="minorHAnsi"/>
        </w:rPr>
        <w:br/>
        <w:t>z naruszeniem ww. obowiązków.</w:t>
      </w:r>
    </w:p>
    <w:p w14:paraId="0AD0BB3F" w14:textId="77777777" w:rsidR="00AE2282" w:rsidRPr="006932DC" w:rsidRDefault="00AE2282" w:rsidP="006932DC">
      <w:pPr>
        <w:tabs>
          <w:tab w:val="left" w:pos="3261"/>
        </w:tabs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Wielkość obrotów i przychodu:</w:t>
      </w:r>
    </w:p>
    <w:p w14:paraId="64A17FF6" w14:textId="63A44EDA" w:rsidR="00F24A7A" w:rsidRPr="006932DC" w:rsidRDefault="00F24A7A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eastAsia="Calibri" w:hAnsiTheme="minorHAnsi" w:cstheme="minorHAnsi"/>
          <w:lang w:eastAsia="en-US"/>
        </w:rPr>
        <w:t>Przedsiębiorca przekazał informację o wielkości obrotów/przychodów za rok 2024.</w:t>
      </w:r>
    </w:p>
    <w:p w14:paraId="58F9A240" w14:textId="22B6EDF4" w:rsidR="00AE2282" w:rsidRPr="006932DC" w:rsidRDefault="00AE2282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Sankcje nałożone na przedsiębiorcę za to samo naruszenie w innych państwach członkowskich UE:</w:t>
      </w:r>
    </w:p>
    <w:p w14:paraId="7BD244A4" w14:textId="77777777" w:rsidR="00AE2282" w:rsidRPr="006932DC" w:rsidRDefault="00AE2282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Powyższa przesłanka nie ma zastosowania, ponieważ kontrola przeprowadzona przez Inspekcję Handlową nie jest kontrolą przeprowadzoną w sprawach transgranicznych, tj. działalności gospodarczej o transgranicznym charakterze prowadzonej przez przedsiębiorcę.</w:t>
      </w:r>
    </w:p>
    <w:p w14:paraId="677AF1F3" w14:textId="77777777" w:rsidR="00B83DC8" w:rsidRPr="006932DC" w:rsidRDefault="00B83DC8" w:rsidP="006932DC">
      <w:pPr>
        <w:spacing w:before="120" w:after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Zgodnie z art. 6 ust. 1 ustawy z dnia 9 maja 2014 r. o informowaniu o cenach towarów i usług, kara pieniężna może być wymierzona do wysokości 20 000 zł.</w:t>
      </w:r>
    </w:p>
    <w:p w14:paraId="72A0E87E" w14:textId="0AC96D13" w:rsidR="00B83DC8" w:rsidRPr="006932DC" w:rsidRDefault="00142CA4" w:rsidP="006932DC">
      <w:pPr>
        <w:autoSpaceDE w:val="0"/>
        <w:autoSpaceDN w:val="0"/>
        <w:adjustRightInd w:val="0"/>
        <w:spacing w:line="360" w:lineRule="auto"/>
        <w:rPr>
          <w:rFonts w:asciiTheme="minorHAnsi" w:eastAsiaTheme="minorHAnsi" w:hAnsiTheme="minorHAnsi" w:cstheme="minorHAnsi"/>
          <w:lang w:eastAsia="en-US"/>
          <w14:ligatures w14:val="standardContextual"/>
        </w:rPr>
      </w:pPr>
      <w:r w:rsidRPr="006932DC">
        <w:rPr>
          <w:rFonts w:asciiTheme="minorHAnsi" w:hAnsiTheme="minorHAnsi" w:cstheme="minorHAnsi"/>
        </w:rPr>
        <w:t>Mając powyższe na uwadze, Mazowiecki Wojewódzki Inspektor Inspekcji Handlowej uznał,</w:t>
      </w:r>
      <w:r w:rsidR="00971651" w:rsidRPr="006932DC">
        <w:rPr>
          <w:rFonts w:asciiTheme="minorHAnsi" w:hAnsiTheme="minorHAnsi" w:cstheme="minorHAnsi"/>
        </w:rPr>
        <w:t xml:space="preserve"> </w:t>
      </w:r>
      <w:r w:rsidRPr="006932DC">
        <w:rPr>
          <w:rFonts w:asciiTheme="minorHAnsi" w:hAnsiTheme="minorHAnsi" w:cstheme="minorHAnsi"/>
        </w:rPr>
        <w:t>iż przedsiębiorcy</w:t>
      </w:r>
      <w:r w:rsidR="00F24A7A" w:rsidRPr="006932DC">
        <w:rPr>
          <w:rFonts w:asciiTheme="minorHAnsi" w:hAnsiTheme="minorHAnsi" w:cstheme="minorHAnsi"/>
        </w:rPr>
        <w:t>:</w:t>
      </w:r>
      <w:r w:rsidR="00685CC0" w:rsidRPr="006932DC">
        <w:rPr>
          <w:rFonts w:asciiTheme="minorHAnsi" w:hAnsiTheme="minorHAnsi" w:cstheme="minorHAnsi"/>
        </w:rPr>
        <w:t xml:space="preserve"> </w:t>
      </w:r>
      <w:r w:rsidR="00F24A7A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t xml:space="preserve">ZAKŁAD MIĘSNY "WIERZEJKI" J.M.ZDANOWSCY SPÓŁKA JAWNA z siedzibą </w:t>
      </w:r>
      <w:r w:rsidR="00F24A7A" w:rsidRPr="006932DC">
        <w:rPr>
          <w:rFonts w:asciiTheme="minorHAnsi" w:eastAsiaTheme="minorHAnsi" w:hAnsiTheme="minorHAnsi" w:cstheme="minorHAnsi"/>
          <w:lang w:eastAsia="en-US"/>
          <w14:ligatures w14:val="standardContextual"/>
        </w:rPr>
        <w:br/>
        <w:t xml:space="preserve">w miejscowości Płudy </w:t>
      </w:r>
      <w:r w:rsidR="00B83DC8" w:rsidRPr="006932DC">
        <w:rPr>
          <w:rFonts w:asciiTheme="minorHAnsi" w:hAnsiTheme="minorHAnsi" w:cstheme="minorHAnsi"/>
        </w:rPr>
        <w:t xml:space="preserve">za naruszenie obowiązku wynikającego z art. 4 ust. 1 ustawy o informowaniu o cenach towarów i usług, należy wymierzyć karę pieniężną przewidzianą w art. 6 ust. 1 ww. ustawy w </w:t>
      </w:r>
      <w:r w:rsidR="00971651" w:rsidRPr="006932DC">
        <w:rPr>
          <w:rFonts w:asciiTheme="minorHAnsi" w:hAnsiTheme="minorHAnsi" w:cstheme="minorHAnsi"/>
        </w:rPr>
        <w:t xml:space="preserve">wysokości </w:t>
      </w:r>
      <w:r w:rsidR="00F24A7A" w:rsidRPr="006932DC">
        <w:rPr>
          <w:rFonts w:asciiTheme="minorHAnsi" w:hAnsiTheme="minorHAnsi" w:cstheme="minorHAnsi"/>
        </w:rPr>
        <w:br/>
        <w:t>1</w:t>
      </w:r>
      <w:r w:rsidR="00685CC0" w:rsidRPr="006932DC">
        <w:rPr>
          <w:rFonts w:asciiTheme="minorHAnsi" w:hAnsiTheme="minorHAnsi" w:cstheme="minorHAnsi"/>
        </w:rPr>
        <w:t xml:space="preserve"> 0</w:t>
      </w:r>
      <w:r w:rsidR="00971651" w:rsidRPr="006932DC">
        <w:rPr>
          <w:rFonts w:asciiTheme="minorHAnsi" w:hAnsiTheme="minorHAnsi" w:cstheme="minorHAnsi"/>
        </w:rPr>
        <w:t>00</w:t>
      </w:r>
      <w:r w:rsidR="00B83DC8" w:rsidRPr="006932DC">
        <w:rPr>
          <w:rFonts w:asciiTheme="minorHAnsi" w:hAnsiTheme="minorHAnsi" w:cstheme="minorHAnsi"/>
        </w:rPr>
        <w:t xml:space="preserve"> zł.</w:t>
      </w:r>
    </w:p>
    <w:p w14:paraId="22041539" w14:textId="77777777" w:rsidR="00B83DC8" w:rsidRPr="006932DC" w:rsidRDefault="00B83DC8" w:rsidP="006932DC">
      <w:pPr>
        <w:spacing w:before="60" w:after="6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W związku z powyższym Mazowiecki Wojewódzki Inspektor Inspekcji Handlowej orzekł jak w sentencji.</w:t>
      </w:r>
    </w:p>
    <w:p w14:paraId="11AEF178" w14:textId="4192D01B" w:rsidR="00B83DC8" w:rsidRPr="006932DC" w:rsidRDefault="00B83DC8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Na podstawie art. 7 ust. 1 i ust. 3 ustawy z dnia 9 maja 2014 r. o informowaniu o cenach towarów i usług, karę pieniężną w kwocie</w:t>
      </w:r>
      <w:r w:rsidR="00744D14" w:rsidRPr="006932DC">
        <w:rPr>
          <w:rFonts w:asciiTheme="minorHAnsi" w:hAnsiTheme="minorHAnsi" w:cstheme="minorHAnsi"/>
        </w:rPr>
        <w:t xml:space="preserve"> </w:t>
      </w:r>
      <w:r w:rsidR="00F24A7A" w:rsidRPr="006932DC">
        <w:rPr>
          <w:rFonts w:asciiTheme="minorHAnsi" w:hAnsiTheme="minorHAnsi" w:cstheme="minorHAnsi"/>
        </w:rPr>
        <w:t>1</w:t>
      </w:r>
      <w:r w:rsidR="00685CC0" w:rsidRPr="006932DC">
        <w:rPr>
          <w:rFonts w:asciiTheme="minorHAnsi" w:hAnsiTheme="minorHAnsi" w:cstheme="minorHAnsi"/>
        </w:rPr>
        <w:t xml:space="preserve"> 0</w:t>
      </w:r>
      <w:r w:rsidRPr="006932DC">
        <w:rPr>
          <w:rFonts w:asciiTheme="minorHAnsi" w:hAnsiTheme="minorHAnsi" w:cstheme="minorHAnsi"/>
        </w:rPr>
        <w:t>00 zł stanowiącą dochód budżetu państwa, strona powinna wpłacić na rachunek bankowy Wojewódzkiego Inspektoratu Inspekcji Handlowej w Warszawie: NBP O/O Warszawa Nr 59 1010 1010 0006 0622 3100 0000, w terminie 7 dni od dnia, w którym decyzja o wymierzeniu kary stała się ostateczna.</w:t>
      </w:r>
    </w:p>
    <w:p w14:paraId="23205A95" w14:textId="7CD31AAB" w:rsidR="00063A70" w:rsidRPr="006932DC" w:rsidRDefault="00B83DC8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 xml:space="preserve">W myśl art. 8 ust. 1 ww. ustawy, do kar pieniężnych, w zakresie nieuregulowanym w ustawie, stosuje się odpowiednio przepisy działu III ustawy z dnia 29 sierpnia 1997 r. Ordynacja podatkowa </w:t>
      </w:r>
      <w:r w:rsidR="00E240DD" w:rsidRPr="006932DC">
        <w:rPr>
          <w:rFonts w:asciiTheme="minorHAnsi" w:hAnsiTheme="minorHAnsi" w:cstheme="minorHAnsi"/>
        </w:rPr>
        <w:t xml:space="preserve">(Dz.U. z 2025 r. poz. 111, </w:t>
      </w:r>
      <w:r w:rsidR="00801F8F" w:rsidRPr="006932DC">
        <w:rPr>
          <w:rFonts w:asciiTheme="minorHAnsi" w:hAnsiTheme="minorHAnsi" w:cstheme="minorHAnsi"/>
        </w:rPr>
        <w:t>ze zm.</w:t>
      </w:r>
      <w:r w:rsidRPr="006932DC">
        <w:rPr>
          <w:rFonts w:asciiTheme="minorHAnsi" w:hAnsiTheme="minorHAnsi" w:cstheme="minorHAnsi"/>
        </w:rPr>
        <w:t>).</w:t>
      </w:r>
      <w:r w:rsidR="00D857B1" w:rsidRPr="006932DC">
        <w:rPr>
          <w:rFonts w:asciiTheme="minorHAnsi" w:hAnsiTheme="minorHAnsi" w:cstheme="minorHAnsi"/>
        </w:rPr>
        <w:t xml:space="preserve"> </w:t>
      </w:r>
      <w:r w:rsidRPr="006932DC">
        <w:rPr>
          <w:rFonts w:asciiTheme="minorHAnsi" w:hAnsiTheme="minorHAnsi" w:cstheme="minorHAnsi"/>
        </w:rPr>
        <w:t>Kara niezapłacona w terminie staje się zaległością podatkową w rozumieniu art. 51 § 1 Ordynacji podatkowej, od której zgodnie z art. 53 § 1 ww. ustawy, naliczane są odsetki za zwłokę.</w:t>
      </w:r>
    </w:p>
    <w:p w14:paraId="196DC112" w14:textId="35C6B527" w:rsidR="00B83DC8" w:rsidRPr="006932DC" w:rsidRDefault="00B83DC8" w:rsidP="006932DC">
      <w:pPr>
        <w:spacing w:before="120"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Pouczenie:</w:t>
      </w:r>
    </w:p>
    <w:p w14:paraId="38D74694" w14:textId="0180F9F7" w:rsidR="00B83DC8" w:rsidRPr="006932DC" w:rsidRDefault="00B83DC8" w:rsidP="006932DC">
      <w:pPr>
        <w:spacing w:line="360" w:lineRule="auto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Zgodnie z art. 5 ust. 2 ustawy z dnia 15 grudnia 2000 r. o Inspekcji Handlowej</w:t>
      </w:r>
      <w:r w:rsidR="00744D14" w:rsidRPr="006932DC">
        <w:rPr>
          <w:rFonts w:asciiTheme="minorHAnsi" w:hAnsiTheme="minorHAnsi" w:cstheme="minorHAnsi"/>
        </w:rPr>
        <w:t xml:space="preserve"> </w:t>
      </w:r>
      <w:r w:rsidR="00E240DD" w:rsidRPr="006932DC">
        <w:rPr>
          <w:rFonts w:asciiTheme="minorHAnsi" w:hAnsiTheme="minorHAnsi" w:cstheme="minorHAnsi"/>
        </w:rPr>
        <w:t>(Dz.U. z 2025 r. poz. 229)</w:t>
      </w:r>
      <w:r w:rsidR="00685CC0" w:rsidRPr="006932DC">
        <w:rPr>
          <w:rFonts w:asciiTheme="minorHAnsi" w:hAnsiTheme="minorHAnsi" w:cstheme="minorHAnsi"/>
        </w:rPr>
        <w:t xml:space="preserve">, </w:t>
      </w:r>
      <w:r w:rsidR="00F24A7A" w:rsidRPr="006932DC">
        <w:rPr>
          <w:rFonts w:asciiTheme="minorHAnsi" w:hAnsiTheme="minorHAnsi" w:cstheme="minorHAnsi"/>
        </w:rPr>
        <w:br/>
      </w:r>
      <w:r w:rsidRPr="006932DC">
        <w:rPr>
          <w:rFonts w:asciiTheme="minorHAnsi" w:hAnsiTheme="minorHAnsi" w:cstheme="minorHAnsi"/>
        </w:rPr>
        <w:t xml:space="preserve">art. 127 § 1 i § 2 kpa oraz art. 129 § 1 i § 2 kpa, od niniejszej decyzji stronom postępowania służy </w:t>
      </w:r>
      <w:r w:rsidRPr="006932DC">
        <w:rPr>
          <w:rFonts w:asciiTheme="minorHAnsi" w:hAnsiTheme="minorHAnsi" w:cstheme="minorHAnsi"/>
        </w:rPr>
        <w:lastRenderedPageBreak/>
        <w:t>prawo odwołania się do Prezesa Urzędu Ochrony Konkurencji i Konsumentów.</w:t>
      </w:r>
      <w:r w:rsidR="00737982" w:rsidRPr="006932DC">
        <w:rPr>
          <w:rFonts w:asciiTheme="minorHAnsi" w:hAnsiTheme="minorHAnsi" w:cstheme="minorHAnsi"/>
        </w:rPr>
        <w:t xml:space="preserve"> </w:t>
      </w:r>
      <w:r w:rsidRPr="006932DC">
        <w:rPr>
          <w:rFonts w:asciiTheme="minorHAnsi" w:hAnsiTheme="minorHAnsi" w:cstheme="minorHAnsi"/>
        </w:rPr>
        <w:t>Odwołanie wnosi się w terminie</w:t>
      </w:r>
      <w:r w:rsidR="00685CC0" w:rsidRPr="006932DC">
        <w:rPr>
          <w:rFonts w:asciiTheme="minorHAnsi" w:hAnsiTheme="minorHAnsi" w:cstheme="minorHAnsi"/>
        </w:rPr>
        <w:t xml:space="preserve"> </w:t>
      </w:r>
      <w:r w:rsidRPr="006932DC">
        <w:rPr>
          <w:rFonts w:asciiTheme="minorHAnsi" w:hAnsiTheme="minorHAnsi" w:cstheme="minorHAnsi"/>
        </w:rPr>
        <w:t>14 dni od dnia doręczenia decyzji, za pośrednictwem Mazowieckiego Wojewódzkiego Inspektora Inspekcji Handlowej, ul. Sienkiewicza 3, 00-015 Warszawa.</w:t>
      </w:r>
    </w:p>
    <w:p w14:paraId="5D5CC2FC" w14:textId="77777777" w:rsidR="00A655C3" w:rsidRPr="006932DC" w:rsidRDefault="00A655C3" w:rsidP="006932DC">
      <w:pPr>
        <w:autoSpaceDE w:val="0"/>
        <w:autoSpaceDN w:val="0"/>
        <w:adjustRightInd w:val="0"/>
        <w:spacing w:before="480" w:line="360" w:lineRule="auto"/>
        <w:ind w:left="2829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Z up. Mazowieckiego Wojewódzkiego Inspektora Inspekcji Handlowej</w:t>
      </w:r>
    </w:p>
    <w:p w14:paraId="4AB1294B" w14:textId="77777777" w:rsidR="00A655C3" w:rsidRPr="006932DC" w:rsidRDefault="00A655C3" w:rsidP="006932DC">
      <w:pPr>
        <w:autoSpaceDE w:val="0"/>
        <w:autoSpaceDN w:val="0"/>
        <w:adjustRightInd w:val="0"/>
        <w:spacing w:line="360" w:lineRule="auto"/>
        <w:ind w:left="6372" w:firstLine="708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Agnieszka Cieślik</w:t>
      </w:r>
    </w:p>
    <w:p w14:paraId="098A03BB" w14:textId="77777777" w:rsidR="00A655C3" w:rsidRPr="006932DC" w:rsidRDefault="00A655C3" w:rsidP="006932DC">
      <w:pPr>
        <w:spacing w:line="360" w:lineRule="auto"/>
        <w:ind w:left="2831" w:firstLine="1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Z-ca Mazowieckiego Wojewódzkiego Inspektora Inspekcji Handlowej</w:t>
      </w:r>
    </w:p>
    <w:p w14:paraId="24BFE8FF" w14:textId="1629C1D9" w:rsidR="00A655C3" w:rsidRPr="006932DC" w:rsidRDefault="00A655C3" w:rsidP="006932DC">
      <w:pPr>
        <w:spacing w:after="480" w:line="360" w:lineRule="auto"/>
        <w:ind w:left="4956" w:firstLine="709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/podpisano elektronicznie/</w:t>
      </w:r>
    </w:p>
    <w:p w14:paraId="5B06921F" w14:textId="77777777" w:rsidR="003432C1" w:rsidRPr="006932DC" w:rsidRDefault="003432C1" w:rsidP="006932DC">
      <w:pPr>
        <w:spacing w:after="120"/>
        <w:rPr>
          <w:rFonts w:asciiTheme="minorHAnsi" w:hAnsiTheme="minorHAnsi" w:cstheme="minorHAnsi"/>
        </w:rPr>
      </w:pPr>
      <w:r w:rsidRPr="006932DC">
        <w:rPr>
          <w:rFonts w:asciiTheme="minorHAnsi" w:hAnsiTheme="minorHAnsi" w:cstheme="minorHAnsi"/>
        </w:rPr>
        <w:t>Otrzymują:</w:t>
      </w:r>
    </w:p>
    <w:p w14:paraId="1411DC8D" w14:textId="2EE1AE5E" w:rsidR="00063A70" w:rsidRPr="006932DC" w:rsidRDefault="00063A70" w:rsidP="006932DC">
      <w:pPr>
        <w:pStyle w:val="Akapitzlist"/>
        <w:numPr>
          <w:ilvl w:val="0"/>
          <w:numId w:val="9"/>
        </w:numPr>
        <w:ind w:left="714" w:hanging="357"/>
        <w:rPr>
          <w:rFonts w:asciiTheme="minorHAnsi" w:eastAsiaTheme="minorHAnsi" w:hAnsiTheme="minorHAnsi" w:cstheme="minorHAnsi"/>
          <w14:ligatures w14:val="standardContextual"/>
        </w:rPr>
      </w:pPr>
      <w:r w:rsidRPr="006932DC">
        <w:rPr>
          <w:rFonts w:asciiTheme="minorHAnsi" w:eastAsiaTheme="minorHAnsi" w:hAnsiTheme="minorHAnsi" w:cstheme="minorHAnsi"/>
          <w14:ligatures w14:val="standardContextual"/>
        </w:rPr>
        <w:t>ZAKŁAD MIĘSNY "WIERZEJKI" J.M.ZDANOWSCY SPÓŁKA JAWNA</w:t>
      </w:r>
    </w:p>
    <w:p w14:paraId="627C06B8" w14:textId="0C46C50C" w:rsidR="00685CC0" w:rsidRPr="006932DC" w:rsidRDefault="00063A70" w:rsidP="006932DC">
      <w:pPr>
        <w:pStyle w:val="Akapitzlist"/>
        <w:ind w:left="714"/>
        <w:rPr>
          <w:rFonts w:asciiTheme="minorHAnsi" w:eastAsiaTheme="minorHAnsi" w:hAnsiTheme="minorHAnsi" w:cstheme="minorHAnsi"/>
          <w14:ligatures w14:val="standardContextual"/>
        </w:rPr>
      </w:pPr>
      <w:r w:rsidRPr="006932DC">
        <w:rPr>
          <w:rFonts w:asciiTheme="minorHAnsi" w:eastAsiaTheme="minorHAnsi" w:hAnsiTheme="minorHAnsi" w:cstheme="minorHAnsi"/>
          <w14:ligatures w14:val="standardContextual"/>
        </w:rPr>
        <w:t>Płudy 21, 21-404 Trzebieszów;</w:t>
      </w:r>
    </w:p>
    <w:p w14:paraId="0FB6A3E4" w14:textId="76D00814" w:rsidR="005F7208" w:rsidRPr="006932DC" w:rsidRDefault="005F7208" w:rsidP="006932DC">
      <w:pPr>
        <w:pStyle w:val="Akapitzlist"/>
        <w:numPr>
          <w:ilvl w:val="0"/>
          <w:numId w:val="9"/>
        </w:numPr>
        <w:ind w:left="714" w:hanging="357"/>
        <w:rPr>
          <w:rFonts w:asciiTheme="minorHAnsi" w:hAnsiTheme="minorHAnsi" w:cstheme="minorHAnsi"/>
        </w:rPr>
      </w:pPr>
      <w:r w:rsidRPr="006932DC">
        <w:rPr>
          <w:rFonts w:asciiTheme="minorHAnsi" w:eastAsiaTheme="minorHAnsi" w:hAnsiTheme="minorHAnsi" w:cstheme="minorHAnsi"/>
          <w14:ligatures w14:val="standardContextual"/>
        </w:rPr>
        <w:t>aa.</w:t>
      </w:r>
    </w:p>
    <w:sectPr w:rsidR="005F7208" w:rsidRPr="006932DC" w:rsidSect="00496C1F">
      <w:type w:val="continuous"/>
      <w:pgSz w:w="11907" w:h="16840" w:code="9"/>
      <w:pgMar w:top="709" w:right="1134" w:bottom="851" w:left="1134" w:header="284" w:footer="340" w:gutter="0"/>
      <w:pgNumType w:start="1"/>
      <w:cols w:space="708"/>
      <w:titlePg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5BDE76E" w14:textId="77777777" w:rsidR="006F7C19" w:rsidRDefault="006F7C19">
      <w:r>
        <w:separator/>
      </w:r>
    </w:p>
  </w:endnote>
  <w:endnote w:type="continuationSeparator" w:id="0">
    <w:p w14:paraId="5B2B6BC5" w14:textId="77777777" w:rsidR="006F7C19" w:rsidRDefault="006F7C1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9CB782" w14:textId="77777777" w:rsidR="00EA7D83" w:rsidRDefault="006872EA" w:rsidP="006A2BBA">
    <w:pPr>
      <w:pStyle w:val="Stopka"/>
      <w:framePr w:wrap="around" w:vAnchor="text" w:hAnchor="margin" w:xAlign="center" w:y="1"/>
      <w:rPr>
        <w:rStyle w:val="Numerstrony"/>
      </w:rPr>
    </w:pPr>
    <w:r>
      <w:rPr>
        <w:rStyle w:val="Numerstrony"/>
      </w:rPr>
      <w:fldChar w:fldCharType="begin"/>
    </w:r>
    <w:r>
      <w:rPr>
        <w:rStyle w:val="Numerstrony"/>
      </w:rPr>
      <w:instrText xml:space="preserve">PAGE  </w:instrText>
    </w:r>
    <w:r>
      <w:rPr>
        <w:rStyle w:val="Numerstrony"/>
      </w:rPr>
      <w:fldChar w:fldCharType="separate"/>
    </w:r>
    <w:r>
      <w:rPr>
        <w:rStyle w:val="Numerstrony"/>
        <w:noProof/>
      </w:rPr>
      <w:t>1</w:t>
    </w:r>
    <w:r>
      <w:rPr>
        <w:rStyle w:val="Numerstrony"/>
      </w:rPr>
      <w:fldChar w:fldCharType="end"/>
    </w:r>
  </w:p>
  <w:p w14:paraId="6438C7BF" w14:textId="77777777" w:rsidR="00EA7D83" w:rsidRDefault="00EA7D83">
    <w:pPr>
      <w:pStyle w:val="Stopka"/>
    </w:pPr>
  </w:p>
  <w:p w14:paraId="13F55631" w14:textId="77777777" w:rsidR="00E240DD" w:rsidRDefault="00E240DD"/>
  <w:p w14:paraId="2D349DFD" w14:textId="77777777" w:rsidR="00E240DD" w:rsidRDefault="00E240DD"/>
  <w:p w14:paraId="67BA70B3" w14:textId="77777777" w:rsidR="00E240DD" w:rsidRDefault="00E240DD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338D5C" w14:textId="77777777" w:rsidR="00EA7D83" w:rsidRPr="001B16BA" w:rsidRDefault="006872EA" w:rsidP="006A2BBA">
    <w:pPr>
      <w:pStyle w:val="Stopka"/>
      <w:framePr w:wrap="around" w:vAnchor="text" w:hAnchor="margin" w:xAlign="center" w:y="1"/>
      <w:rPr>
        <w:rStyle w:val="Numerstrony"/>
        <w:sz w:val="16"/>
        <w:szCs w:val="16"/>
      </w:rPr>
    </w:pPr>
    <w:r w:rsidRPr="001B16BA">
      <w:rPr>
        <w:rStyle w:val="Numerstrony"/>
        <w:sz w:val="16"/>
        <w:szCs w:val="16"/>
      </w:rPr>
      <w:t>-</w:t>
    </w:r>
    <w:r w:rsidRPr="001B16BA">
      <w:rPr>
        <w:rStyle w:val="Numerstrony"/>
        <w:sz w:val="16"/>
        <w:szCs w:val="16"/>
      </w:rPr>
      <w:fldChar w:fldCharType="begin"/>
    </w:r>
    <w:r w:rsidRPr="001B16BA">
      <w:rPr>
        <w:rStyle w:val="Numerstrony"/>
        <w:sz w:val="16"/>
        <w:szCs w:val="16"/>
      </w:rPr>
      <w:instrText xml:space="preserve">PAGE  </w:instrText>
    </w:r>
    <w:r w:rsidRPr="001B16BA">
      <w:rPr>
        <w:rStyle w:val="Numerstrony"/>
        <w:sz w:val="16"/>
        <w:szCs w:val="16"/>
      </w:rPr>
      <w:fldChar w:fldCharType="separate"/>
    </w:r>
    <w:r>
      <w:rPr>
        <w:rStyle w:val="Numerstrony"/>
        <w:noProof/>
        <w:sz w:val="16"/>
        <w:szCs w:val="16"/>
      </w:rPr>
      <w:t>2</w:t>
    </w:r>
    <w:r w:rsidRPr="001B16BA">
      <w:rPr>
        <w:rStyle w:val="Numerstrony"/>
        <w:sz w:val="16"/>
        <w:szCs w:val="16"/>
      </w:rPr>
      <w:fldChar w:fldCharType="end"/>
    </w:r>
    <w:r w:rsidRPr="001B16BA">
      <w:rPr>
        <w:rStyle w:val="Numerstrony"/>
        <w:sz w:val="16"/>
        <w:szCs w:val="16"/>
      </w:rPr>
      <w:t>-</w:t>
    </w:r>
  </w:p>
  <w:p w14:paraId="09C2CD94" w14:textId="77777777" w:rsidR="00EA7D83" w:rsidRDefault="00EA7D83">
    <w:pPr>
      <w:pStyle w:val="Stopka"/>
    </w:pPr>
  </w:p>
  <w:p w14:paraId="67C1233B" w14:textId="77777777" w:rsidR="00E240DD" w:rsidRDefault="00E240DD"/>
  <w:p w14:paraId="5A17D27C" w14:textId="77777777" w:rsidR="00E240DD" w:rsidRDefault="00E240DD"/>
  <w:p w14:paraId="693A5E09" w14:textId="77777777" w:rsidR="00E240DD" w:rsidRDefault="00E240DD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8BAC887" w14:textId="77777777" w:rsidR="00EA7D83" w:rsidRDefault="00EA7D83" w:rsidP="00956D68">
    <w:pPr>
      <w:pBdr>
        <w:top w:val="single" w:sz="4" w:space="1" w:color="auto"/>
      </w:pBdr>
      <w:rPr>
        <w:sz w:val="16"/>
        <w:szCs w:val="16"/>
      </w:rPr>
    </w:pPr>
  </w:p>
  <w:tbl>
    <w:tblPr>
      <w:tblW w:w="970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3614"/>
      <w:gridCol w:w="2977"/>
      <w:gridCol w:w="3118"/>
    </w:tblGrid>
    <w:tr w:rsidR="001C41B6" w:rsidRPr="00690CED" w14:paraId="296E91B4" w14:textId="77777777" w:rsidTr="002451EF">
      <w:tc>
        <w:tcPr>
          <w:tcW w:w="3614" w:type="dxa"/>
        </w:tcPr>
        <w:p w14:paraId="30ABE27F" w14:textId="77777777" w:rsidR="00EA7D83" w:rsidRPr="00884B21" w:rsidRDefault="006872EA" w:rsidP="00F36572">
          <w:pPr>
            <w:pStyle w:val="Stopka"/>
            <w:spacing w:before="120"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>Wojewódzki Inspektorat Inspekcji Handlowej</w:t>
          </w:r>
          <w:r w:rsidRPr="00884B21">
            <w:rPr>
              <w:b/>
              <w:sz w:val="16"/>
              <w:szCs w:val="16"/>
            </w:rPr>
            <w:br/>
            <w:t>w Warszawie</w:t>
          </w:r>
        </w:p>
        <w:p w14:paraId="4D1CFAED" w14:textId="77777777" w:rsidR="00EA7D83" w:rsidRPr="00F36572" w:rsidRDefault="006872EA" w:rsidP="00F36572">
          <w:pPr>
            <w:pStyle w:val="Stopka"/>
            <w:spacing w:after="60"/>
            <w:jc w:val="center"/>
            <w:rPr>
              <w:b/>
              <w:sz w:val="16"/>
              <w:szCs w:val="16"/>
            </w:rPr>
          </w:pPr>
          <w:r w:rsidRPr="00884B21">
            <w:rPr>
              <w:b/>
              <w:sz w:val="16"/>
              <w:szCs w:val="16"/>
            </w:rPr>
            <w:t xml:space="preserve">ul. </w:t>
          </w:r>
          <w:r>
            <w:rPr>
              <w:b/>
              <w:sz w:val="16"/>
              <w:szCs w:val="16"/>
            </w:rPr>
            <w:t>Sienkiewicza 3, 00-015 Warszawa</w:t>
          </w:r>
        </w:p>
      </w:tc>
      <w:tc>
        <w:tcPr>
          <w:tcW w:w="2977" w:type="dxa"/>
          <w:vAlign w:val="center"/>
        </w:tcPr>
        <w:p w14:paraId="6BD3394D" w14:textId="77777777" w:rsidR="00EA7D83" w:rsidRPr="00884B21" w:rsidRDefault="006872EA" w:rsidP="002451EF">
          <w:pPr>
            <w:pStyle w:val="Stopka"/>
            <w:jc w:val="center"/>
            <w:rPr>
              <w:sz w:val="16"/>
              <w:szCs w:val="16"/>
            </w:rPr>
          </w:pPr>
          <w:r>
            <w:rPr>
              <w:noProof/>
              <w:sz w:val="16"/>
              <w:szCs w:val="16"/>
            </w:rPr>
            <w:drawing>
              <wp:inline distT="0" distB="0" distL="0" distR="0" wp14:anchorId="092F5F40" wp14:editId="7965C136">
                <wp:extent cx="1028700" cy="390525"/>
                <wp:effectExtent l="0" t="0" r="0" b="0"/>
                <wp:docPr id="908145390" name="Obraz 908145390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Obraz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028700" cy="3905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3118" w:type="dxa"/>
        </w:tcPr>
        <w:p w14:paraId="214A2BB2" w14:textId="77777777" w:rsidR="00EA7D83" w:rsidRDefault="006872EA" w:rsidP="00343DF3">
          <w:pPr>
            <w:pStyle w:val="Stopka"/>
            <w:tabs>
              <w:tab w:val="right" w:pos="2765"/>
            </w:tabs>
            <w:spacing w:before="120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tel.  22-</w:t>
          </w:r>
          <w:r w:rsidRPr="00884B21">
            <w:rPr>
              <w:b/>
              <w:sz w:val="16"/>
              <w:szCs w:val="16"/>
              <w:lang w:val="en-US"/>
            </w:rPr>
            <w:t>826-18-30</w:t>
          </w:r>
        </w:p>
        <w:p w14:paraId="357B14B8" w14:textId="77777777" w:rsidR="00EA7D83" w:rsidRPr="00884B21" w:rsidRDefault="006872EA" w:rsidP="00343DF3">
          <w:pPr>
            <w:pStyle w:val="Stopka"/>
            <w:tabs>
              <w:tab w:val="right" w:pos="2765"/>
            </w:tabs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  <w:t>22-826-42-09</w:t>
          </w:r>
        </w:p>
        <w:p w14:paraId="4DD6B481" w14:textId="77777777" w:rsidR="00EA7D83" w:rsidRPr="00884B21" w:rsidRDefault="006872EA" w:rsidP="008377C4">
          <w:pPr>
            <w:pStyle w:val="Stopka"/>
            <w:tabs>
              <w:tab w:val="right" w:pos="2765"/>
            </w:tabs>
            <w:ind w:right="213"/>
            <w:jc w:val="right"/>
            <w:rPr>
              <w:b/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proofErr w:type="spellStart"/>
          <w:r>
            <w:rPr>
              <w:b/>
              <w:sz w:val="16"/>
              <w:szCs w:val="16"/>
              <w:lang w:val="en-US"/>
            </w:rPr>
            <w:t>faks</w:t>
          </w:r>
          <w:proofErr w:type="spellEnd"/>
          <w:r>
            <w:rPr>
              <w:b/>
              <w:sz w:val="16"/>
              <w:szCs w:val="16"/>
              <w:lang w:val="en-US"/>
            </w:rPr>
            <w:t xml:space="preserve">  22-</w:t>
          </w:r>
          <w:r w:rsidRPr="00884B21">
            <w:rPr>
              <w:b/>
              <w:sz w:val="16"/>
              <w:szCs w:val="16"/>
              <w:lang w:val="en-US"/>
            </w:rPr>
            <w:t>826-21-95</w:t>
          </w:r>
        </w:p>
        <w:p w14:paraId="40D794A7" w14:textId="77777777" w:rsidR="00EA7D83" w:rsidRPr="00884B21" w:rsidRDefault="006872EA" w:rsidP="00343DF3">
          <w:pPr>
            <w:pStyle w:val="Stopka"/>
            <w:tabs>
              <w:tab w:val="right" w:pos="2765"/>
            </w:tabs>
            <w:spacing w:before="120"/>
            <w:jc w:val="both"/>
            <w:rPr>
              <w:sz w:val="16"/>
              <w:szCs w:val="16"/>
              <w:lang w:val="en-US"/>
            </w:rPr>
          </w:pPr>
          <w:r>
            <w:rPr>
              <w:b/>
              <w:sz w:val="16"/>
              <w:szCs w:val="16"/>
              <w:lang w:val="en-US"/>
            </w:rPr>
            <w:tab/>
          </w:r>
          <w:r w:rsidRPr="00F36572">
            <w:rPr>
              <w:b/>
              <w:sz w:val="16"/>
              <w:szCs w:val="16"/>
              <w:lang w:val="en-US"/>
            </w:rPr>
            <w:t>ih_warszawa@wiih.org.pl</w:t>
          </w:r>
        </w:p>
      </w:tc>
    </w:tr>
  </w:tbl>
  <w:p w14:paraId="11D8615D" w14:textId="77777777" w:rsidR="00EA7D83" w:rsidRPr="00F95225" w:rsidRDefault="00EA7D83" w:rsidP="00884B21">
    <w:pPr>
      <w:pStyle w:val="Stopka"/>
      <w:rPr>
        <w:sz w:val="16"/>
        <w:szCs w:val="16"/>
        <w:lang w:val="en-US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D02793D" w14:textId="77777777" w:rsidR="006F7C19" w:rsidRDefault="006F7C19">
      <w:r>
        <w:separator/>
      </w:r>
    </w:p>
  </w:footnote>
  <w:footnote w:type="continuationSeparator" w:id="0">
    <w:p w14:paraId="14AE3393" w14:textId="77777777" w:rsidR="006F7C19" w:rsidRDefault="006F7C1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384E1EA" w14:textId="77777777" w:rsidR="00EA7D83" w:rsidRPr="00DB3CCF" w:rsidRDefault="00EA7D83">
    <w:pPr>
      <w:rPr>
        <w:sz w:val="16"/>
        <w:szCs w:val="16"/>
      </w:rPr>
    </w:pPr>
  </w:p>
  <w:tbl>
    <w:tblPr>
      <w:tblW w:w="9779" w:type="dxa"/>
      <w:tblLayout w:type="fixed"/>
      <w:tblCellMar>
        <w:left w:w="70" w:type="dxa"/>
        <w:right w:w="70" w:type="dxa"/>
      </w:tblCellMar>
      <w:tblLook w:val="0000" w:firstRow="0" w:lastRow="0" w:firstColumn="0" w:lastColumn="0" w:noHBand="0" w:noVBand="0"/>
    </w:tblPr>
    <w:tblGrid>
      <w:gridCol w:w="6166"/>
      <w:gridCol w:w="3613"/>
    </w:tblGrid>
    <w:tr w:rsidR="001C41B6" w:rsidRPr="00F04139" w14:paraId="4AC1D972" w14:textId="77777777" w:rsidTr="005C2ABA">
      <w:tc>
        <w:tcPr>
          <w:tcW w:w="6166" w:type="dxa"/>
        </w:tcPr>
        <w:p w14:paraId="6BDB792A" w14:textId="77777777" w:rsidR="00EA7D83" w:rsidRPr="00884B21" w:rsidRDefault="006872EA" w:rsidP="002D4F0F">
          <w:pPr>
            <w:jc w:val="center"/>
            <w:rPr>
              <w:b/>
              <w:spacing w:val="20"/>
              <w:sz w:val="26"/>
              <w:szCs w:val="26"/>
            </w:rPr>
          </w:pPr>
          <w:r>
            <w:rPr>
              <w:b/>
              <w:spacing w:val="20"/>
              <w:sz w:val="26"/>
              <w:szCs w:val="26"/>
            </w:rPr>
            <w:t xml:space="preserve">MAZOWIECKI </w:t>
          </w:r>
          <w:r w:rsidRPr="00884B21">
            <w:rPr>
              <w:b/>
              <w:spacing w:val="20"/>
              <w:sz w:val="26"/>
              <w:szCs w:val="26"/>
            </w:rPr>
            <w:t>WOJEWÓDZKI INSPEKTOR</w:t>
          </w:r>
        </w:p>
      </w:tc>
      <w:tc>
        <w:tcPr>
          <w:tcW w:w="3613" w:type="dxa"/>
        </w:tcPr>
        <w:p w14:paraId="5DC43213" w14:textId="77777777" w:rsidR="00EA7D83" w:rsidRPr="00F04139" w:rsidRDefault="00EA7D83" w:rsidP="002D4F0F">
          <w:pPr>
            <w:pStyle w:val="Nagwek"/>
            <w:ind w:right="-70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07E73265" w14:textId="77777777" w:rsidTr="005C2ABA">
      <w:tc>
        <w:tcPr>
          <w:tcW w:w="6166" w:type="dxa"/>
        </w:tcPr>
        <w:p w14:paraId="09BFBC64" w14:textId="77777777" w:rsidR="00EA7D83" w:rsidRPr="00884B21" w:rsidRDefault="006872EA" w:rsidP="002D4F0F">
          <w:pPr>
            <w:pStyle w:val="Nagwek"/>
            <w:tabs>
              <w:tab w:val="left" w:pos="0"/>
            </w:tabs>
            <w:jc w:val="center"/>
            <w:rPr>
              <w:spacing w:val="20"/>
              <w:sz w:val="26"/>
              <w:szCs w:val="26"/>
            </w:rPr>
          </w:pPr>
          <w:r w:rsidRPr="00884B21">
            <w:rPr>
              <w:b/>
              <w:spacing w:val="20"/>
              <w:sz w:val="26"/>
              <w:szCs w:val="26"/>
            </w:rPr>
            <w:t>INSPEKCJI HANDLOWEJ</w:t>
          </w:r>
        </w:p>
      </w:tc>
      <w:tc>
        <w:tcPr>
          <w:tcW w:w="3613" w:type="dxa"/>
        </w:tcPr>
        <w:p w14:paraId="1BAAF0DE" w14:textId="77777777" w:rsidR="00EA7D83" w:rsidRPr="00F04139" w:rsidRDefault="00EA7D83">
          <w:pPr>
            <w:pStyle w:val="Nagwek"/>
            <w:rPr>
              <w:rFonts w:ascii="Bookman Old Style" w:hAnsi="Bookman Old Style"/>
              <w:sz w:val="26"/>
              <w:szCs w:val="26"/>
            </w:rPr>
          </w:pPr>
        </w:p>
      </w:tc>
    </w:tr>
    <w:tr w:rsidR="001C41B6" w:rsidRPr="00F04139" w14:paraId="6B40F000" w14:textId="77777777" w:rsidTr="005C2ABA">
      <w:tc>
        <w:tcPr>
          <w:tcW w:w="6166" w:type="dxa"/>
          <w:tcBorders>
            <w:bottom w:val="single" w:sz="4" w:space="0" w:color="auto"/>
          </w:tcBorders>
        </w:tcPr>
        <w:p w14:paraId="4B84F394" w14:textId="77777777" w:rsidR="00EA7D83" w:rsidRPr="00DD6039" w:rsidRDefault="00EA7D83" w:rsidP="002D4F0F">
          <w:pPr>
            <w:jc w:val="center"/>
            <w:rPr>
              <w:rFonts w:ascii="Bookman Old Style" w:hAnsi="Bookman Old Style"/>
              <w:b/>
            </w:rPr>
          </w:pPr>
        </w:p>
      </w:tc>
      <w:tc>
        <w:tcPr>
          <w:tcW w:w="3613" w:type="dxa"/>
          <w:tcBorders>
            <w:bottom w:val="single" w:sz="4" w:space="0" w:color="auto"/>
          </w:tcBorders>
        </w:tcPr>
        <w:p w14:paraId="46815905" w14:textId="77777777" w:rsidR="00EA7D83" w:rsidRPr="002D4F0F" w:rsidRDefault="00EA7D83" w:rsidP="002D4F0F">
          <w:pPr>
            <w:pStyle w:val="Nagwek"/>
            <w:jc w:val="right"/>
            <w:rPr>
              <w:rFonts w:ascii="Bookman Old Style" w:hAnsi="Bookman Old Style"/>
            </w:rPr>
          </w:pPr>
        </w:p>
      </w:tc>
    </w:tr>
  </w:tbl>
  <w:p w14:paraId="35443260" w14:textId="77777777" w:rsidR="00EA7D83" w:rsidRPr="00F95225" w:rsidRDefault="00EA7D83" w:rsidP="00884B21">
    <w:pPr>
      <w:pStyle w:val="Nagwek"/>
      <w:rPr>
        <w:sz w:val="16"/>
        <w:szCs w:val="16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7816CB4"/>
    <w:multiLevelType w:val="hybridMultilevel"/>
    <w:tmpl w:val="4C4A00E6"/>
    <w:lvl w:ilvl="0" w:tplc="0415000F">
      <w:start w:val="1"/>
      <w:numFmt w:val="decimal"/>
      <w:lvlText w:val="%1.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1" w15:restartNumberingAfterBreak="0">
    <w:nsid w:val="21B84BF6"/>
    <w:multiLevelType w:val="hybridMultilevel"/>
    <w:tmpl w:val="D5BE79FC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A75162E"/>
    <w:multiLevelType w:val="hybridMultilevel"/>
    <w:tmpl w:val="7DC2FFD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4F8D183F"/>
    <w:multiLevelType w:val="hybridMultilevel"/>
    <w:tmpl w:val="E1D4FED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BC53FB"/>
    <w:multiLevelType w:val="hybridMultilevel"/>
    <w:tmpl w:val="11AEA32C"/>
    <w:lvl w:ilvl="0" w:tplc="0415000F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F22BB"/>
    <w:multiLevelType w:val="multilevel"/>
    <w:tmpl w:val="2CA4EDDA"/>
    <w:lvl w:ilvl="0">
      <w:start w:val="1"/>
      <w:numFmt w:val="upperLetter"/>
      <w:lvlText w:val="%1."/>
      <w:lvlJc w:val="left"/>
      <w:pPr>
        <w:tabs>
          <w:tab w:val="num" w:pos="360"/>
        </w:tabs>
        <w:ind w:left="360" w:hanging="360"/>
      </w:pPr>
      <w:rPr>
        <w:rFonts w:ascii="Times New Roman" w:eastAsia="Times New Roman" w:hAnsi="Times New Roman" w:cs="Times New Roman"/>
        <w:b/>
        <w:i w:val="0"/>
      </w:r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6" w15:restartNumberingAfterBreak="0">
    <w:nsid w:val="5E454AE5"/>
    <w:multiLevelType w:val="hybridMultilevel"/>
    <w:tmpl w:val="98FA5DF0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64D5E4B"/>
    <w:multiLevelType w:val="hybridMultilevel"/>
    <w:tmpl w:val="17708A8E"/>
    <w:lvl w:ilvl="0" w:tplc="0415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726736D5"/>
    <w:multiLevelType w:val="hybridMultilevel"/>
    <w:tmpl w:val="17708A8E"/>
    <w:lvl w:ilvl="0" w:tplc="FFFFFFF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35D75BD"/>
    <w:multiLevelType w:val="hybridMultilevel"/>
    <w:tmpl w:val="53B812CC"/>
    <w:lvl w:ilvl="0" w:tplc="0415000F">
      <w:start w:val="1"/>
      <w:numFmt w:val="decimal"/>
      <w:lvlText w:val="%1."/>
      <w:lvlJc w:val="left"/>
      <w:pPr>
        <w:tabs>
          <w:tab w:val="num" w:pos="862"/>
        </w:tabs>
        <w:ind w:left="862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582"/>
        </w:tabs>
        <w:ind w:left="1582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302"/>
        </w:tabs>
        <w:ind w:left="2302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022"/>
        </w:tabs>
        <w:ind w:left="3022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742"/>
        </w:tabs>
        <w:ind w:left="3742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462"/>
        </w:tabs>
        <w:ind w:left="4462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182"/>
        </w:tabs>
        <w:ind w:left="5182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902"/>
        </w:tabs>
        <w:ind w:left="5902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622"/>
        </w:tabs>
        <w:ind w:left="6622" w:hanging="180"/>
      </w:pPr>
    </w:lvl>
  </w:abstractNum>
  <w:abstractNum w:abstractNumId="10" w15:restartNumberingAfterBreak="0">
    <w:nsid w:val="77926B74"/>
    <w:multiLevelType w:val="hybridMultilevel"/>
    <w:tmpl w:val="FFFFFFFF"/>
    <w:lvl w:ilvl="0" w:tplc="0415000F">
      <w:start w:val="1"/>
      <w:numFmt w:val="decimal"/>
      <w:lvlText w:val="%1."/>
      <w:lvlJc w:val="left"/>
      <w:pPr>
        <w:ind w:left="786" w:hanging="360"/>
      </w:pPr>
      <w:rPr>
        <w:rFonts w:cs="Times New Roman"/>
      </w:rPr>
    </w:lvl>
    <w:lvl w:ilvl="1" w:tplc="0415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5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5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5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5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5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5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5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891113008">
    <w:abstractNumId w:val="9"/>
  </w:num>
  <w:num w:numId="2" w16cid:durableId="241256697">
    <w:abstractNumId w:val="2"/>
  </w:num>
  <w:num w:numId="3" w16cid:durableId="1968854781">
    <w:abstractNumId w:val="7"/>
  </w:num>
  <w:num w:numId="4" w16cid:durableId="944845964">
    <w:abstractNumId w:val="8"/>
  </w:num>
  <w:num w:numId="5" w16cid:durableId="696464388">
    <w:abstractNumId w:val="4"/>
  </w:num>
  <w:num w:numId="6" w16cid:durableId="43141425">
    <w:abstractNumId w:val="1"/>
  </w:num>
  <w:num w:numId="7" w16cid:durableId="2072800205">
    <w:abstractNumId w:val="0"/>
  </w:num>
  <w:num w:numId="8" w16cid:durableId="126705630">
    <w:abstractNumId w:val="3"/>
  </w:num>
  <w:num w:numId="9" w16cid:durableId="1845700275">
    <w:abstractNumId w:val="6"/>
  </w:num>
  <w:num w:numId="10" w16cid:durableId="226771263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090034381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83DC8"/>
    <w:rsid w:val="00004A8B"/>
    <w:rsid w:val="00014E99"/>
    <w:rsid w:val="0001563D"/>
    <w:rsid w:val="00020B0C"/>
    <w:rsid w:val="00026049"/>
    <w:rsid w:val="000421CA"/>
    <w:rsid w:val="00042FD5"/>
    <w:rsid w:val="00052845"/>
    <w:rsid w:val="00056C34"/>
    <w:rsid w:val="00063A70"/>
    <w:rsid w:val="00077EB2"/>
    <w:rsid w:val="00083AE8"/>
    <w:rsid w:val="000C5CFD"/>
    <w:rsid w:val="000C60EE"/>
    <w:rsid w:val="000C6F7B"/>
    <w:rsid w:val="000C7083"/>
    <w:rsid w:val="000E76A7"/>
    <w:rsid w:val="00111424"/>
    <w:rsid w:val="00142B5F"/>
    <w:rsid w:val="00142CA4"/>
    <w:rsid w:val="00151ADD"/>
    <w:rsid w:val="0019474E"/>
    <w:rsid w:val="001A7D85"/>
    <w:rsid w:val="001E626C"/>
    <w:rsid w:val="001E76A4"/>
    <w:rsid w:val="001F44EA"/>
    <w:rsid w:val="00211326"/>
    <w:rsid w:val="00217C49"/>
    <w:rsid w:val="00223ED9"/>
    <w:rsid w:val="00243175"/>
    <w:rsid w:val="00263ADB"/>
    <w:rsid w:val="00273F75"/>
    <w:rsid w:val="00275AF7"/>
    <w:rsid w:val="002A0E83"/>
    <w:rsid w:val="002B2B3F"/>
    <w:rsid w:val="002B67E5"/>
    <w:rsid w:val="002C10A8"/>
    <w:rsid w:val="002C48D6"/>
    <w:rsid w:val="002C6993"/>
    <w:rsid w:val="002D1D18"/>
    <w:rsid w:val="002D2713"/>
    <w:rsid w:val="002E5647"/>
    <w:rsid w:val="002F0197"/>
    <w:rsid w:val="002F5779"/>
    <w:rsid w:val="00322B20"/>
    <w:rsid w:val="0032364D"/>
    <w:rsid w:val="00330E9E"/>
    <w:rsid w:val="003432C1"/>
    <w:rsid w:val="00346FB1"/>
    <w:rsid w:val="0036494B"/>
    <w:rsid w:val="00371A24"/>
    <w:rsid w:val="0037420C"/>
    <w:rsid w:val="00396DA4"/>
    <w:rsid w:val="003A06B3"/>
    <w:rsid w:val="003A2ECC"/>
    <w:rsid w:val="003B11A7"/>
    <w:rsid w:val="003B1DC1"/>
    <w:rsid w:val="003B2ADA"/>
    <w:rsid w:val="003C1F03"/>
    <w:rsid w:val="003E2151"/>
    <w:rsid w:val="003F2529"/>
    <w:rsid w:val="004005F7"/>
    <w:rsid w:val="00405E54"/>
    <w:rsid w:val="00410D8D"/>
    <w:rsid w:val="004213F7"/>
    <w:rsid w:val="004270F9"/>
    <w:rsid w:val="004311D2"/>
    <w:rsid w:val="00431C3F"/>
    <w:rsid w:val="0043759A"/>
    <w:rsid w:val="004557E0"/>
    <w:rsid w:val="00456924"/>
    <w:rsid w:val="00472A3A"/>
    <w:rsid w:val="00496C1F"/>
    <w:rsid w:val="004A169E"/>
    <w:rsid w:val="004B1F0F"/>
    <w:rsid w:val="004C7079"/>
    <w:rsid w:val="004C7916"/>
    <w:rsid w:val="004E14C9"/>
    <w:rsid w:val="004F083E"/>
    <w:rsid w:val="004F243F"/>
    <w:rsid w:val="004F7053"/>
    <w:rsid w:val="004F7E25"/>
    <w:rsid w:val="005323AC"/>
    <w:rsid w:val="00541E2D"/>
    <w:rsid w:val="00566009"/>
    <w:rsid w:val="005706FA"/>
    <w:rsid w:val="005806C1"/>
    <w:rsid w:val="00582691"/>
    <w:rsid w:val="00584B2D"/>
    <w:rsid w:val="005920F7"/>
    <w:rsid w:val="005A0D83"/>
    <w:rsid w:val="005C15D7"/>
    <w:rsid w:val="005E07DD"/>
    <w:rsid w:val="005F31F8"/>
    <w:rsid w:val="005F7208"/>
    <w:rsid w:val="00603AE2"/>
    <w:rsid w:val="006439E3"/>
    <w:rsid w:val="00662C79"/>
    <w:rsid w:val="00663299"/>
    <w:rsid w:val="0066673A"/>
    <w:rsid w:val="0066685F"/>
    <w:rsid w:val="00667325"/>
    <w:rsid w:val="00680B0C"/>
    <w:rsid w:val="00681204"/>
    <w:rsid w:val="00685CC0"/>
    <w:rsid w:val="006872EA"/>
    <w:rsid w:val="006932DC"/>
    <w:rsid w:val="0069446D"/>
    <w:rsid w:val="006B36CD"/>
    <w:rsid w:val="006C7AF1"/>
    <w:rsid w:val="006D4354"/>
    <w:rsid w:val="006E2B4B"/>
    <w:rsid w:val="006F7C19"/>
    <w:rsid w:val="007030CA"/>
    <w:rsid w:val="007221CE"/>
    <w:rsid w:val="0072686C"/>
    <w:rsid w:val="00732FBA"/>
    <w:rsid w:val="00737982"/>
    <w:rsid w:val="00744D14"/>
    <w:rsid w:val="00763629"/>
    <w:rsid w:val="00771632"/>
    <w:rsid w:val="0077321F"/>
    <w:rsid w:val="00786B9A"/>
    <w:rsid w:val="007B25DC"/>
    <w:rsid w:val="007B57BE"/>
    <w:rsid w:val="007C068E"/>
    <w:rsid w:val="007D4D93"/>
    <w:rsid w:val="007D5A3E"/>
    <w:rsid w:val="007E1916"/>
    <w:rsid w:val="00801F8F"/>
    <w:rsid w:val="00803035"/>
    <w:rsid w:val="00806A02"/>
    <w:rsid w:val="00811AA4"/>
    <w:rsid w:val="00821870"/>
    <w:rsid w:val="00840574"/>
    <w:rsid w:val="008642A9"/>
    <w:rsid w:val="00873409"/>
    <w:rsid w:val="00877629"/>
    <w:rsid w:val="008812CF"/>
    <w:rsid w:val="008864D4"/>
    <w:rsid w:val="008B68CF"/>
    <w:rsid w:val="008C0889"/>
    <w:rsid w:val="008D40FF"/>
    <w:rsid w:val="008F1233"/>
    <w:rsid w:val="008F2591"/>
    <w:rsid w:val="009160AE"/>
    <w:rsid w:val="00920536"/>
    <w:rsid w:val="00921629"/>
    <w:rsid w:val="00942431"/>
    <w:rsid w:val="00943CE8"/>
    <w:rsid w:val="0095126A"/>
    <w:rsid w:val="00962983"/>
    <w:rsid w:val="009665D9"/>
    <w:rsid w:val="00971651"/>
    <w:rsid w:val="00980C9E"/>
    <w:rsid w:val="009A3631"/>
    <w:rsid w:val="009C6F29"/>
    <w:rsid w:val="009E3CFD"/>
    <w:rsid w:val="00A0275E"/>
    <w:rsid w:val="00A37F87"/>
    <w:rsid w:val="00A655C3"/>
    <w:rsid w:val="00A671FD"/>
    <w:rsid w:val="00A71E4E"/>
    <w:rsid w:val="00A7505E"/>
    <w:rsid w:val="00A7506D"/>
    <w:rsid w:val="00A86934"/>
    <w:rsid w:val="00AA7BCF"/>
    <w:rsid w:val="00AC3137"/>
    <w:rsid w:val="00AC6AE6"/>
    <w:rsid w:val="00AD527D"/>
    <w:rsid w:val="00AD6E8B"/>
    <w:rsid w:val="00AE2282"/>
    <w:rsid w:val="00AE323E"/>
    <w:rsid w:val="00AE7692"/>
    <w:rsid w:val="00B075FB"/>
    <w:rsid w:val="00B32686"/>
    <w:rsid w:val="00B33511"/>
    <w:rsid w:val="00B357DA"/>
    <w:rsid w:val="00B4445A"/>
    <w:rsid w:val="00B45A41"/>
    <w:rsid w:val="00B830E5"/>
    <w:rsid w:val="00B83DC8"/>
    <w:rsid w:val="00BB700E"/>
    <w:rsid w:val="00BC7DBB"/>
    <w:rsid w:val="00C34EBE"/>
    <w:rsid w:val="00C41849"/>
    <w:rsid w:val="00C429BD"/>
    <w:rsid w:val="00C46C4B"/>
    <w:rsid w:val="00C6435A"/>
    <w:rsid w:val="00CB67F8"/>
    <w:rsid w:val="00CC14F1"/>
    <w:rsid w:val="00CC50D5"/>
    <w:rsid w:val="00CD379D"/>
    <w:rsid w:val="00CF4AFE"/>
    <w:rsid w:val="00CF6576"/>
    <w:rsid w:val="00D164CA"/>
    <w:rsid w:val="00D16EF6"/>
    <w:rsid w:val="00D32A58"/>
    <w:rsid w:val="00D648AC"/>
    <w:rsid w:val="00D70B6E"/>
    <w:rsid w:val="00D71A46"/>
    <w:rsid w:val="00D73110"/>
    <w:rsid w:val="00D76751"/>
    <w:rsid w:val="00D81258"/>
    <w:rsid w:val="00D857B1"/>
    <w:rsid w:val="00D87FE9"/>
    <w:rsid w:val="00D90A2A"/>
    <w:rsid w:val="00D9508B"/>
    <w:rsid w:val="00DA04C5"/>
    <w:rsid w:val="00DB66DE"/>
    <w:rsid w:val="00DD2CEC"/>
    <w:rsid w:val="00DF3A09"/>
    <w:rsid w:val="00E0048C"/>
    <w:rsid w:val="00E240DD"/>
    <w:rsid w:val="00E34A52"/>
    <w:rsid w:val="00E36B6B"/>
    <w:rsid w:val="00E553FB"/>
    <w:rsid w:val="00E60052"/>
    <w:rsid w:val="00E71E43"/>
    <w:rsid w:val="00E96686"/>
    <w:rsid w:val="00EA31B8"/>
    <w:rsid w:val="00EA7D83"/>
    <w:rsid w:val="00ED3540"/>
    <w:rsid w:val="00ED53A5"/>
    <w:rsid w:val="00ED76E6"/>
    <w:rsid w:val="00EE47B9"/>
    <w:rsid w:val="00EF3591"/>
    <w:rsid w:val="00F103B8"/>
    <w:rsid w:val="00F24A7A"/>
    <w:rsid w:val="00F57B0E"/>
    <w:rsid w:val="00F62D88"/>
    <w:rsid w:val="00F80C33"/>
    <w:rsid w:val="00F836CD"/>
    <w:rsid w:val="00F92720"/>
    <w:rsid w:val="00FA0DA5"/>
    <w:rsid w:val="00FA5E2E"/>
    <w:rsid w:val="00FB1F83"/>
    <w:rsid w:val="00FC57C1"/>
    <w:rsid w:val="00FF1F01"/>
    <w:rsid w:val="00FF67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A5F0B36"/>
  <w15:chartTrackingRefBased/>
  <w15:docId w15:val="{32AF9CC9-6AE2-4D06-8BEC-30DD233937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B83DC8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paragraph" w:styleId="Stopka">
    <w:name w:val="footer"/>
    <w:basedOn w:val="Normalny"/>
    <w:link w:val="StopkaZnak"/>
    <w:uiPriority w:val="99"/>
    <w:rsid w:val="00B83DC8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83DC8"/>
    <w:rPr>
      <w:rFonts w:ascii="Times New Roman" w:eastAsia="Times New Roman" w:hAnsi="Times New Roman" w:cs="Times New Roman"/>
      <w:kern w:val="0"/>
      <w:sz w:val="24"/>
      <w:szCs w:val="24"/>
      <w:lang w:eastAsia="pl-PL"/>
      <w14:ligatures w14:val="none"/>
    </w:rPr>
  </w:style>
  <w:style w:type="character" w:styleId="Numerstrony">
    <w:name w:val="page number"/>
    <w:uiPriority w:val="99"/>
    <w:rsid w:val="00B83DC8"/>
    <w:rPr>
      <w:rFonts w:cs="Times New Roman"/>
    </w:rPr>
  </w:style>
  <w:style w:type="paragraph" w:styleId="Akapitzlist">
    <w:name w:val="List Paragraph"/>
    <w:basedOn w:val="Normalny"/>
    <w:uiPriority w:val="34"/>
    <w:qFormat/>
    <w:rsid w:val="00D857B1"/>
    <w:pPr>
      <w:ind w:left="720"/>
      <w:contextualSpacing/>
    </w:pPr>
    <w:rPr>
      <w:lang w:eastAsia="en-US"/>
    </w:rPr>
  </w:style>
  <w:style w:type="character" w:styleId="Hipercze">
    <w:name w:val="Hyperlink"/>
    <w:basedOn w:val="Domylnaczcionkaakapitu"/>
    <w:uiPriority w:val="99"/>
    <w:unhideWhenUsed/>
    <w:rsid w:val="005323AC"/>
    <w:rPr>
      <w:color w:val="0000FF"/>
      <w:u w:val="single"/>
    </w:rPr>
  </w:style>
  <w:style w:type="character" w:customStyle="1" w:styleId="highlight">
    <w:name w:val="highlight"/>
    <w:basedOn w:val="Domylnaczcionkaakapitu"/>
    <w:rsid w:val="008B68CF"/>
  </w:style>
  <w:style w:type="character" w:customStyle="1" w:styleId="articletitle">
    <w:name w:val="articletitle"/>
    <w:basedOn w:val="Domylnaczcionkaakapitu"/>
    <w:rsid w:val="00405E54"/>
    <w:rPr>
      <w:rFonts w:cs="Times New Roman"/>
    </w:rPr>
  </w:style>
  <w:style w:type="character" w:styleId="Pogrubienie">
    <w:name w:val="Strong"/>
    <w:basedOn w:val="Domylnaczcionkaakapitu"/>
    <w:uiPriority w:val="22"/>
    <w:qFormat/>
    <w:rsid w:val="003F2529"/>
    <w:rPr>
      <w:b/>
      <w:bCs/>
    </w:rPr>
  </w:style>
  <w:style w:type="character" w:styleId="Nierozpoznanawzmianka">
    <w:name w:val="Unresolved Mention"/>
    <w:basedOn w:val="Domylnaczcionkaakapitu"/>
    <w:uiPriority w:val="99"/>
    <w:semiHidden/>
    <w:unhideWhenUsed/>
    <w:rsid w:val="00E240D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7</Pages>
  <Words>1998</Words>
  <Characters>11989</Characters>
  <Application>Microsoft Office Word</Application>
  <DocSecurity>0</DocSecurity>
  <Lines>99</Lines>
  <Paragraphs>27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Dorian Lesner</dc:creator>
  <cp:keywords/>
  <dc:description/>
  <cp:lastModifiedBy>Beata Aksamitowska</cp:lastModifiedBy>
  <cp:revision>2</cp:revision>
  <dcterms:created xsi:type="dcterms:W3CDTF">2025-08-22T08:18:00Z</dcterms:created>
  <dcterms:modified xsi:type="dcterms:W3CDTF">2025-08-22T08:18:00Z</dcterms:modified>
</cp:coreProperties>
</file>