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A541" w14:textId="70812F12" w:rsidR="00B83DC8" w:rsidRPr="00F267E9" w:rsidRDefault="00B83DC8" w:rsidP="00F267E9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 xml:space="preserve">Warszawa, </w:t>
      </w:r>
      <w:r w:rsidR="000F07F4" w:rsidRPr="00F267E9">
        <w:rPr>
          <w:rFonts w:asciiTheme="minorHAnsi" w:hAnsiTheme="minorHAnsi" w:cstheme="minorHAnsi"/>
        </w:rPr>
        <w:t>dnia</w:t>
      </w:r>
      <w:r w:rsidR="00066A6B" w:rsidRPr="00F267E9">
        <w:rPr>
          <w:rFonts w:asciiTheme="minorHAnsi" w:hAnsiTheme="minorHAnsi" w:cstheme="minorHAnsi"/>
        </w:rPr>
        <w:t xml:space="preserve"> </w:t>
      </w:r>
      <w:r w:rsidR="004600D4" w:rsidRPr="00F267E9">
        <w:rPr>
          <w:rFonts w:asciiTheme="minorHAnsi" w:hAnsiTheme="minorHAnsi" w:cstheme="minorHAnsi"/>
        </w:rPr>
        <w:t>17 stycznia</w:t>
      </w:r>
      <w:r w:rsidR="00A17F63" w:rsidRPr="00F267E9">
        <w:rPr>
          <w:rFonts w:asciiTheme="minorHAnsi" w:hAnsiTheme="minorHAnsi" w:cstheme="minorHAnsi"/>
        </w:rPr>
        <w:t xml:space="preserve"> </w:t>
      </w:r>
      <w:r w:rsidR="00AD6E8B" w:rsidRPr="00F267E9">
        <w:rPr>
          <w:rFonts w:asciiTheme="minorHAnsi" w:hAnsiTheme="minorHAnsi" w:cstheme="minorHAnsi"/>
        </w:rPr>
        <w:t>202</w:t>
      </w:r>
      <w:r w:rsidR="0008655F" w:rsidRPr="00F267E9">
        <w:rPr>
          <w:rFonts w:asciiTheme="minorHAnsi" w:hAnsiTheme="minorHAnsi" w:cstheme="minorHAnsi"/>
        </w:rPr>
        <w:t>5</w:t>
      </w:r>
      <w:r w:rsidR="00AD6E8B" w:rsidRPr="00F267E9">
        <w:rPr>
          <w:rFonts w:asciiTheme="minorHAnsi" w:hAnsiTheme="minorHAnsi" w:cstheme="minorHAnsi"/>
        </w:rPr>
        <w:t xml:space="preserve"> </w:t>
      </w:r>
      <w:r w:rsidRPr="00F267E9">
        <w:rPr>
          <w:rFonts w:asciiTheme="minorHAnsi" w:hAnsiTheme="minorHAnsi" w:cstheme="minorHAnsi"/>
        </w:rPr>
        <w:t>r.</w:t>
      </w:r>
    </w:p>
    <w:p w14:paraId="4DB12ABD" w14:textId="48F3F851" w:rsidR="0002648C" w:rsidRPr="00F267E9" w:rsidRDefault="00950F4E" w:rsidP="00F267E9">
      <w:pPr>
        <w:spacing w:before="120" w:after="120"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D</w:t>
      </w:r>
      <w:r w:rsidR="004600D4" w:rsidRPr="00F267E9">
        <w:rPr>
          <w:rFonts w:asciiTheme="minorHAnsi" w:hAnsiTheme="minorHAnsi" w:cstheme="minorHAnsi"/>
        </w:rPr>
        <w:t>R</w:t>
      </w:r>
      <w:r w:rsidRPr="00F267E9">
        <w:rPr>
          <w:rFonts w:asciiTheme="minorHAnsi" w:hAnsiTheme="minorHAnsi" w:cstheme="minorHAnsi"/>
        </w:rPr>
        <w:t>.8361.</w:t>
      </w:r>
      <w:r w:rsidR="004600D4" w:rsidRPr="00F267E9">
        <w:rPr>
          <w:rFonts w:asciiTheme="minorHAnsi" w:hAnsiTheme="minorHAnsi" w:cstheme="minorHAnsi"/>
        </w:rPr>
        <w:t>127</w:t>
      </w:r>
      <w:r w:rsidRPr="00F267E9">
        <w:rPr>
          <w:rFonts w:asciiTheme="minorHAnsi" w:hAnsiTheme="minorHAnsi" w:cstheme="minorHAnsi"/>
        </w:rPr>
        <w:t>.2024</w:t>
      </w:r>
    </w:p>
    <w:p w14:paraId="0F3A7ABB" w14:textId="63793FF7" w:rsidR="00956AE3" w:rsidRPr="00F267E9" w:rsidRDefault="00B83DC8" w:rsidP="00F267E9">
      <w:pPr>
        <w:spacing w:before="120" w:after="120" w:line="360" w:lineRule="auto"/>
        <w:rPr>
          <w:rFonts w:asciiTheme="minorHAnsi" w:hAnsiTheme="minorHAnsi" w:cstheme="minorHAnsi"/>
          <w:spacing w:val="10"/>
        </w:rPr>
      </w:pPr>
      <w:r w:rsidRPr="00F267E9">
        <w:rPr>
          <w:rFonts w:asciiTheme="minorHAnsi" w:hAnsiTheme="minorHAnsi" w:cstheme="minorHAnsi"/>
        </w:rPr>
        <w:t xml:space="preserve">DECYZJA </w:t>
      </w:r>
      <w:r w:rsidR="0067435A" w:rsidRPr="00F267E9">
        <w:rPr>
          <w:rFonts w:asciiTheme="minorHAnsi" w:eastAsiaTheme="minorHAnsi" w:hAnsiTheme="minorHAnsi" w:cstheme="minorHAnsi"/>
          <w:lang w:eastAsia="en-US"/>
          <w14:ligatures w14:val="standardContextual"/>
        </w:rPr>
        <w:t>PO.</w:t>
      </w:r>
      <w:r w:rsidR="004600D4" w:rsidRPr="00F267E9">
        <w:rPr>
          <w:rFonts w:asciiTheme="minorHAnsi" w:eastAsiaTheme="minorHAnsi" w:hAnsiTheme="minorHAnsi" w:cstheme="minorHAnsi"/>
          <w:lang w:eastAsia="en-US"/>
          <w14:ligatures w14:val="standardContextual"/>
        </w:rPr>
        <w:t>433</w:t>
      </w:r>
      <w:r w:rsidR="0067435A" w:rsidRPr="00F267E9">
        <w:rPr>
          <w:rFonts w:asciiTheme="minorHAnsi" w:eastAsiaTheme="minorHAnsi" w:hAnsiTheme="minorHAnsi" w:cstheme="minorHAnsi"/>
          <w:lang w:eastAsia="en-US"/>
          <w14:ligatures w14:val="standardContextual"/>
        </w:rPr>
        <w:t>.C.</w:t>
      </w:r>
      <w:r w:rsidR="004600D4" w:rsidRPr="00F267E9">
        <w:rPr>
          <w:rFonts w:asciiTheme="minorHAnsi" w:eastAsiaTheme="minorHAnsi" w:hAnsiTheme="minorHAnsi" w:cstheme="minorHAnsi"/>
          <w:lang w:eastAsia="en-US"/>
          <w14:ligatures w14:val="standardContextual"/>
        </w:rPr>
        <w:t>310</w:t>
      </w:r>
      <w:r w:rsidR="0067435A" w:rsidRPr="00F267E9">
        <w:rPr>
          <w:rFonts w:asciiTheme="minorHAnsi" w:eastAsiaTheme="minorHAnsi" w:hAnsiTheme="minorHAnsi" w:cstheme="minorHAnsi"/>
          <w:lang w:eastAsia="en-US"/>
          <w14:ligatures w14:val="standardContextual"/>
        </w:rPr>
        <w:t>.2024.AK</w:t>
      </w:r>
    </w:p>
    <w:p w14:paraId="1E829EC5" w14:textId="77777777" w:rsidR="007F0293" w:rsidRPr="00F267E9" w:rsidRDefault="007F0293" w:rsidP="00F267E9">
      <w:pPr>
        <w:spacing w:after="120"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 xml:space="preserve">Na podstawie art. 104 § 1 i art. 189f § 1 pkt 1 ustawy z dnia 14 czerwca 1960 r. Kodeks postępowania administracyjnego (Dz. U. z 2024 r. poz. 572) oraz art. 1 ust. 3 ustawy z dnia 15 grudnia 2000 r.   </w:t>
      </w:r>
      <w:r w:rsidRPr="00F267E9">
        <w:rPr>
          <w:rFonts w:asciiTheme="minorHAnsi" w:hAnsiTheme="minorHAnsi" w:cstheme="minorHAnsi"/>
        </w:rPr>
        <w:br/>
        <w:t>o Inspekcji Handlowej (Dz. U. z 2024 r. poz. 312) po przeprowadzeniu postępowania administracyjnego,</w:t>
      </w:r>
    </w:p>
    <w:p w14:paraId="1815637F" w14:textId="77777777" w:rsidR="0067435A" w:rsidRPr="00F267E9" w:rsidRDefault="0067435A" w:rsidP="00F267E9">
      <w:pPr>
        <w:spacing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Mazowiecki Wojewódzki Inspektor Inspekcji Handlowej</w:t>
      </w:r>
    </w:p>
    <w:p w14:paraId="0796C340" w14:textId="4CD0A69B" w:rsidR="0067435A" w:rsidRPr="00F267E9" w:rsidRDefault="004E41C3" w:rsidP="00F267E9">
      <w:pPr>
        <w:spacing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o</w:t>
      </w:r>
      <w:r w:rsidR="0067435A" w:rsidRPr="00F267E9">
        <w:rPr>
          <w:rFonts w:asciiTheme="minorHAnsi" w:hAnsiTheme="minorHAnsi" w:cstheme="minorHAnsi"/>
        </w:rPr>
        <w:t>dstępuje od wymierzenia przedsiębiorcy</w:t>
      </w:r>
    </w:p>
    <w:p w14:paraId="0BAED09E" w14:textId="15BFCC6F" w:rsidR="004600D4" w:rsidRPr="00F267E9" w:rsidRDefault="004600D4" w:rsidP="00F267E9">
      <w:pPr>
        <w:spacing w:line="360" w:lineRule="auto"/>
        <w:rPr>
          <w:rFonts w:asciiTheme="minorHAnsi" w:hAnsiTheme="minorHAnsi" w:cstheme="minorHAnsi"/>
        </w:rPr>
      </w:pPr>
      <w:bookmarkStart w:id="0" w:name="_Hlk175826334"/>
      <w:r w:rsidRPr="00F267E9">
        <w:rPr>
          <w:rFonts w:asciiTheme="minorHAnsi" w:hAnsiTheme="minorHAnsi" w:cstheme="minorHAnsi"/>
        </w:rPr>
        <w:t>Robert</w:t>
      </w:r>
      <w:r w:rsidR="00D44CC5" w:rsidRPr="00F267E9">
        <w:rPr>
          <w:rFonts w:asciiTheme="minorHAnsi" w:hAnsiTheme="minorHAnsi" w:cstheme="minorHAnsi"/>
        </w:rPr>
        <w:t>owi</w:t>
      </w:r>
      <w:r w:rsidRPr="00F267E9">
        <w:rPr>
          <w:rFonts w:asciiTheme="minorHAnsi" w:hAnsiTheme="minorHAnsi" w:cstheme="minorHAnsi"/>
        </w:rPr>
        <w:t xml:space="preserve"> Ogorzałek</w:t>
      </w:r>
    </w:p>
    <w:p w14:paraId="4C85F7B1" w14:textId="01DC32D7" w:rsidR="004600D4" w:rsidRPr="00F267E9" w:rsidRDefault="004600D4" w:rsidP="00F267E9">
      <w:pPr>
        <w:spacing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prowadzące</w:t>
      </w:r>
      <w:r w:rsidR="00D44CC5" w:rsidRPr="00F267E9">
        <w:rPr>
          <w:rFonts w:asciiTheme="minorHAnsi" w:hAnsiTheme="minorHAnsi" w:cstheme="minorHAnsi"/>
        </w:rPr>
        <w:t>mu</w:t>
      </w:r>
      <w:r w:rsidRPr="00F267E9">
        <w:rPr>
          <w:rFonts w:asciiTheme="minorHAnsi" w:hAnsiTheme="minorHAnsi" w:cstheme="minorHAnsi"/>
        </w:rPr>
        <w:t xml:space="preserve"> działalność gospodarczą pod firmą:</w:t>
      </w:r>
      <w:bookmarkEnd w:id="0"/>
    </w:p>
    <w:p w14:paraId="4A7C2747" w14:textId="77777777" w:rsidR="004600D4" w:rsidRPr="00F267E9" w:rsidRDefault="004600D4" w:rsidP="00F267E9">
      <w:pPr>
        <w:spacing w:after="120" w:line="360" w:lineRule="auto"/>
        <w:ind w:left="720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"PRZEDSIĘBIORSTWO HANDLOWO-USŁUGOWE" Robert Ogorzałek</w:t>
      </w:r>
    </w:p>
    <w:p w14:paraId="05B35D7C" w14:textId="6D52F199" w:rsidR="007F0293" w:rsidRPr="00F267E9" w:rsidRDefault="00B83DC8" w:rsidP="00F267E9">
      <w:pPr>
        <w:spacing w:after="120"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kar</w:t>
      </w:r>
      <w:r w:rsidR="007F0293" w:rsidRPr="00F267E9">
        <w:rPr>
          <w:rFonts w:asciiTheme="minorHAnsi" w:hAnsiTheme="minorHAnsi" w:cstheme="minorHAnsi"/>
        </w:rPr>
        <w:t>y</w:t>
      </w:r>
      <w:r w:rsidRPr="00F267E9">
        <w:rPr>
          <w:rFonts w:asciiTheme="minorHAnsi" w:hAnsiTheme="minorHAnsi" w:cstheme="minorHAnsi"/>
        </w:rPr>
        <w:t xml:space="preserve"> pieniężn</w:t>
      </w:r>
      <w:r w:rsidR="007F0293" w:rsidRPr="00F267E9">
        <w:rPr>
          <w:rFonts w:asciiTheme="minorHAnsi" w:hAnsiTheme="minorHAnsi" w:cstheme="minorHAnsi"/>
        </w:rPr>
        <w:t>ej</w:t>
      </w:r>
      <w:r w:rsidRPr="00F267E9">
        <w:rPr>
          <w:rFonts w:asciiTheme="minorHAnsi" w:hAnsiTheme="minorHAnsi" w:cstheme="minorHAnsi"/>
        </w:rPr>
        <w:t xml:space="preserve"> </w:t>
      </w:r>
      <w:r w:rsidR="007F0293" w:rsidRPr="00F267E9">
        <w:rPr>
          <w:rFonts w:asciiTheme="minorHAnsi" w:hAnsiTheme="minorHAnsi" w:cstheme="minorHAnsi"/>
        </w:rPr>
        <w:t xml:space="preserve">określonej w art. 6 ust. 1 </w:t>
      </w:r>
      <w:bookmarkStart w:id="1" w:name="_Hlk32561697"/>
      <w:r w:rsidR="007F0293" w:rsidRPr="00F267E9">
        <w:rPr>
          <w:rFonts w:asciiTheme="minorHAnsi" w:hAnsiTheme="minorHAnsi" w:cstheme="minorHAnsi"/>
        </w:rPr>
        <w:t>ustawy z dnia 9 maja 2014 r. o informowaniu o cenach towarów</w:t>
      </w:r>
      <w:r w:rsidR="00066A6B" w:rsidRPr="00F267E9">
        <w:rPr>
          <w:rFonts w:asciiTheme="minorHAnsi" w:hAnsiTheme="minorHAnsi" w:cstheme="minorHAnsi"/>
        </w:rPr>
        <w:br/>
      </w:r>
      <w:r w:rsidR="007F0293" w:rsidRPr="00F267E9">
        <w:rPr>
          <w:rFonts w:asciiTheme="minorHAnsi" w:hAnsiTheme="minorHAnsi" w:cstheme="minorHAnsi"/>
        </w:rPr>
        <w:t>i usług</w:t>
      </w:r>
      <w:bookmarkEnd w:id="1"/>
      <w:r w:rsidR="007F0293" w:rsidRPr="00F267E9">
        <w:rPr>
          <w:rFonts w:asciiTheme="minorHAnsi" w:hAnsiTheme="minorHAnsi" w:cstheme="minorHAnsi"/>
        </w:rPr>
        <w:t xml:space="preserve"> (Dz. U. z 2023 r. poz. 168), z tytułu niewykonania obowiązku</w:t>
      </w:r>
      <w:r w:rsidR="00B46E80" w:rsidRPr="00F267E9">
        <w:rPr>
          <w:rFonts w:asciiTheme="minorHAnsi" w:hAnsiTheme="minorHAnsi" w:cstheme="minorHAnsi"/>
        </w:rPr>
        <w:t>,</w:t>
      </w:r>
      <w:r w:rsidR="007F0293" w:rsidRPr="00F267E9">
        <w:rPr>
          <w:rFonts w:asciiTheme="minorHAnsi" w:hAnsiTheme="minorHAnsi" w:cstheme="minorHAnsi"/>
        </w:rPr>
        <w:t xml:space="preserve"> o którym mowa w art. 4 ust. 1</w:t>
      </w:r>
      <w:r w:rsidR="00066A6B" w:rsidRPr="00F267E9">
        <w:rPr>
          <w:rFonts w:asciiTheme="minorHAnsi" w:hAnsiTheme="minorHAnsi" w:cstheme="minorHAnsi"/>
        </w:rPr>
        <w:br/>
      </w:r>
      <w:r w:rsidR="007F0293" w:rsidRPr="00F267E9">
        <w:rPr>
          <w:rFonts w:asciiTheme="minorHAnsi" w:hAnsiTheme="minorHAnsi" w:cstheme="minorHAnsi"/>
        </w:rPr>
        <w:t xml:space="preserve">ww. ustawy. </w:t>
      </w:r>
    </w:p>
    <w:p w14:paraId="5D49BC0F" w14:textId="4DDA26B0" w:rsidR="00203C45" w:rsidRPr="00F267E9" w:rsidRDefault="00203C45" w:rsidP="00F267E9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F267E9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toku kontroli, w należącej do przedsiębiorcy </w:t>
      </w:r>
      <w:r w:rsidRPr="00F267E9">
        <w:rPr>
          <w:rFonts w:asciiTheme="minorHAnsi" w:hAnsiTheme="minorHAnsi" w:cstheme="minorHAnsi"/>
          <w:spacing w:val="4"/>
          <w:kern w:val="1"/>
          <w:lang w:eastAsia="ar-SA"/>
        </w:rPr>
        <w:t xml:space="preserve"> restauracji </w:t>
      </w:r>
      <w:proofErr w:type="spellStart"/>
      <w:r w:rsidRPr="00F267E9">
        <w:rPr>
          <w:rFonts w:asciiTheme="minorHAnsi" w:hAnsiTheme="minorHAnsi" w:cstheme="minorHAnsi"/>
          <w:spacing w:val="4"/>
          <w:kern w:val="1"/>
          <w:lang w:eastAsia="ar-SA"/>
        </w:rPr>
        <w:t>Cleopatra</w:t>
      </w:r>
      <w:proofErr w:type="spellEnd"/>
      <w:r w:rsidRPr="00F267E9">
        <w:rPr>
          <w:rFonts w:asciiTheme="minorHAnsi" w:hAnsiTheme="minorHAnsi" w:cstheme="minorHAnsi"/>
          <w:spacing w:val="4"/>
          <w:kern w:val="1"/>
          <w:lang w:eastAsia="ar-SA"/>
        </w:rPr>
        <w:t xml:space="preserve"> przy ul. Żeromskiego 37</w:t>
      </w:r>
      <w:r w:rsidRPr="00F267E9">
        <w:rPr>
          <w:rFonts w:asciiTheme="minorHAnsi" w:hAnsiTheme="minorHAnsi" w:cstheme="minorHAnsi"/>
        </w:rPr>
        <w:t xml:space="preserve"> </w:t>
      </w:r>
      <w:r w:rsidRPr="00F267E9">
        <w:rPr>
          <w:rFonts w:asciiTheme="minorHAnsi" w:hAnsiTheme="minorHAnsi" w:cstheme="minorHAnsi"/>
          <w:spacing w:val="4"/>
          <w:kern w:val="1"/>
          <w:lang w:eastAsia="ar-SA"/>
        </w:rPr>
        <w:t>w Radomiu</w:t>
      </w:r>
      <w:r w:rsidRPr="00F267E9">
        <w:rPr>
          <w:rFonts w:asciiTheme="minorHAnsi" w:eastAsiaTheme="minorHAnsi" w:hAnsiTheme="minorHAnsi" w:cstheme="minorHAnsi"/>
          <w:lang w:eastAsia="en-US"/>
          <w14:ligatures w14:val="standardContextual"/>
        </w:rPr>
        <w:t>, stwierdzono, że w udostępnionym cenniku nie określono ilości 5 potraw lub wyrobów, co narusza art. 4 ust. 1 ustawy z dnia 9 maja 2014 r. o informowaniu o cenach towarów i usług. Ponadto narusza § 9 ust. 2 w zw. z ust. 1 rozporządzenia Ministra Rozwoju i Technologii z dnia 19 grudnia 2022 r. w sprawie uwidaczniania cen towarów i usług (Dz. U. z 2022 r. poz. 2776).</w:t>
      </w:r>
    </w:p>
    <w:p w14:paraId="7A0EF469" w14:textId="54578635" w:rsidR="00663781" w:rsidRPr="00F267E9" w:rsidRDefault="007F0293" w:rsidP="00F267E9">
      <w:pPr>
        <w:spacing w:before="120" w:after="120"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 xml:space="preserve">Po uwzględnieniu przesłanek określonych w art. 189f § 1 pkt 1 kpa, Mazowiecki Wojewódzki Inspektor Inspekcji Handlowej uznał, iż należy odstąpić od wymierzenia kary administracyjnej. </w:t>
      </w:r>
    </w:p>
    <w:p w14:paraId="79D249A5" w14:textId="1284571F" w:rsidR="00956AE3" w:rsidRPr="00F267E9" w:rsidRDefault="00B83DC8" w:rsidP="00F267E9">
      <w:pPr>
        <w:spacing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U Z A S A D N I E N I E</w:t>
      </w:r>
    </w:p>
    <w:p w14:paraId="59C6226D" w14:textId="32356023" w:rsidR="00663781" w:rsidRPr="00F267E9" w:rsidRDefault="004E41C3" w:rsidP="00F267E9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F267E9">
        <w:rPr>
          <w:rFonts w:asciiTheme="minorHAnsi" w:hAnsiTheme="minorHAnsi" w:cstheme="minorHAnsi"/>
        </w:rPr>
        <w:t xml:space="preserve">W dniach </w:t>
      </w:r>
      <w:r w:rsidR="00663781" w:rsidRPr="00F267E9">
        <w:rPr>
          <w:rFonts w:asciiTheme="minorHAnsi" w:hAnsiTheme="minorHAnsi" w:cstheme="minorHAnsi"/>
        </w:rPr>
        <w:t>14-20</w:t>
      </w:r>
      <w:r w:rsidRPr="00F267E9">
        <w:rPr>
          <w:rFonts w:asciiTheme="minorHAnsi" w:hAnsiTheme="minorHAnsi" w:cstheme="minorHAnsi"/>
        </w:rPr>
        <w:t>.06.2024 r. inspektorzy Wojewódzkiego Inspektoratu Inspekcji Handlowej</w:t>
      </w:r>
      <w:r w:rsidR="00663781" w:rsidRPr="00F267E9">
        <w:rPr>
          <w:rFonts w:asciiTheme="minorHAnsi" w:hAnsiTheme="minorHAnsi" w:cstheme="minorHAnsi"/>
        </w:rPr>
        <w:t xml:space="preserve"> </w:t>
      </w:r>
      <w:r w:rsidRPr="00F267E9">
        <w:rPr>
          <w:rFonts w:asciiTheme="minorHAnsi" w:hAnsiTheme="minorHAnsi" w:cstheme="minorHAnsi"/>
        </w:rPr>
        <w:t xml:space="preserve">w Warszawie, Delegatura w </w:t>
      </w:r>
      <w:r w:rsidR="00663781" w:rsidRPr="00F267E9">
        <w:rPr>
          <w:rFonts w:asciiTheme="minorHAnsi" w:hAnsiTheme="minorHAnsi" w:cstheme="minorHAnsi"/>
        </w:rPr>
        <w:t>Radomiu</w:t>
      </w:r>
      <w:r w:rsidRPr="00F267E9">
        <w:rPr>
          <w:rFonts w:asciiTheme="minorHAnsi" w:hAnsiTheme="minorHAnsi" w:cstheme="minorHAnsi"/>
        </w:rPr>
        <w:t xml:space="preserve"> przeprowadzili kontrolę przedsiębiorcy</w:t>
      </w:r>
      <w:r w:rsidR="00663781" w:rsidRPr="00F267E9">
        <w:rPr>
          <w:rFonts w:asciiTheme="minorHAnsi" w:hAnsiTheme="minorHAnsi" w:cstheme="minorHAnsi"/>
        </w:rPr>
        <w:t xml:space="preserve"> Roberta Ogorzałek prowadzącego działalność gospodarczą pod firmą:</w:t>
      </w:r>
      <w:r w:rsidR="00663781" w:rsidRPr="00F267E9">
        <w:rPr>
          <w:rFonts w:asciiTheme="minorHAnsi" w:eastAsiaTheme="minorHAnsi" w:hAnsiTheme="minorHAnsi" w:cstheme="minorHAnsi"/>
          <w:lang w:eastAsia="en-US"/>
        </w:rPr>
        <w:t xml:space="preserve"> </w:t>
      </w:r>
      <w:r w:rsidR="00663781" w:rsidRPr="00F267E9">
        <w:rPr>
          <w:rFonts w:asciiTheme="minorHAnsi" w:hAnsiTheme="minorHAnsi" w:cstheme="minorHAnsi"/>
        </w:rPr>
        <w:t>"PRZEDSIĘBIORSTWO HANDLOWO-USŁUGOWE" Robert Ogorzałek.</w:t>
      </w:r>
    </w:p>
    <w:p w14:paraId="6364E1CE" w14:textId="77777777" w:rsidR="00663781" w:rsidRPr="00F267E9" w:rsidRDefault="00663781" w:rsidP="00F267E9">
      <w:pPr>
        <w:spacing w:before="120"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lastRenderedPageBreak/>
        <w:t xml:space="preserve">W toku kontroli ww. przedsiębiorcy </w:t>
      </w:r>
      <w:r w:rsidRPr="00F267E9">
        <w:rPr>
          <w:rFonts w:asciiTheme="minorHAnsi" w:hAnsiTheme="minorHAnsi" w:cstheme="minorHAnsi"/>
          <w:spacing w:val="4"/>
          <w:kern w:val="1"/>
          <w:lang w:eastAsia="ar-SA"/>
        </w:rPr>
        <w:t xml:space="preserve">w restauracji </w:t>
      </w:r>
      <w:proofErr w:type="spellStart"/>
      <w:r w:rsidRPr="00F267E9">
        <w:rPr>
          <w:rFonts w:asciiTheme="minorHAnsi" w:hAnsiTheme="minorHAnsi" w:cstheme="minorHAnsi"/>
          <w:spacing w:val="4"/>
          <w:kern w:val="1"/>
          <w:lang w:eastAsia="ar-SA"/>
        </w:rPr>
        <w:t>Cleopatra</w:t>
      </w:r>
      <w:proofErr w:type="spellEnd"/>
      <w:r w:rsidRPr="00F267E9">
        <w:rPr>
          <w:rFonts w:asciiTheme="minorHAnsi" w:hAnsiTheme="minorHAnsi" w:cstheme="minorHAnsi"/>
          <w:spacing w:val="4"/>
          <w:kern w:val="1"/>
          <w:lang w:eastAsia="ar-SA"/>
        </w:rPr>
        <w:t xml:space="preserve"> przy ul. Żeromskiego 37</w:t>
      </w:r>
      <w:r w:rsidRPr="00F267E9">
        <w:rPr>
          <w:rFonts w:asciiTheme="minorHAnsi" w:hAnsiTheme="minorHAnsi" w:cstheme="minorHAnsi"/>
        </w:rPr>
        <w:t xml:space="preserve"> </w:t>
      </w:r>
      <w:r w:rsidRPr="00F267E9">
        <w:rPr>
          <w:rFonts w:asciiTheme="minorHAnsi" w:hAnsiTheme="minorHAnsi" w:cstheme="minorHAnsi"/>
          <w:spacing w:val="4"/>
          <w:kern w:val="1"/>
          <w:lang w:eastAsia="ar-SA"/>
        </w:rPr>
        <w:t xml:space="preserve">w Radomiu </w:t>
      </w:r>
      <w:r w:rsidRPr="00F267E9">
        <w:rPr>
          <w:rFonts w:asciiTheme="minorHAnsi" w:hAnsiTheme="minorHAnsi" w:cstheme="minorHAnsi"/>
        </w:rPr>
        <w:t>zakwestionowano 5 potraw lub wyrobów:</w:t>
      </w:r>
    </w:p>
    <w:p w14:paraId="30378A5B" w14:textId="77777777" w:rsidR="00663781" w:rsidRPr="00F267E9" w:rsidRDefault="00663781" w:rsidP="00F267E9">
      <w:pPr>
        <w:spacing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267E9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- </w:t>
      </w:r>
      <w:r w:rsidRPr="00F267E9">
        <w:rPr>
          <w:rFonts w:asciiTheme="minorHAnsi" w:eastAsiaTheme="minorHAnsi" w:hAnsiTheme="minorHAnsi" w:cstheme="minorHAnsi"/>
          <w:lang w:eastAsia="en-US"/>
        </w:rPr>
        <w:t xml:space="preserve">w </w:t>
      </w:r>
      <w:r w:rsidRPr="00F267E9">
        <w:rPr>
          <w:rFonts w:asciiTheme="minorHAnsi" w:eastAsiaTheme="minorHAnsi" w:hAnsiTheme="minorHAnsi" w:cstheme="minorHAnsi"/>
          <w:color w:val="000000"/>
          <w:lang w:eastAsia="en-US"/>
        </w:rPr>
        <w:t xml:space="preserve">grupie LUNCH MENU </w:t>
      </w:r>
    </w:p>
    <w:p w14:paraId="5DC39BD3" w14:textId="77777777" w:rsidR="00663781" w:rsidRPr="00F267E9" w:rsidRDefault="00663781" w:rsidP="00F267E9">
      <w:pPr>
        <w:numPr>
          <w:ilvl w:val="0"/>
          <w:numId w:val="20"/>
        </w:numPr>
        <w:spacing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267E9">
        <w:rPr>
          <w:rFonts w:asciiTheme="minorHAnsi" w:eastAsiaTheme="minorHAnsi" w:hAnsiTheme="minorHAnsi" w:cstheme="minorHAnsi"/>
          <w:color w:val="000000"/>
          <w:lang w:eastAsia="en-US"/>
        </w:rPr>
        <w:t xml:space="preserve">Pizza Quatro </w:t>
      </w:r>
      <w:proofErr w:type="spellStart"/>
      <w:r w:rsidRPr="00F267E9">
        <w:rPr>
          <w:rFonts w:asciiTheme="minorHAnsi" w:eastAsiaTheme="minorHAnsi" w:hAnsiTheme="minorHAnsi" w:cstheme="minorHAnsi"/>
          <w:color w:val="000000"/>
          <w:lang w:eastAsia="en-US"/>
        </w:rPr>
        <w:t>Stagioni</w:t>
      </w:r>
      <w:proofErr w:type="spellEnd"/>
      <w:r w:rsidRPr="00F267E9">
        <w:rPr>
          <w:rFonts w:asciiTheme="minorHAnsi" w:eastAsiaTheme="minorHAnsi" w:hAnsiTheme="minorHAnsi" w:cstheme="minorHAnsi"/>
          <w:color w:val="000000"/>
          <w:lang w:eastAsia="en-US"/>
        </w:rPr>
        <w:t xml:space="preserve">, </w:t>
      </w:r>
    </w:p>
    <w:p w14:paraId="343DD488" w14:textId="77777777" w:rsidR="00663781" w:rsidRPr="00F267E9" w:rsidRDefault="00663781" w:rsidP="00F267E9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F267E9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- </w:t>
      </w:r>
      <w:r w:rsidRPr="00F267E9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>w grupie JEMY KANAPKI</w:t>
      </w:r>
    </w:p>
    <w:p w14:paraId="430F27F1" w14:textId="77777777" w:rsidR="00663781" w:rsidRPr="00F267E9" w:rsidRDefault="00663781" w:rsidP="00F267E9">
      <w:pPr>
        <w:numPr>
          <w:ilvl w:val="0"/>
          <w:numId w:val="20"/>
        </w:numPr>
        <w:spacing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267E9">
        <w:rPr>
          <w:rFonts w:asciiTheme="minorHAnsi" w:eastAsiaTheme="minorHAnsi" w:hAnsiTheme="minorHAnsi" w:cstheme="minorHAnsi"/>
          <w:color w:val="000000"/>
          <w:lang w:eastAsia="en-US"/>
        </w:rPr>
        <w:t xml:space="preserve">TORTILLA XXL SHAORMA, </w:t>
      </w:r>
    </w:p>
    <w:p w14:paraId="377C2DC8" w14:textId="77777777" w:rsidR="00663781" w:rsidRPr="00F267E9" w:rsidRDefault="00663781" w:rsidP="00F267E9">
      <w:pPr>
        <w:numPr>
          <w:ilvl w:val="0"/>
          <w:numId w:val="20"/>
        </w:numPr>
        <w:spacing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267E9">
        <w:rPr>
          <w:rFonts w:asciiTheme="minorHAnsi" w:eastAsiaTheme="minorHAnsi" w:hAnsiTheme="minorHAnsi" w:cstheme="minorHAnsi"/>
          <w:color w:val="000000"/>
          <w:lang w:eastAsia="en-US"/>
        </w:rPr>
        <w:t xml:space="preserve">TORTILLA XXL SHISH KEBAB, </w:t>
      </w:r>
    </w:p>
    <w:p w14:paraId="31F51458" w14:textId="77777777" w:rsidR="00663781" w:rsidRPr="00F267E9" w:rsidRDefault="00663781" w:rsidP="00F267E9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F267E9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- </w:t>
      </w:r>
      <w:r w:rsidRPr="00F267E9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 xml:space="preserve">w grupie DESERY  </w:t>
      </w:r>
    </w:p>
    <w:p w14:paraId="221A40C6" w14:textId="77777777" w:rsidR="00663781" w:rsidRPr="00F267E9" w:rsidRDefault="00663781" w:rsidP="00F267E9">
      <w:pPr>
        <w:numPr>
          <w:ilvl w:val="0"/>
          <w:numId w:val="20"/>
        </w:numPr>
        <w:spacing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267E9">
        <w:rPr>
          <w:rFonts w:asciiTheme="minorHAnsi" w:eastAsiaTheme="minorHAnsi" w:hAnsiTheme="minorHAnsi" w:cstheme="minorHAnsi"/>
          <w:color w:val="000000"/>
          <w:lang w:eastAsia="en-US"/>
        </w:rPr>
        <w:t>SAŁATKA OWOCOWA,</w:t>
      </w:r>
    </w:p>
    <w:p w14:paraId="6433A65F" w14:textId="77777777" w:rsidR="00663781" w:rsidRPr="00F267E9" w:rsidRDefault="00663781" w:rsidP="00F267E9">
      <w:pPr>
        <w:numPr>
          <w:ilvl w:val="0"/>
          <w:numId w:val="20"/>
        </w:numPr>
        <w:spacing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F267E9">
        <w:rPr>
          <w:rFonts w:asciiTheme="minorHAnsi" w:eastAsiaTheme="minorHAnsi" w:hAnsiTheme="minorHAnsi" w:cstheme="minorHAnsi"/>
          <w:color w:val="000000"/>
          <w:lang w:eastAsia="en-US"/>
        </w:rPr>
        <w:t>SZARLOTKA NA GORĄCO.</w:t>
      </w:r>
    </w:p>
    <w:p w14:paraId="2C827E6D" w14:textId="6C5416D8" w:rsidR="00663781" w:rsidRPr="00F267E9" w:rsidRDefault="00663781" w:rsidP="00F267E9">
      <w:pPr>
        <w:spacing w:after="120" w:line="360" w:lineRule="auto"/>
        <w:rPr>
          <w:rFonts w:asciiTheme="minorHAnsi" w:hAnsiTheme="minorHAnsi" w:cstheme="minorHAnsi"/>
          <w:lang w:eastAsia="en-US"/>
        </w:rPr>
      </w:pPr>
      <w:r w:rsidRPr="00F267E9">
        <w:rPr>
          <w:rFonts w:asciiTheme="minorHAnsi" w:hAnsiTheme="minorHAnsi" w:cstheme="minorHAnsi"/>
          <w:lang w:eastAsia="en-US"/>
        </w:rPr>
        <w:t xml:space="preserve">W toku kontroli w lokalu gastronomicznym stwierdzono brak uwidocznienia w cenniku ilości ww. potraw </w:t>
      </w:r>
      <w:r w:rsidRPr="00F267E9">
        <w:rPr>
          <w:rFonts w:asciiTheme="minorHAnsi" w:hAnsiTheme="minorHAnsi" w:cstheme="minorHAnsi"/>
          <w:lang w:eastAsia="en-US"/>
        </w:rPr>
        <w:br/>
        <w:t xml:space="preserve">lub wyrobów, co </w:t>
      </w:r>
      <w:r w:rsidRPr="00F267E9">
        <w:rPr>
          <w:rFonts w:asciiTheme="minorHAnsi" w:eastAsia="Calibri" w:hAnsiTheme="minorHAnsi" w:cstheme="minorHAnsi"/>
          <w:lang w:eastAsia="en-US"/>
        </w:rPr>
        <w:t xml:space="preserve">narusza art. 4 ust. 1 ustawy </w:t>
      </w:r>
      <w:r w:rsidRPr="00F267E9">
        <w:rPr>
          <w:rFonts w:asciiTheme="minorHAnsi" w:hAnsiTheme="minorHAnsi" w:cstheme="minorHAnsi"/>
          <w:lang w:eastAsia="en-US"/>
        </w:rPr>
        <w:t xml:space="preserve">z dnia 9 maja 2014 r. o informowaniu o cenach towarów i usług. </w:t>
      </w:r>
      <w:r w:rsidRPr="00F267E9">
        <w:rPr>
          <w:rFonts w:asciiTheme="minorHAnsi" w:hAnsiTheme="minorHAnsi" w:cstheme="minorHAnsi"/>
        </w:rPr>
        <w:t xml:space="preserve">Ponadto narusza </w:t>
      </w:r>
      <w:r w:rsidRPr="00F267E9">
        <w:rPr>
          <w:rFonts w:asciiTheme="minorHAnsi" w:hAnsiTheme="minorHAnsi" w:cstheme="minorHAnsi"/>
          <w:lang w:eastAsia="en-US"/>
        </w:rPr>
        <w:t>§9 ust. 2</w:t>
      </w:r>
      <w:r w:rsidRPr="00F267E9">
        <w:rPr>
          <w:rFonts w:asciiTheme="minorHAnsi" w:hAnsiTheme="minorHAnsi" w:cstheme="minorHAnsi"/>
        </w:rPr>
        <w:t xml:space="preserve"> w zw. z ust. 1 </w:t>
      </w:r>
      <w:r w:rsidRPr="00F267E9">
        <w:rPr>
          <w:rFonts w:asciiTheme="minorHAnsi" w:hAnsiTheme="minorHAnsi" w:cstheme="minorHAnsi"/>
          <w:lang w:eastAsia="en-US"/>
        </w:rPr>
        <w:t>rozporządzenia Ministra Rozwoju i Technologii z dnia 19 grudnia 2022 r. w sprawie uwidaczniania cen towarów i usług</w:t>
      </w:r>
      <w:r w:rsidRPr="00F267E9">
        <w:rPr>
          <w:rFonts w:asciiTheme="minorHAnsi" w:hAnsiTheme="minorHAnsi" w:cstheme="minorHAnsi"/>
        </w:rPr>
        <w:t xml:space="preserve"> (Dz.U. </w:t>
      </w:r>
      <w:r w:rsidRPr="00F267E9">
        <w:rPr>
          <w:rStyle w:val="highlight"/>
          <w:rFonts w:asciiTheme="minorHAnsi" w:hAnsiTheme="minorHAnsi" w:cstheme="minorHAnsi"/>
        </w:rPr>
        <w:t>z</w:t>
      </w:r>
      <w:r w:rsidRPr="00F267E9">
        <w:rPr>
          <w:rFonts w:asciiTheme="minorHAnsi" w:hAnsiTheme="minorHAnsi" w:cstheme="minorHAnsi"/>
        </w:rPr>
        <w:t xml:space="preserve"> </w:t>
      </w:r>
      <w:r w:rsidRPr="00F267E9">
        <w:rPr>
          <w:rStyle w:val="highlight"/>
          <w:rFonts w:asciiTheme="minorHAnsi" w:hAnsiTheme="minorHAnsi" w:cstheme="minorHAnsi"/>
        </w:rPr>
        <w:t>2022</w:t>
      </w:r>
      <w:r w:rsidRPr="00F267E9">
        <w:rPr>
          <w:rFonts w:asciiTheme="minorHAnsi" w:hAnsiTheme="minorHAnsi" w:cstheme="minorHAnsi"/>
        </w:rPr>
        <w:t xml:space="preserve"> </w:t>
      </w:r>
      <w:r w:rsidRPr="00F267E9">
        <w:rPr>
          <w:rStyle w:val="highlight"/>
          <w:rFonts w:asciiTheme="minorHAnsi" w:hAnsiTheme="minorHAnsi" w:cstheme="minorHAnsi"/>
        </w:rPr>
        <w:t>r</w:t>
      </w:r>
      <w:r w:rsidRPr="00F267E9">
        <w:rPr>
          <w:rFonts w:asciiTheme="minorHAnsi" w:hAnsiTheme="minorHAnsi" w:cstheme="minorHAnsi"/>
        </w:rPr>
        <w:t xml:space="preserve">. poz. 2776). </w:t>
      </w:r>
    </w:p>
    <w:p w14:paraId="73335E28" w14:textId="723D7429" w:rsidR="00B83DC8" w:rsidRPr="00F267E9" w:rsidRDefault="00B83DC8" w:rsidP="00F267E9">
      <w:pPr>
        <w:spacing w:after="120"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Mazowiecki Wojewódzki Inspektor Inspekcji Handlowej ustalił</w:t>
      </w:r>
      <w:r w:rsidR="00280AAF" w:rsidRPr="00F267E9">
        <w:rPr>
          <w:rFonts w:asciiTheme="minorHAnsi" w:hAnsiTheme="minorHAnsi" w:cstheme="minorHAnsi"/>
        </w:rPr>
        <w:t xml:space="preserve"> </w:t>
      </w:r>
      <w:r w:rsidRPr="00F267E9">
        <w:rPr>
          <w:rFonts w:asciiTheme="minorHAnsi" w:hAnsiTheme="minorHAnsi" w:cstheme="minorHAnsi"/>
        </w:rPr>
        <w:t>i stwierdził</w:t>
      </w:r>
      <w:r w:rsidR="00F432CF" w:rsidRPr="00F267E9">
        <w:rPr>
          <w:rFonts w:asciiTheme="minorHAnsi" w:hAnsiTheme="minorHAnsi" w:cstheme="minorHAnsi"/>
        </w:rPr>
        <w:t xml:space="preserve"> co </w:t>
      </w:r>
      <w:r w:rsidR="00965898" w:rsidRPr="00F267E9">
        <w:rPr>
          <w:rFonts w:asciiTheme="minorHAnsi" w:hAnsiTheme="minorHAnsi" w:cstheme="minorHAnsi"/>
        </w:rPr>
        <w:t>następuje</w:t>
      </w:r>
      <w:r w:rsidR="00F432CF" w:rsidRPr="00F267E9">
        <w:rPr>
          <w:rFonts w:asciiTheme="minorHAnsi" w:hAnsiTheme="minorHAnsi" w:cstheme="minorHAnsi"/>
        </w:rPr>
        <w:t>.</w:t>
      </w:r>
    </w:p>
    <w:p w14:paraId="1F6647A0" w14:textId="28DE402E" w:rsidR="008D2F5D" w:rsidRPr="00F267E9" w:rsidRDefault="008D2F5D" w:rsidP="00F267E9">
      <w:pPr>
        <w:spacing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 Za cenę zgodnie z art. 3 ust. 1 pkt 1 ww. ustawy, uznaje się wartość wyrażoną w jednostkach pieniężnych, którą kupujący jest obowiązany zapłacić przedsiębiorcy za towar lub usługę. </w:t>
      </w:r>
      <w:r w:rsidRPr="00F267E9">
        <w:rPr>
          <w:rStyle w:val="articletitle"/>
          <w:rFonts w:asciiTheme="minorHAnsi" w:hAnsiTheme="minorHAnsi" w:cstheme="minorHAnsi"/>
        </w:rPr>
        <w:t xml:space="preserve">Zgodnie z § 3 ust. 1 </w:t>
      </w:r>
      <w:r w:rsidRPr="00F267E9">
        <w:rPr>
          <w:rFonts w:asciiTheme="minorHAnsi" w:hAnsiTheme="minorHAnsi" w:cstheme="minorHAnsi"/>
        </w:rPr>
        <w:t xml:space="preserve">rozporządzenia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 W myśl § 9 </w:t>
      </w:r>
      <w:bookmarkStart w:id="2" w:name="mip66310929"/>
      <w:bookmarkEnd w:id="2"/>
      <w:r w:rsidRPr="00F267E9">
        <w:rPr>
          <w:rFonts w:asciiTheme="minorHAnsi" w:hAnsiTheme="minorHAnsi" w:cstheme="minorHAnsi"/>
        </w:rPr>
        <w:t>ust. 1 ww. rozporządzenia przedsiębiorca prowadzący działalność usługową w zakresie gastronomii lub hotelarstwa uwidacznia ceny oferowanych potraw, wyrobów, noclegów, wyżywienia i innych oferowanych usług w cenniku.</w:t>
      </w:r>
      <w:bookmarkStart w:id="3" w:name="mip66310930"/>
      <w:bookmarkEnd w:id="3"/>
      <w:r w:rsidRPr="00F267E9">
        <w:rPr>
          <w:rFonts w:asciiTheme="minorHAnsi" w:hAnsiTheme="minorHAnsi" w:cstheme="minorHAnsi"/>
        </w:rPr>
        <w:t xml:space="preserve"> Zgodnie z § 9 ust. 2 rozporządzenia cennik, zawiera także aktualne informacje umożliwiające konsumentom identyfikację ceny z potrawą lub wyrobem, w szczególności pełną nazwę potrawy lub wyrobu, pod którą są one sprzedawane, oraz określenie ilości potrawy lub wyrobu, do której odnosi się cena. Zgodnie z art. 6 ust. 1</w:t>
      </w:r>
      <w:r w:rsidR="00C61819" w:rsidRPr="00F267E9">
        <w:rPr>
          <w:rFonts w:asciiTheme="minorHAnsi" w:hAnsiTheme="minorHAnsi" w:cstheme="minorHAnsi"/>
        </w:rPr>
        <w:br/>
      </w:r>
      <w:r w:rsidRPr="00F267E9">
        <w:rPr>
          <w:rFonts w:asciiTheme="minorHAnsi" w:hAnsiTheme="minorHAnsi" w:cstheme="minorHAnsi"/>
        </w:rPr>
        <w:lastRenderedPageBreak/>
        <w:t xml:space="preserve"> ww. ustawy, do przestrzegania obowiązków wynikających z art. 4 ust. 1-5 zobowiązany jest przedsiębiorca.</w:t>
      </w:r>
    </w:p>
    <w:p w14:paraId="5F303DBC" w14:textId="20AFB1C8" w:rsidR="00C61819" w:rsidRPr="00F267E9" w:rsidRDefault="00B83DC8" w:rsidP="00F267E9">
      <w:pPr>
        <w:spacing w:before="120"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  <w:color w:val="000000"/>
        </w:rPr>
        <w:t>Mając powyższe na uwadze należy uznać, iż przedsiębiorca</w:t>
      </w:r>
      <w:r w:rsidR="00950F4E" w:rsidRPr="00F267E9">
        <w:rPr>
          <w:rFonts w:asciiTheme="minorHAnsi" w:hAnsiTheme="minorHAnsi" w:cstheme="minorHAnsi"/>
        </w:rPr>
        <w:t xml:space="preserve"> </w:t>
      </w:r>
      <w:r w:rsidR="00C61819" w:rsidRPr="00F267E9">
        <w:rPr>
          <w:rFonts w:asciiTheme="minorHAnsi" w:hAnsiTheme="minorHAnsi" w:cstheme="minorHAnsi"/>
        </w:rPr>
        <w:t>Robert Ogorzałek prowadzący działalność gospodarczą pod firmą:</w:t>
      </w:r>
      <w:r w:rsidR="00C61819" w:rsidRPr="00F267E9">
        <w:rPr>
          <w:rFonts w:asciiTheme="minorHAnsi" w:eastAsiaTheme="minorHAnsi" w:hAnsiTheme="minorHAnsi" w:cstheme="minorHAnsi"/>
          <w:lang w:eastAsia="en-US"/>
        </w:rPr>
        <w:t xml:space="preserve"> </w:t>
      </w:r>
      <w:r w:rsidR="00C61819" w:rsidRPr="00F267E9">
        <w:rPr>
          <w:rFonts w:asciiTheme="minorHAnsi" w:hAnsiTheme="minorHAnsi" w:cstheme="minorHAnsi"/>
        </w:rPr>
        <w:t xml:space="preserve">"PRZEDSIĘBIORSTWO HANDLOWO-USŁUGOWE" Robert Ogorzałek </w:t>
      </w:r>
      <w:r w:rsidR="00C61819" w:rsidRPr="00F267E9">
        <w:rPr>
          <w:rFonts w:asciiTheme="minorHAnsi" w:hAnsiTheme="minorHAnsi" w:cstheme="minorHAnsi"/>
        </w:rPr>
        <w:br/>
      </w:r>
      <w:r w:rsidR="001E4847" w:rsidRPr="00F267E9">
        <w:rPr>
          <w:rFonts w:asciiTheme="minorHAnsi" w:hAnsiTheme="minorHAnsi" w:cstheme="minorHAnsi"/>
        </w:rPr>
        <w:t xml:space="preserve">poprzez </w:t>
      </w:r>
      <w:r w:rsidR="00C61819" w:rsidRPr="00F267E9">
        <w:rPr>
          <w:rFonts w:asciiTheme="minorHAnsi" w:hAnsiTheme="minorHAnsi" w:cstheme="minorHAnsi"/>
        </w:rPr>
        <w:t xml:space="preserve">nieuwidocznienie ilości 5 ww. potraw lub wyrobów w ww. restauracji nie wykonał obowiązku wynikającego z art. 4 ust. 1 ustawy z dnia 9 maja 2014 r. o informowaniu o cenach towarów i usług, tj. uwidocznienia cen w sposób jednoznaczny, niebudzący wątpliwości oraz umożliwiający porównanie cen. </w:t>
      </w:r>
    </w:p>
    <w:p w14:paraId="37D9E237" w14:textId="77777777" w:rsidR="00B83DC8" w:rsidRPr="00F267E9" w:rsidRDefault="00B83DC8" w:rsidP="00F267E9">
      <w:pPr>
        <w:spacing w:before="120" w:after="120"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</w:t>
      </w:r>
      <w:r w:rsidRPr="00F267E9">
        <w:rPr>
          <w:rFonts w:asciiTheme="minorHAnsi" w:hAnsiTheme="minorHAnsi" w:cstheme="minorHAnsi"/>
          <w:color w:val="000000"/>
        </w:rPr>
        <w:t>ust. 1-5</w:t>
      </w:r>
      <w:r w:rsidRPr="00F267E9">
        <w:rPr>
          <w:rFonts w:asciiTheme="minorHAnsi" w:hAnsiTheme="minorHAnsi" w:cstheme="minorHAnsi"/>
        </w:rPr>
        <w:t xml:space="preserve">, wojewódzki inspektor Inspekcji Handlowej nakłada na niego, w drodze decyzji, karę pieniężną do wysokości 20 000 zł. </w:t>
      </w:r>
    </w:p>
    <w:p w14:paraId="13F2795B" w14:textId="47AF46C1" w:rsidR="00956AE3" w:rsidRPr="00F267E9" w:rsidRDefault="00B83DC8" w:rsidP="00F267E9">
      <w:pPr>
        <w:spacing w:before="120" w:after="120"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W związku z powyższym</w:t>
      </w:r>
      <w:r w:rsidR="00950F4E" w:rsidRPr="00F267E9">
        <w:rPr>
          <w:rFonts w:asciiTheme="minorHAnsi" w:hAnsiTheme="minorHAnsi" w:cstheme="minorHAnsi"/>
        </w:rPr>
        <w:t xml:space="preserve"> </w:t>
      </w:r>
      <w:r w:rsidR="00AD7FCF" w:rsidRPr="00F267E9">
        <w:rPr>
          <w:rFonts w:asciiTheme="minorHAnsi" w:hAnsiTheme="minorHAnsi" w:cstheme="minorHAnsi"/>
        </w:rPr>
        <w:t>pismem z 1</w:t>
      </w:r>
      <w:r w:rsidR="00FB3A5E" w:rsidRPr="00F267E9">
        <w:rPr>
          <w:rFonts w:asciiTheme="minorHAnsi" w:hAnsiTheme="minorHAnsi" w:cstheme="minorHAnsi"/>
        </w:rPr>
        <w:t>9</w:t>
      </w:r>
      <w:r w:rsidR="00950F4E" w:rsidRPr="00F267E9">
        <w:rPr>
          <w:rFonts w:asciiTheme="minorHAnsi" w:hAnsiTheme="minorHAnsi" w:cstheme="minorHAnsi"/>
        </w:rPr>
        <w:t>.</w:t>
      </w:r>
      <w:r w:rsidR="00FB3A5E" w:rsidRPr="00F267E9">
        <w:rPr>
          <w:rFonts w:asciiTheme="minorHAnsi" w:hAnsiTheme="minorHAnsi" w:cstheme="minorHAnsi"/>
        </w:rPr>
        <w:t>12</w:t>
      </w:r>
      <w:r w:rsidR="00AD6E8B" w:rsidRPr="00F267E9">
        <w:rPr>
          <w:rFonts w:asciiTheme="minorHAnsi" w:hAnsiTheme="minorHAnsi" w:cstheme="minorHAnsi"/>
        </w:rPr>
        <w:t xml:space="preserve">.2024 </w:t>
      </w:r>
      <w:r w:rsidRPr="00F267E9">
        <w:rPr>
          <w:rFonts w:asciiTheme="minorHAnsi" w:hAnsiTheme="minorHAnsi" w:cstheme="minorHAnsi"/>
        </w:rPr>
        <w:t>r. Mazowiecki Wojewódzki Inspektor Inspekcji Handlowej działając</w:t>
      </w:r>
      <w:r w:rsidR="00AD7FCF" w:rsidRPr="00F267E9">
        <w:rPr>
          <w:rFonts w:asciiTheme="minorHAnsi" w:hAnsiTheme="minorHAnsi" w:cstheme="minorHAnsi"/>
        </w:rPr>
        <w:t xml:space="preserve"> </w:t>
      </w:r>
      <w:r w:rsidRPr="00F267E9">
        <w:rPr>
          <w:rFonts w:asciiTheme="minorHAnsi" w:hAnsiTheme="minorHAnsi" w:cstheme="minorHAnsi"/>
        </w:rPr>
        <w:t xml:space="preserve">na podstawie art. 61 § 1 i § 4 kpa, zawiadomił przedsiębiorcę o wszczęciu z urzędu postępowania administracyjnego w przedmiocie wymierzenia kary pieniężnej z art. 6 ust. 1 </w:t>
      </w:r>
      <w:bookmarkStart w:id="4" w:name="_Hlk137456347"/>
      <w:r w:rsidRPr="00F267E9">
        <w:rPr>
          <w:rFonts w:asciiTheme="minorHAnsi" w:hAnsiTheme="minorHAnsi" w:cstheme="minorHAnsi"/>
        </w:rPr>
        <w:t>ustawy z dnia</w:t>
      </w:r>
      <w:r w:rsidR="002A7E1E" w:rsidRPr="00F267E9">
        <w:rPr>
          <w:rFonts w:asciiTheme="minorHAnsi" w:hAnsiTheme="minorHAnsi" w:cstheme="minorHAnsi"/>
        </w:rPr>
        <w:t xml:space="preserve"> </w:t>
      </w:r>
      <w:r w:rsidRPr="00F267E9">
        <w:rPr>
          <w:rFonts w:asciiTheme="minorHAnsi" w:hAnsiTheme="minorHAnsi" w:cstheme="minorHAnsi"/>
        </w:rPr>
        <w:t>9 maja 2014 r.</w:t>
      </w:r>
      <w:r w:rsidR="002A7E1E" w:rsidRPr="00F267E9">
        <w:rPr>
          <w:rFonts w:asciiTheme="minorHAnsi" w:hAnsiTheme="minorHAnsi" w:cstheme="minorHAnsi"/>
        </w:rPr>
        <w:br/>
      </w:r>
      <w:r w:rsidRPr="00F267E9">
        <w:rPr>
          <w:rFonts w:asciiTheme="minorHAnsi" w:hAnsiTheme="minorHAnsi" w:cstheme="minorHAnsi"/>
        </w:rPr>
        <w:t>o informowaniu o cenach towarów i usług</w:t>
      </w:r>
      <w:bookmarkEnd w:id="4"/>
      <w:r w:rsidRPr="00F267E9">
        <w:rPr>
          <w:rFonts w:asciiTheme="minorHAnsi" w:hAnsiTheme="minorHAnsi" w:cstheme="minorHAnsi"/>
        </w:rPr>
        <w:t>, z tytułu niewykonania obowiązku wynikającego</w:t>
      </w:r>
      <w:r w:rsidR="00962CED" w:rsidRPr="00F267E9">
        <w:rPr>
          <w:rFonts w:asciiTheme="minorHAnsi" w:hAnsiTheme="minorHAnsi" w:cstheme="minorHAnsi"/>
        </w:rPr>
        <w:br/>
      </w:r>
      <w:r w:rsidRPr="00F267E9">
        <w:rPr>
          <w:rFonts w:asciiTheme="minorHAnsi" w:hAnsiTheme="minorHAnsi" w:cstheme="minorHAnsi"/>
        </w:rPr>
        <w:t xml:space="preserve">z art. 4 ust. 1 ww. ustawy. W zawiadomieniu stronę pouczono o przysługującym jej prawie wypowiedzenia się, co do zebranych dowodów i materiałów. </w:t>
      </w:r>
    </w:p>
    <w:p w14:paraId="7BF2E3B4" w14:textId="72E14F9B" w:rsidR="00FB3A5E" w:rsidRPr="00F267E9" w:rsidRDefault="002C1E9F" w:rsidP="00F267E9">
      <w:pPr>
        <w:spacing w:before="120" w:after="120"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 xml:space="preserve">Strona w piśmie z dnia 08.01.2025 r. przekazała informacje o nieuzyskaniu korzyści majątkowych w związku niedopełnieniem obowiązku uwidocznienia w cenniku ilości ww. potraw lub wyrobów oraz obrót za rok 2023 </w:t>
      </w:r>
      <w:r w:rsidR="0037495D" w:rsidRPr="00F267E9">
        <w:rPr>
          <w:rFonts w:asciiTheme="minorHAnsi" w:hAnsiTheme="minorHAnsi" w:cstheme="minorHAnsi"/>
        </w:rPr>
        <w:t>z udziałem zakwestionowanych potraw w obrocie w roku 2023 i 2024.</w:t>
      </w:r>
    </w:p>
    <w:p w14:paraId="38FF0159" w14:textId="292A1D76" w:rsidR="002C1E9F" w:rsidRPr="00F267E9" w:rsidRDefault="002C1E9F" w:rsidP="00F267E9">
      <w:pPr>
        <w:spacing w:before="120" w:after="120"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 xml:space="preserve">Mazowiecki Wojewódzki Inspektor Inspekcji Handlowej wziął pod uwagę </w:t>
      </w:r>
      <w:r w:rsidR="0037495D" w:rsidRPr="00F267E9">
        <w:rPr>
          <w:rFonts w:asciiTheme="minorHAnsi" w:hAnsiTheme="minorHAnsi" w:cstheme="minorHAnsi"/>
        </w:rPr>
        <w:t>informacje</w:t>
      </w:r>
      <w:r w:rsidRPr="00F267E9">
        <w:rPr>
          <w:rFonts w:asciiTheme="minorHAnsi" w:hAnsiTheme="minorHAnsi" w:cstheme="minorHAnsi"/>
        </w:rPr>
        <w:t xml:space="preserve"> </w:t>
      </w:r>
      <w:r w:rsidR="001E4847" w:rsidRPr="00F267E9">
        <w:rPr>
          <w:rFonts w:asciiTheme="minorHAnsi" w:hAnsiTheme="minorHAnsi" w:cstheme="minorHAnsi"/>
        </w:rPr>
        <w:t xml:space="preserve">przekazane przez </w:t>
      </w:r>
      <w:r w:rsidRPr="00F267E9">
        <w:rPr>
          <w:rFonts w:asciiTheme="minorHAnsi" w:hAnsiTheme="minorHAnsi" w:cstheme="minorHAnsi"/>
        </w:rPr>
        <w:t>stron</w:t>
      </w:r>
      <w:r w:rsidR="001E4847" w:rsidRPr="00F267E9">
        <w:rPr>
          <w:rFonts w:asciiTheme="minorHAnsi" w:hAnsiTheme="minorHAnsi" w:cstheme="minorHAnsi"/>
        </w:rPr>
        <w:t>ę ww. piśmie</w:t>
      </w:r>
      <w:r w:rsidRPr="00F267E9">
        <w:rPr>
          <w:rFonts w:asciiTheme="minorHAnsi" w:hAnsiTheme="minorHAnsi" w:cstheme="minorHAnsi"/>
        </w:rPr>
        <w:t xml:space="preserve"> </w:t>
      </w:r>
      <w:r w:rsidR="00821A26" w:rsidRPr="00F267E9">
        <w:rPr>
          <w:rFonts w:asciiTheme="minorHAnsi" w:hAnsiTheme="minorHAnsi" w:cstheme="minorHAnsi"/>
        </w:rPr>
        <w:t>uwzględniając</w:t>
      </w:r>
      <w:r w:rsidR="001E4847" w:rsidRPr="00F267E9">
        <w:rPr>
          <w:rFonts w:asciiTheme="minorHAnsi" w:hAnsiTheme="minorHAnsi" w:cstheme="minorHAnsi"/>
        </w:rPr>
        <w:t xml:space="preserve"> </w:t>
      </w:r>
      <w:r w:rsidR="001E4847" w:rsidRPr="00F267E9">
        <w:rPr>
          <w:rFonts w:asciiTheme="minorHAnsi" w:hAnsiTheme="minorHAnsi" w:cstheme="minorHAnsi"/>
          <w:color w:val="000000"/>
        </w:rPr>
        <w:t>przesłanki zawarte w art. 6 ust. 3 ww. ustawy i zważył, co następuje.</w:t>
      </w:r>
    </w:p>
    <w:p w14:paraId="36EF1236" w14:textId="61018FB2" w:rsidR="00B83DC8" w:rsidRPr="00F267E9" w:rsidRDefault="00B83DC8" w:rsidP="00F267E9">
      <w:pPr>
        <w:spacing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  <w:color w:val="000000"/>
        </w:rPr>
        <w:t xml:space="preserve">Zgodnie z </w:t>
      </w:r>
      <w:bookmarkStart w:id="5" w:name="_Hlk157079998"/>
      <w:r w:rsidRPr="00F267E9">
        <w:rPr>
          <w:rFonts w:asciiTheme="minorHAnsi" w:hAnsiTheme="minorHAnsi" w:cstheme="minorHAnsi"/>
          <w:color w:val="000000"/>
        </w:rPr>
        <w:t xml:space="preserve">art. 6 ust. 3 </w:t>
      </w:r>
      <w:bookmarkEnd w:id="5"/>
      <w:r w:rsidRPr="00F267E9">
        <w:rPr>
          <w:rFonts w:asciiTheme="minorHAnsi" w:hAnsiTheme="minorHAnsi" w:cstheme="minorHAnsi"/>
          <w:color w:val="000000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79834F2D" w14:textId="77777777" w:rsidR="00D6711E" w:rsidRPr="00F267E9" w:rsidRDefault="00D6711E" w:rsidP="00F267E9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r w:rsidRPr="00F267E9">
        <w:rPr>
          <w:rFonts w:asciiTheme="minorHAnsi" w:hAnsiTheme="minorHAnsi" w:cstheme="minorHAnsi"/>
          <w:color w:val="000000"/>
        </w:rPr>
        <w:lastRenderedPageBreak/>
        <w:t>Stopień naruszenia obowiązków (charakter, waga, skala, czas trwania naruszenia):</w:t>
      </w:r>
    </w:p>
    <w:p w14:paraId="03F5B13E" w14:textId="72E33FE8" w:rsidR="00C26CA3" w:rsidRPr="00F267E9" w:rsidRDefault="00C26CA3" w:rsidP="00F267E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F267E9">
        <w:rPr>
          <w:rFonts w:asciiTheme="minorHAnsi" w:eastAsia="Calibri" w:hAnsiTheme="minorHAnsi" w:cstheme="minorHAnsi"/>
          <w:lang w:eastAsia="en-US"/>
        </w:rPr>
        <w:t>W miejscu prowadzenia działalności usługowej stwierdzono brak ilości ww. 5 potraw lub wyrobów, co narusza art. 4 ust. 1 ustawy z dnia 9 maja 2014 r. o informowaniu o cenach towarów i usług. Ponadto narusza §</w:t>
      </w:r>
      <w:r w:rsidRPr="00F267E9">
        <w:rPr>
          <w:rFonts w:asciiTheme="minorHAnsi" w:hAnsiTheme="minorHAnsi" w:cstheme="minorHAnsi"/>
        </w:rPr>
        <w:t xml:space="preserve"> 9 ust. 2 w zw. z ust.1 rozporządzenia</w:t>
      </w:r>
      <w:r w:rsidRPr="00F267E9">
        <w:rPr>
          <w:rFonts w:asciiTheme="minorHAnsi" w:eastAsia="Calibri" w:hAnsiTheme="minorHAnsi" w:cstheme="minorHAnsi"/>
          <w:lang w:eastAsia="en-US"/>
        </w:rPr>
        <w:t xml:space="preserve"> Ministra Rozwoju i Technologii z dnia 19 grudnia 2022 r. w sprawie uwidaczniania cen towarów i usług. Naruszenie dotyczyło 5 potraw lub wyrobów na 191 oferowanych </w:t>
      </w:r>
      <w:r w:rsidRPr="00F267E9">
        <w:rPr>
          <w:rFonts w:asciiTheme="minorHAnsi" w:eastAsia="Calibri" w:hAnsiTheme="minorHAnsi" w:cstheme="minorHAnsi"/>
          <w:lang w:eastAsia="en-US"/>
        </w:rPr>
        <w:br/>
        <w:t xml:space="preserve">w toku kontroli, przez co konsument został pozbawiony istotnych informacji. Brak uwidocznienia ilości wyrobów uniemożliwił konsumentowi identyfikację ceny z potrawą lub wyrobem. Tym samym konsument pozbawiony został istotnych informacji, na podstawie których dokonuje zakupu. </w:t>
      </w:r>
      <w:bookmarkStart w:id="6" w:name="_Hlk14350919"/>
    </w:p>
    <w:p w14:paraId="039D4DC7" w14:textId="1694618E" w:rsidR="00C26CA3" w:rsidRPr="00F267E9" w:rsidRDefault="00C26CA3" w:rsidP="00F267E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F267E9">
        <w:rPr>
          <w:rFonts w:asciiTheme="minorHAnsi" w:eastAsia="Calibri" w:hAnsiTheme="minorHAnsi" w:cstheme="minorHAnsi"/>
          <w:lang w:eastAsia="en-US"/>
        </w:rPr>
        <w:t>Strona przesłała w piśmie z 08.01.2025 r. informacje dotyczące sprzedaży ilości sztuk kwestionowanych potraw lub wyrobów w latach 2023 i 2024 oraz ich wartości netto</w:t>
      </w:r>
      <w:r w:rsidR="00D44CC5" w:rsidRPr="00F267E9">
        <w:rPr>
          <w:rFonts w:asciiTheme="minorHAnsi" w:eastAsia="Calibri" w:hAnsiTheme="minorHAnsi" w:cstheme="minorHAnsi"/>
          <w:lang w:eastAsia="en-US"/>
        </w:rPr>
        <w:t xml:space="preserve"> w obrocie</w:t>
      </w:r>
      <w:r w:rsidRPr="00F267E9">
        <w:rPr>
          <w:rFonts w:asciiTheme="minorHAnsi" w:eastAsia="Calibri" w:hAnsiTheme="minorHAnsi" w:cstheme="minorHAnsi"/>
          <w:lang w:eastAsia="en-US"/>
        </w:rPr>
        <w:t xml:space="preserve">, a także obrót za rok 2023. </w:t>
      </w:r>
    </w:p>
    <w:p w14:paraId="44BD6BE3" w14:textId="6D7DC1CE" w:rsidR="00C26CA3" w:rsidRPr="00F267E9" w:rsidRDefault="0008655F" w:rsidP="00F267E9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F267E9">
        <w:rPr>
          <w:rFonts w:asciiTheme="minorHAnsi" w:eastAsia="Calibri" w:hAnsiTheme="minorHAnsi" w:cstheme="minorHAnsi"/>
          <w:lang w:eastAsia="en-US"/>
        </w:rPr>
        <w:t>N</w:t>
      </w:r>
      <w:r w:rsidR="00C26CA3" w:rsidRPr="00F267E9">
        <w:rPr>
          <w:rFonts w:asciiTheme="minorHAnsi" w:eastAsia="Calibri" w:hAnsiTheme="minorHAnsi" w:cstheme="minorHAnsi"/>
          <w:lang w:eastAsia="en-US"/>
        </w:rPr>
        <w:t>aruszenie dotyczyło nie</w:t>
      </w:r>
      <w:r w:rsidR="002A7E1E" w:rsidRPr="00F267E9">
        <w:rPr>
          <w:rFonts w:asciiTheme="minorHAnsi" w:eastAsia="Calibri" w:hAnsiTheme="minorHAnsi" w:cstheme="minorHAnsi"/>
          <w:lang w:eastAsia="en-US"/>
        </w:rPr>
        <w:t>znaczn</w:t>
      </w:r>
      <w:r w:rsidR="00C26CA3" w:rsidRPr="00F267E9">
        <w:rPr>
          <w:rFonts w:asciiTheme="minorHAnsi" w:eastAsia="Calibri" w:hAnsiTheme="minorHAnsi" w:cstheme="minorHAnsi"/>
          <w:lang w:eastAsia="en-US"/>
        </w:rPr>
        <w:t>ej ilości potraw lub wyrobów należy uznać za naruszenie</w:t>
      </w:r>
      <w:bookmarkEnd w:id="6"/>
      <w:r w:rsidRPr="00F267E9">
        <w:rPr>
          <w:rFonts w:asciiTheme="minorHAnsi" w:eastAsia="Calibri" w:hAnsiTheme="minorHAnsi" w:cstheme="minorHAnsi"/>
          <w:lang w:eastAsia="en-US"/>
        </w:rPr>
        <w:t xml:space="preserve"> niewielkie</w:t>
      </w:r>
      <w:r w:rsidR="00C26CA3" w:rsidRPr="00F267E9">
        <w:rPr>
          <w:rFonts w:asciiTheme="minorHAnsi" w:eastAsia="Calibri" w:hAnsiTheme="minorHAnsi" w:cstheme="minorHAnsi"/>
          <w:lang w:eastAsia="en-US"/>
        </w:rPr>
        <w:t>. Naruszenie prawa zostało stwierdzone 14.06.2024 r. W trakcie kontroli naprawiono ww. nieprawidłowości.</w:t>
      </w:r>
    </w:p>
    <w:p w14:paraId="2A277D62" w14:textId="77777777" w:rsidR="00D6711E" w:rsidRPr="00F267E9" w:rsidRDefault="00D6711E" w:rsidP="00F267E9">
      <w:pPr>
        <w:spacing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148F3B1D" w14:textId="4749EBBC" w:rsidR="00C26CA3" w:rsidRPr="00F267E9" w:rsidRDefault="00C26CA3" w:rsidP="00F267E9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bookmarkStart w:id="7" w:name="_Hlk178932389"/>
      <w:r w:rsidRPr="00F267E9">
        <w:rPr>
          <w:rFonts w:asciiTheme="minorHAnsi" w:hAnsiTheme="minorHAnsi" w:cstheme="minorHAnsi"/>
        </w:rPr>
        <w:t>W oparciu o wpis do Centralnej Ewidencji i Informacji o Działalności Gospodarczej stwierdzono, że przedsiębiorca rozpoczął wykonywanie działalności gospodarczej 01.04.2000 roku. Mazowiecki Wojewódzki Inspektor Inspekcji Handlowej nie nałożył wcześniej kary administracyjnej na przedsiębiorcę z tytułu naruszenia przepisów o informowaniu o cenach towarów i usług</w:t>
      </w:r>
      <w:r w:rsidR="00D44CC5" w:rsidRPr="00F267E9">
        <w:rPr>
          <w:rFonts w:asciiTheme="minorHAnsi" w:hAnsiTheme="minorHAnsi" w:cstheme="minorHAnsi"/>
        </w:rPr>
        <w:t>.</w:t>
      </w:r>
      <w:r w:rsidRPr="00F267E9">
        <w:rPr>
          <w:rFonts w:asciiTheme="minorHAnsi" w:hAnsiTheme="minorHAnsi" w:cstheme="minorHAnsi"/>
        </w:rPr>
        <w:t xml:space="preserve"> Przedsiębiorca poinformował, iż nie uzyskał korzyści majątkowych w związku z niedopełnieniem obowiązku uwidocznienia w cenniku ww. potraw lub wyrobów oraz nie poinformował o poniesionych stratach w związku z naruszeniem obowiązków, o których mowa powyżej. </w:t>
      </w:r>
    </w:p>
    <w:bookmarkEnd w:id="7"/>
    <w:p w14:paraId="0DDE494E" w14:textId="73860B7D" w:rsidR="00D6711E" w:rsidRPr="00F267E9" w:rsidRDefault="00D6711E" w:rsidP="00F267E9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Wielkość obrotów i przychodu:</w:t>
      </w:r>
    </w:p>
    <w:p w14:paraId="6E959788" w14:textId="77777777" w:rsidR="0008655F" w:rsidRPr="00F267E9" w:rsidRDefault="00C26CA3" w:rsidP="00F267E9">
      <w:pPr>
        <w:spacing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Przedsiębiorca przekazał informację o wielkości obrotów za rok 2023.</w:t>
      </w:r>
    </w:p>
    <w:p w14:paraId="19FFF503" w14:textId="7B43AECB" w:rsidR="00D6711E" w:rsidRPr="00F267E9" w:rsidRDefault="00D6711E" w:rsidP="00F267E9">
      <w:pPr>
        <w:spacing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0B674398" w14:textId="77777777" w:rsidR="00D6711E" w:rsidRPr="00F267E9" w:rsidRDefault="00D6711E" w:rsidP="00F267E9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F267E9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 nie jest kontrolą przeprowadzoną w sprawach transgranicznych, tj. działalności gospodarczej o transgranicznym charakterze prowadzonej przez przedsiębiorcę.</w:t>
      </w:r>
    </w:p>
    <w:p w14:paraId="3F7EC058" w14:textId="25B5DEE2" w:rsidR="009400FC" w:rsidRPr="00F267E9" w:rsidRDefault="007E531A" w:rsidP="00F267E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 xml:space="preserve">Zgodnie z art. 189f § 1 pkt 1 kpa, organ wymierzający karę pieniężną odstępuje od jej nałożenia i poprzestaje na pouczeniu, jeśli waga naruszenia prawa jest znikoma, a strona zaprzestała </w:t>
      </w:r>
      <w:r w:rsidRPr="00F267E9">
        <w:rPr>
          <w:rFonts w:asciiTheme="minorHAnsi" w:hAnsiTheme="minorHAnsi" w:cstheme="minorHAnsi"/>
        </w:rPr>
        <w:lastRenderedPageBreak/>
        <w:t xml:space="preserve">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F267E9">
        <w:rPr>
          <w:rFonts w:asciiTheme="minorHAnsi" w:hAnsiTheme="minorHAnsi" w:cstheme="minorHAnsi"/>
        </w:rPr>
        <w:t>Knysiak-Sudyka</w:t>
      </w:r>
      <w:proofErr w:type="spellEnd"/>
      <w:r w:rsidRPr="00F267E9">
        <w:rPr>
          <w:rFonts w:asciiTheme="minorHAnsi" w:hAnsiTheme="minorHAnsi" w:cstheme="minorHAnsi"/>
        </w:rPr>
        <w:t xml:space="preserve">, Warszawa 2019). Mając powyższe </w:t>
      </w:r>
      <w:r w:rsidR="00E758AF" w:rsidRPr="00F267E9">
        <w:rPr>
          <w:rFonts w:asciiTheme="minorHAnsi" w:hAnsiTheme="minorHAnsi" w:cstheme="minorHAnsi"/>
        </w:rPr>
        <w:br/>
      </w:r>
      <w:r w:rsidRPr="00F267E9">
        <w:rPr>
          <w:rFonts w:asciiTheme="minorHAnsi" w:hAnsiTheme="minorHAnsi" w:cstheme="minorHAnsi"/>
        </w:rPr>
        <w:t xml:space="preserve">na uwadze należy zauważyć, że stwierdzone nieprawidłowości dotyczyły zaledwie 5 </w:t>
      </w:r>
      <w:r w:rsidR="009400FC" w:rsidRPr="00F267E9">
        <w:rPr>
          <w:rFonts w:asciiTheme="minorHAnsi" w:hAnsiTheme="minorHAnsi" w:cstheme="minorHAnsi"/>
        </w:rPr>
        <w:t xml:space="preserve">potraw lub wyrobów </w:t>
      </w:r>
      <w:r w:rsidR="005B7611" w:rsidRPr="00F267E9">
        <w:rPr>
          <w:rFonts w:asciiTheme="minorHAnsi" w:hAnsiTheme="minorHAnsi" w:cstheme="minorHAnsi"/>
        </w:rPr>
        <w:br/>
      </w:r>
      <w:r w:rsidR="009400FC" w:rsidRPr="00F267E9">
        <w:rPr>
          <w:rFonts w:asciiTheme="minorHAnsi" w:hAnsiTheme="minorHAnsi" w:cstheme="minorHAnsi"/>
        </w:rPr>
        <w:t>oraz ilość ta dotyczyła nieznacznej wartości netto obrotu za rok 2023</w:t>
      </w:r>
      <w:r w:rsidR="00796294" w:rsidRPr="00F267E9">
        <w:rPr>
          <w:rFonts w:asciiTheme="minorHAnsi" w:hAnsiTheme="minorHAnsi" w:cstheme="minorHAnsi"/>
        </w:rPr>
        <w:t xml:space="preserve"> wskazanego przez przedsiębiorcę</w:t>
      </w:r>
      <w:r w:rsidR="009400FC" w:rsidRPr="00F267E9">
        <w:rPr>
          <w:rFonts w:asciiTheme="minorHAnsi" w:hAnsiTheme="minorHAnsi" w:cstheme="minorHAnsi"/>
        </w:rPr>
        <w:t xml:space="preserve">, </w:t>
      </w:r>
      <w:r w:rsidRPr="00F267E9">
        <w:rPr>
          <w:rFonts w:asciiTheme="minorHAnsi" w:hAnsiTheme="minorHAnsi" w:cstheme="minorHAnsi"/>
        </w:rPr>
        <w:t xml:space="preserve">wobec czego waga naruszenia prawa w istocie była znikoma. Ponadto strona zaprzestała naruszania prawa, ponieważ </w:t>
      </w:r>
      <w:r w:rsidR="00796294" w:rsidRPr="00F267E9">
        <w:rPr>
          <w:rFonts w:asciiTheme="minorHAnsi" w:hAnsiTheme="minorHAnsi" w:cstheme="minorHAnsi"/>
        </w:rPr>
        <w:t>naprawiła</w:t>
      </w:r>
      <w:r w:rsidRPr="00F267E9">
        <w:rPr>
          <w:rFonts w:asciiTheme="minorHAnsi" w:hAnsiTheme="minorHAnsi" w:cstheme="minorHAnsi"/>
        </w:rPr>
        <w:t xml:space="preserve"> nieprawidłowości w toku kontroli</w:t>
      </w:r>
      <w:r w:rsidR="005B7611" w:rsidRPr="00F267E9">
        <w:rPr>
          <w:rFonts w:asciiTheme="minorHAnsi" w:hAnsiTheme="minorHAnsi" w:cstheme="minorHAnsi"/>
        </w:rPr>
        <w:t xml:space="preserve"> oraz było to pierwsze stwierdzone przez organ naruszenie przepisów dotyczących uwidoczniania cen. </w:t>
      </w:r>
      <w:r w:rsidRPr="00F267E9">
        <w:rPr>
          <w:rFonts w:asciiTheme="minorHAnsi" w:hAnsiTheme="minorHAnsi" w:cstheme="minorHAnsi"/>
        </w:rPr>
        <w:t>Oznacza</w:t>
      </w:r>
      <w:r w:rsidR="00D6711E" w:rsidRPr="00F267E9">
        <w:rPr>
          <w:rFonts w:asciiTheme="minorHAnsi" w:hAnsiTheme="minorHAnsi" w:cstheme="minorHAnsi"/>
        </w:rPr>
        <w:t xml:space="preserve"> </w:t>
      </w:r>
      <w:r w:rsidRPr="00F267E9">
        <w:rPr>
          <w:rFonts w:asciiTheme="minorHAnsi" w:hAnsiTheme="minorHAnsi" w:cstheme="minorHAnsi"/>
        </w:rPr>
        <w:t>to, że zaistniały przesłanki do zastosowania dyspozycji określonej w art. 189f § 1 pkt 1 kpa.</w:t>
      </w:r>
    </w:p>
    <w:p w14:paraId="7EB4F9F8" w14:textId="57403106" w:rsidR="007E531A" w:rsidRPr="00F267E9" w:rsidRDefault="007E531A" w:rsidP="00F267E9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F267E9">
        <w:rPr>
          <w:rFonts w:asciiTheme="minorHAnsi" w:hAnsiTheme="minorHAnsi" w:cstheme="minorHAnsi"/>
          <w:color w:val="000000"/>
        </w:rPr>
        <w:t>W związku z powyższym, Mazowiecki Wojewódzki Inspektor Inspekcji Handlowej uznał, iż wobec przedsiębiorcy</w:t>
      </w:r>
      <w:r w:rsidR="0055581C" w:rsidRPr="00F267E9">
        <w:rPr>
          <w:rFonts w:asciiTheme="minorHAnsi" w:hAnsiTheme="minorHAnsi" w:cstheme="minorHAnsi"/>
          <w:color w:val="000000"/>
        </w:rPr>
        <w:t xml:space="preserve"> </w:t>
      </w:r>
      <w:r w:rsidR="0055581C" w:rsidRPr="00F267E9">
        <w:rPr>
          <w:rFonts w:asciiTheme="minorHAnsi" w:hAnsiTheme="minorHAnsi" w:cstheme="minorHAnsi"/>
        </w:rPr>
        <w:t>Roberta Ogorzałek prowadzącego działalność gospodarczą pod firmą:</w:t>
      </w:r>
      <w:r w:rsidR="0008655F" w:rsidRPr="00F267E9">
        <w:rPr>
          <w:rFonts w:asciiTheme="minorHAnsi" w:eastAsiaTheme="minorHAnsi" w:hAnsiTheme="minorHAnsi" w:cstheme="minorHAnsi"/>
          <w:lang w:eastAsia="en-US"/>
        </w:rPr>
        <w:t xml:space="preserve"> </w:t>
      </w:r>
      <w:r w:rsidR="0055581C" w:rsidRPr="00F267E9">
        <w:rPr>
          <w:rFonts w:asciiTheme="minorHAnsi" w:hAnsiTheme="minorHAnsi" w:cstheme="minorHAnsi"/>
        </w:rPr>
        <w:t xml:space="preserve">"PRZEDSIĘBIORSTWO HANDLOWO-USŁUGOWE" Robert Ogorzałek </w:t>
      </w:r>
      <w:r w:rsidRPr="00F267E9">
        <w:rPr>
          <w:rFonts w:asciiTheme="minorHAnsi" w:hAnsiTheme="minorHAnsi" w:cstheme="minorHAnsi"/>
          <w:color w:val="000000"/>
        </w:rPr>
        <w:t>należy na podstawie art. 189f § 1 pkt 1 kpa odstąpić od wymierzenia kary przewidzianej</w:t>
      </w:r>
      <w:r w:rsidR="00D6711E" w:rsidRPr="00F267E9">
        <w:rPr>
          <w:rFonts w:asciiTheme="minorHAnsi" w:hAnsiTheme="minorHAnsi" w:cstheme="minorHAnsi"/>
          <w:color w:val="000000"/>
        </w:rPr>
        <w:t xml:space="preserve"> </w:t>
      </w:r>
      <w:r w:rsidRPr="00F267E9">
        <w:rPr>
          <w:rFonts w:asciiTheme="minorHAnsi" w:hAnsiTheme="minorHAnsi" w:cstheme="minorHAnsi"/>
          <w:color w:val="000000"/>
        </w:rPr>
        <w:t xml:space="preserve">w art. 6 ust. 1 ustawy z dnia 9 maja 2014 r. </w:t>
      </w:r>
      <w:r w:rsidR="0055581C" w:rsidRPr="00F267E9">
        <w:rPr>
          <w:rFonts w:asciiTheme="minorHAnsi" w:hAnsiTheme="minorHAnsi" w:cstheme="minorHAnsi"/>
          <w:color w:val="000000"/>
        </w:rPr>
        <w:br/>
      </w:r>
      <w:r w:rsidRPr="00F267E9">
        <w:rPr>
          <w:rFonts w:asciiTheme="minorHAnsi" w:hAnsiTheme="minorHAnsi" w:cstheme="minorHAnsi"/>
          <w:color w:val="000000"/>
        </w:rPr>
        <w:t>o informowaniu o cenach towarów i usług.</w:t>
      </w:r>
    </w:p>
    <w:p w14:paraId="36B67FFF" w14:textId="24B801FA" w:rsidR="00796294" w:rsidRPr="00F267E9" w:rsidRDefault="00124FA9" w:rsidP="00F267E9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F267E9">
        <w:rPr>
          <w:rFonts w:asciiTheme="minorHAnsi" w:hAnsiTheme="minorHAnsi" w:cstheme="minorHAnsi"/>
          <w:color w:val="000000"/>
        </w:rPr>
        <w:t xml:space="preserve">Jednocześnie organ poucza, iż w miejscu </w:t>
      </w:r>
      <w:r w:rsidR="00796294" w:rsidRPr="00F267E9">
        <w:rPr>
          <w:rFonts w:asciiTheme="minorHAnsi" w:hAnsiTheme="minorHAnsi" w:cstheme="minorHAnsi"/>
          <w:color w:val="000000"/>
        </w:rPr>
        <w:t>prowadzenia usług gastronomicznych</w:t>
      </w:r>
      <w:r w:rsidR="00811922" w:rsidRPr="00F267E9">
        <w:rPr>
          <w:rFonts w:asciiTheme="minorHAnsi" w:hAnsiTheme="minorHAnsi" w:cstheme="minorHAnsi"/>
          <w:color w:val="000000"/>
        </w:rPr>
        <w:t xml:space="preserve"> w cenniku </w:t>
      </w:r>
      <w:r w:rsidR="006115DA" w:rsidRPr="00F267E9">
        <w:rPr>
          <w:rFonts w:asciiTheme="minorHAnsi" w:hAnsiTheme="minorHAnsi" w:cstheme="minorHAnsi"/>
          <w:color w:val="000000"/>
        </w:rPr>
        <w:t>uwidacznia się informację dotyczącą określenia</w:t>
      </w:r>
      <w:r w:rsidR="00811922" w:rsidRPr="00F267E9">
        <w:rPr>
          <w:rFonts w:asciiTheme="minorHAnsi" w:hAnsiTheme="minorHAnsi" w:cstheme="minorHAnsi"/>
        </w:rPr>
        <w:t xml:space="preserve"> ilości potrawy lub wyrobu, do której odnosi się cena.</w:t>
      </w:r>
    </w:p>
    <w:p w14:paraId="196DC112" w14:textId="77777777" w:rsidR="00B83DC8" w:rsidRPr="00F267E9" w:rsidRDefault="00B83DC8" w:rsidP="00F267E9">
      <w:pPr>
        <w:spacing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Pouczenie:</w:t>
      </w:r>
    </w:p>
    <w:p w14:paraId="6B3298C9" w14:textId="37FC93F8" w:rsidR="00124FA9" w:rsidRPr="00F267E9" w:rsidRDefault="00B83DC8" w:rsidP="00F267E9">
      <w:pPr>
        <w:spacing w:after="120"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 xml:space="preserve">Zgodnie z art. 5 ust. 2 ustawy z dnia 15 grudnia 2000 r. o Inspekcji Handlowej </w:t>
      </w:r>
      <w:r w:rsidR="005323AC" w:rsidRPr="00F267E9">
        <w:rPr>
          <w:rFonts w:asciiTheme="minorHAnsi" w:hAnsiTheme="minorHAnsi" w:cstheme="minorHAnsi"/>
        </w:rPr>
        <w:t>(Dz.</w:t>
      </w:r>
      <w:r w:rsidR="00124FA9" w:rsidRPr="00F267E9">
        <w:rPr>
          <w:rFonts w:asciiTheme="minorHAnsi" w:hAnsiTheme="minorHAnsi" w:cstheme="minorHAnsi"/>
        </w:rPr>
        <w:t xml:space="preserve"> </w:t>
      </w:r>
      <w:r w:rsidR="005323AC" w:rsidRPr="00F267E9">
        <w:rPr>
          <w:rFonts w:asciiTheme="minorHAnsi" w:hAnsiTheme="minorHAnsi" w:cstheme="minorHAnsi"/>
        </w:rPr>
        <w:t>U. z 2024 r. poz. 312</w:t>
      </w:r>
      <w:r w:rsidR="006F5565" w:rsidRPr="00F267E9">
        <w:rPr>
          <w:rFonts w:asciiTheme="minorHAnsi" w:hAnsiTheme="minorHAnsi" w:cstheme="minorHAnsi"/>
        </w:rPr>
        <w:t>, ze zm.</w:t>
      </w:r>
      <w:r w:rsidR="005323AC" w:rsidRPr="00F267E9">
        <w:rPr>
          <w:rFonts w:asciiTheme="minorHAnsi" w:hAnsiTheme="minorHAnsi" w:cstheme="minorHAnsi"/>
        </w:rPr>
        <w:t>),</w:t>
      </w:r>
      <w:r w:rsidR="006F5565" w:rsidRPr="00F267E9">
        <w:rPr>
          <w:rFonts w:asciiTheme="minorHAnsi" w:hAnsiTheme="minorHAnsi" w:cstheme="minorHAnsi"/>
        </w:rPr>
        <w:t xml:space="preserve"> </w:t>
      </w:r>
      <w:r w:rsidRPr="00F267E9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F267E9">
        <w:rPr>
          <w:rFonts w:asciiTheme="minorHAnsi" w:hAnsiTheme="minorHAnsi" w:cstheme="minorHAnsi"/>
        </w:rPr>
        <w:t xml:space="preserve"> </w:t>
      </w:r>
      <w:r w:rsidRPr="00F267E9">
        <w:rPr>
          <w:rFonts w:asciiTheme="minorHAnsi" w:hAnsiTheme="minorHAnsi" w:cstheme="minorHAnsi"/>
        </w:rPr>
        <w:t>Odwołanie wnosi się w terminie</w:t>
      </w:r>
      <w:r w:rsidR="00124FA9" w:rsidRPr="00F267E9">
        <w:rPr>
          <w:rFonts w:asciiTheme="minorHAnsi" w:hAnsiTheme="minorHAnsi" w:cstheme="minorHAnsi"/>
        </w:rPr>
        <w:br/>
      </w:r>
      <w:r w:rsidRPr="00F267E9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</w:p>
    <w:p w14:paraId="2413FF96" w14:textId="77777777" w:rsidR="00D857B1" w:rsidRPr="00F267E9" w:rsidRDefault="00D857B1" w:rsidP="00F267E9">
      <w:pPr>
        <w:spacing w:before="240"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Z up. Mazowieckiego Wojewódzkiego Inspektora Inspekcji Handlowej</w:t>
      </w:r>
    </w:p>
    <w:p w14:paraId="2E40E041" w14:textId="77777777" w:rsidR="00D857B1" w:rsidRPr="00F267E9" w:rsidRDefault="00D857B1" w:rsidP="00F267E9">
      <w:pPr>
        <w:spacing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Agnieszka Cieślik</w:t>
      </w:r>
    </w:p>
    <w:p w14:paraId="09E7F163" w14:textId="77777777" w:rsidR="00D857B1" w:rsidRPr="00F267E9" w:rsidRDefault="00D857B1" w:rsidP="00F267E9">
      <w:pPr>
        <w:spacing w:line="360" w:lineRule="auto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2D474E67" w14:textId="693051BA" w:rsidR="00124FA9" w:rsidRPr="00F267E9" w:rsidRDefault="00D857B1" w:rsidP="00F267E9">
      <w:pPr>
        <w:spacing w:after="240" w:line="360" w:lineRule="auto"/>
        <w:ind w:left="2835" w:firstLine="709"/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/podpisano elektronicznie/</w:t>
      </w:r>
    </w:p>
    <w:p w14:paraId="12F16A25" w14:textId="77777777" w:rsidR="00663781" w:rsidRPr="00F267E9" w:rsidRDefault="00663781" w:rsidP="00F267E9">
      <w:pPr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>Otrzymują:</w:t>
      </w:r>
    </w:p>
    <w:p w14:paraId="5281CEB4" w14:textId="77777777" w:rsidR="00663781" w:rsidRPr="00F267E9" w:rsidRDefault="00663781" w:rsidP="00F267E9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 xml:space="preserve">p. Robert Ogorzałek; PHU ROBERT OGORZAŁEK, gm. Kowala, miejsc. Kotarwice, </w:t>
      </w:r>
      <w:r w:rsidRPr="00F267E9">
        <w:rPr>
          <w:rFonts w:asciiTheme="minorHAnsi" w:hAnsiTheme="minorHAnsi" w:cstheme="minorHAnsi"/>
        </w:rPr>
        <w:br/>
        <w:t>WIERZBICKA, nr 294, 26-624;</w:t>
      </w:r>
    </w:p>
    <w:p w14:paraId="58E3B13F" w14:textId="77777777" w:rsidR="00663781" w:rsidRPr="00F267E9" w:rsidRDefault="00663781" w:rsidP="00F267E9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F267E9">
        <w:rPr>
          <w:rFonts w:asciiTheme="minorHAnsi" w:hAnsiTheme="minorHAnsi" w:cstheme="minorHAnsi"/>
        </w:rPr>
        <w:t xml:space="preserve">aa.  </w:t>
      </w:r>
    </w:p>
    <w:p w14:paraId="61F49B21" w14:textId="290107B3" w:rsidR="00763629" w:rsidRPr="00F267E9" w:rsidRDefault="00763629" w:rsidP="00F267E9">
      <w:pPr>
        <w:spacing w:line="360" w:lineRule="auto"/>
        <w:rPr>
          <w:rFonts w:asciiTheme="minorHAnsi" w:hAnsiTheme="minorHAnsi" w:cstheme="minorHAnsi"/>
        </w:rPr>
      </w:pPr>
    </w:p>
    <w:sectPr w:rsidR="00763629" w:rsidRPr="00F267E9" w:rsidSect="00C22DA2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851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FB93" w14:textId="77777777" w:rsidR="00C25136" w:rsidRDefault="00C25136">
      <w:r>
        <w:separator/>
      </w:r>
    </w:p>
  </w:endnote>
  <w:endnote w:type="continuationSeparator" w:id="0">
    <w:p w14:paraId="2F159424" w14:textId="77777777" w:rsidR="00C25136" w:rsidRDefault="00C2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DC12FB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DC12FB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DC12FB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DC12FB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DC12FB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1867280423" name="Obraz 18672804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DC12FB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DC12FB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DC12FB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DC12FB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DE35" w14:textId="77777777" w:rsidR="00C25136" w:rsidRDefault="00C25136">
      <w:r>
        <w:separator/>
      </w:r>
    </w:p>
  </w:footnote>
  <w:footnote w:type="continuationSeparator" w:id="0">
    <w:p w14:paraId="5629C519" w14:textId="77777777" w:rsidR="00C25136" w:rsidRDefault="00C2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DC12FB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DC12FB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D7F"/>
    <w:multiLevelType w:val="hybridMultilevel"/>
    <w:tmpl w:val="BE4CE2DC"/>
    <w:lvl w:ilvl="0" w:tplc="797AAF70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451D"/>
    <w:multiLevelType w:val="hybridMultilevel"/>
    <w:tmpl w:val="4B463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32170"/>
    <w:multiLevelType w:val="hybridMultilevel"/>
    <w:tmpl w:val="361C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C539E"/>
    <w:multiLevelType w:val="hybridMultilevel"/>
    <w:tmpl w:val="5C6858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70792"/>
    <w:multiLevelType w:val="hybridMultilevel"/>
    <w:tmpl w:val="5C6858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05364"/>
    <w:multiLevelType w:val="hybridMultilevel"/>
    <w:tmpl w:val="5C6858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57F21"/>
    <w:multiLevelType w:val="hybridMultilevel"/>
    <w:tmpl w:val="5C6858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F70A5"/>
    <w:multiLevelType w:val="hybridMultilevel"/>
    <w:tmpl w:val="5C685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A3847"/>
    <w:multiLevelType w:val="hybridMultilevel"/>
    <w:tmpl w:val="7CCC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642EA"/>
    <w:multiLevelType w:val="hybridMultilevel"/>
    <w:tmpl w:val="CE621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13008">
    <w:abstractNumId w:val="17"/>
  </w:num>
  <w:num w:numId="2" w16cid:durableId="241256697">
    <w:abstractNumId w:val="4"/>
  </w:num>
  <w:num w:numId="3" w16cid:durableId="1968854781">
    <w:abstractNumId w:val="14"/>
  </w:num>
  <w:num w:numId="4" w16cid:durableId="944845964">
    <w:abstractNumId w:val="16"/>
  </w:num>
  <w:num w:numId="5" w16cid:durableId="696464388">
    <w:abstractNumId w:val="10"/>
  </w:num>
  <w:num w:numId="6" w16cid:durableId="43141425">
    <w:abstractNumId w:val="2"/>
  </w:num>
  <w:num w:numId="7" w16cid:durableId="1440949234">
    <w:abstractNumId w:val="15"/>
  </w:num>
  <w:num w:numId="8" w16cid:durableId="94718701">
    <w:abstractNumId w:val="7"/>
  </w:num>
  <w:num w:numId="9" w16cid:durableId="995300930">
    <w:abstractNumId w:val="1"/>
  </w:num>
  <w:num w:numId="10" w16cid:durableId="699091073">
    <w:abstractNumId w:val="0"/>
  </w:num>
  <w:num w:numId="11" w16cid:durableId="578367024">
    <w:abstractNumId w:val="3"/>
  </w:num>
  <w:num w:numId="12" w16cid:durableId="1689330612">
    <w:abstractNumId w:val="13"/>
  </w:num>
  <w:num w:numId="13" w16cid:durableId="703675478">
    <w:abstractNumId w:val="19"/>
  </w:num>
  <w:num w:numId="14" w16cid:durableId="543637843">
    <w:abstractNumId w:val="12"/>
  </w:num>
  <w:num w:numId="15" w16cid:durableId="231504272">
    <w:abstractNumId w:val="11"/>
  </w:num>
  <w:num w:numId="16" w16cid:durableId="2986072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6506436">
    <w:abstractNumId w:val="8"/>
  </w:num>
  <w:num w:numId="18" w16cid:durableId="692728393">
    <w:abstractNumId w:val="5"/>
  </w:num>
  <w:num w:numId="19" w16cid:durableId="783690352">
    <w:abstractNumId w:val="6"/>
  </w:num>
  <w:num w:numId="20" w16cid:durableId="1482700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14020"/>
    <w:rsid w:val="00020B0C"/>
    <w:rsid w:val="0002648C"/>
    <w:rsid w:val="00052845"/>
    <w:rsid w:val="00066A6B"/>
    <w:rsid w:val="00075E32"/>
    <w:rsid w:val="0008655F"/>
    <w:rsid w:val="00092ED6"/>
    <w:rsid w:val="000A234E"/>
    <w:rsid w:val="000A7714"/>
    <w:rsid w:val="000B37D6"/>
    <w:rsid w:val="000C5CFD"/>
    <w:rsid w:val="000C657D"/>
    <w:rsid w:val="000D4D47"/>
    <w:rsid w:val="000E2DFA"/>
    <w:rsid w:val="000F07F4"/>
    <w:rsid w:val="001170E4"/>
    <w:rsid w:val="00124FA9"/>
    <w:rsid w:val="00151ADD"/>
    <w:rsid w:val="0015710D"/>
    <w:rsid w:val="001D0804"/>
    <w:rsid w:val="001E362A"/>
    <w:rsid w:val="001E4847"/>
    <w:rsid w:val="00203C45"/>
    <w:rsid w:val="002065D6"/>
    <w:rsid w:val="00211326"/>
    <w:rsid w:val="00223ED9"/>
    <w:rsid w:val="002442C7"/>
    <w:rsid w:val="00256742"/>
    <w:rsid w:val="00280AAF"/>
    <w:rsid w:val="002951EE"/>
    <w:rsid w:val="002A70A2"/>
    <w:rsid w:val="002A7E1E"/>
    <w:rsid w:val="002C10A8"/>
    <w:rsid w:val="002C1E9F"/>
    <w:rsid w:val="002C6C5E"/>
    <w:rsid w:val="0037495D"/>
    <w:rsid w:val="003B2ADA"/>
    <w:rsid w:val="00410D8D"/>
    <w:rsid w:val="004600D4"/>
    <w:rsid w:val="00480915"/>
    <w:rsid w:val="004D717E"/>
    <w:rsid w:val="004E21DD"/>
    <w:rsid w:val="004E41C3"/>
    <w:rsid w:val="00514E76"/>
    <w:rsid w:val="00516F93"/>
    <w:rsid w:val="005323AC"/>
    <w:rsid w:val="00535EE8"/>
    <w:rsid w:val="0055581C"/>
    <w:rsid w:val="005A0D83"/>
    <w:rsid w:val="005B7611"/>
    <w:rsid w:val="006115DA"/>
    <w:rsid w:val="00663781"/>
    <w:rsid w:val="0067057A"/>
    <w:rsid w:val="0067435A"/>
    <w:rsid w:val="006E75EA"/>
    <w:rsid w:val="006F5565"/>
    <w:rsid w:val="00701302"/>
    <w:rsid w:val="00704B1C"/>
    <w:rsid w:val="00732FBA"/>
    <w:rsid w:val="00737982"/>
    <w:rsid w:val="00742BE7"/>
    <w:rsid w:val="00753A16"/>
    <w:rsid w:val="00763629"/>
    <w:rsid w:val="007651FD"/>
    <w:rsid w:val="00773B4D"/>
    <w:rsid w:val="00796294"/>
    <w:rsid w:val="007C068E"/>
    <w:rsid w:val="007D2CA2"/>
    <w:rsid w:val="007E531A"/>
    <w:rsid w:val="007F0293"/>
    <w:rsid w:val="007F3CCF"/>
    <w:rsid w:val="00801F8F"/>
    <w:rsid w:val="00811922"/>
    <w:rsid w:val="0081661A"/>
    <w:rsid w:val="00821A26"/>
    <w:rsid w:val="00840574"/>
    <w:rsid w:val="00877629"/>
    <w:rsid w:val="00884A56"/>
    <w:rsid w:val="00894699"/>
    <w:rsid w:val="008B2097"/>
    <w:rsid w:val="008B5CB8"/>
    <w:rsid w:val="008C0889"/>
    <w:rsid w:val="008C57F9"/>
    <w:rsid w:val="008D2F5D"/>
    <w:rsid w:val="009400FC"/>
    <w:rsid w:val="00942431"/>
    <w:rsid w:val="00950F4E"/>
    <w:rsid w:val="00951867"/>
    <w:rsid w:val="00956AE3"/>
    <w:rsid w:val="00962CED"/>
    <w:rsid w:val="00965898"/>
    <w:rsid w:val="009867C2"/>
    <w:rsid w:val="009B7BD9"/>
    <w:rsid w:val="009D6B3A"/>
    <w:rsid w:val="009D7EF7"/>
    <w:rsid w:val="009F5BDB"/>
    <w:rsid w:val="00A0275E"/>
    <w:rsid w:val="00A17F63"/>
    <w:rsid w:val="00A52B33"/>
    <w:rsid w:val="00A70A22"/>
    <w:rsid w:val="00AC3137"/>
    <w:rsid w:val="00AC5DC0"/>
    <w:rsid w:val="00AD6E8B"/>
    <w:rsid w:val="00AD7FCF"/>
    <w:rsid w:val="00AF2F4C"/>
    <w:rsid w:val="00AF73E3"/>
    <w:rsid w:val="00B10781"/>
    <w:rsid w:val="00B4445A"/>
    <w:rsid w:val="00B46E80"/>
    <w:rsid w:val="00B5539A"/>
    <w:rsid w:val="00B83DC8"/>
    <w:rsid w:val="00B92241"/>
    <w:rsid w:val="00BC3F7A"/>
    <w:rsid w:val="00C22DA2"/>
    <w:rsid w:val="00C25136"/>
    <w:rsid w:val="00C26CA3"/>
    <w:rsid w:val="00C34EBE"/>
    <w:rsid w:val="00C40B47"/>
    <w:rsid w:val="00C61819"/>
    <w:rsid w:val="00C739CF"/>
    <w:rsid w:val="00C87E91"/>
    <w:rsid w:val="00CC7963"/>
    <w:rsid w:val="00CE3F61"/>
    <w:rsid w:val="00D141BC"/>
    <w:rsid w:val="00D26564"/>
    <w:rsid w:val="00D44CC5"/>
    <w:rsid w:val="00D6711E"/>
    <w:rsid w:val="00D857B1"/>
    <w:rsid w:val="00DB26F7"/>
    <w:rsid w:val="00DC12FB"/>
    <w:rsid w:val="00DE045A"/>
    <w:rsid w:val="00E2450F"/>
    <w:rsid w:val="00E63016"/>
    <w:rsid w:val="00E758AF"/>
    <w:rsid w:val="00E965F3"/>
    <w:rsid w:val="00EA7D83"/>
    <w:rsid w:val="00EE4915"/>
    <w:rsid w:val="00F14C02"/>
    <w:rsid w:val="00F267E9"/>
    <w:rsid w:val="00F31B43"/>
    <w:rsid w:val="00F432CF"/>
    <w:rsid w:val="00FB3A5E"/>
    <w:rsid w:val="00FE530B"/>
    <w:rsid w:val="00FF1F01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paragraph" w:customStyle="1" w:styleId="Standard">
    <w:name w:val="Standard"/>
    <w:rsid w:val="004E41C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imes New Roman"/>
      <w:kern w:val="3"/>
      <w:sz w:val="24"/>
      <w:szCs w:val="24"/>
      <w:lang w:eastAsia="zh-CN"/>
      <w14:ligatures w14:val="none"/>
    </w:rPr>
  </w:style>
  <w:style w:type="character" w:customStyle="1" w:styleId="highlight">
    <w:name w:val="highlight"/>
    <w:basedOn w:val="Domylnaczcionkaakapitu"/>
    <w:rsid w:val="004E41C3"/>
  </w:style>
  <w:style w:type="character" w:customStyle="1" w:styleId="articletitle">
    <w:name w:val="articletitle"/>
    <w:basedOn w:val="Domylnaczcionkaakapitu"/>
    <w:rsid w:val="009658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FA16-B138-411C-9A3D-25E539AD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1624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2025-07-02T12:58:00Z</dcterms:created>
  <dcterms:modified xsi:type="dcterms:W3CDTF">2025-07-02T12:58:00Z</dcterms:modified>
</cp:coreProperties>
</file>