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F55D" w14:textId="5338CE88" w:rsidR="00DF1480" w:rsidRDefault="00DF148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Informacja o wynikach kontroli </w:t>
      </w:r>
      <w:bookmarkStart w:id="0" w:name="_Hlk205471414"/>
      <w:r w:rsidR="001D053F">
        <w:rPr>
          <w:rFonts w:ascii="Calibri" w:hAnsi="Calibri" w:cs="Calibri"/>
          <w:bCs/>
        </w:rPr>
        <w:t xml:space="preserve">sprzętu elektrycznego – żelazka elektryczne </w:t>
      </w:r>
      <w:bookmarkEnd w:id="0"/>
    </w:p>
    <w:p w14:paraId="3F358587" w14:textId="77777777" w:rsidR="00BF1897" w:rsidRDefault="00BF1897" w:rsidP="002405EF">
      <w:pPr>
        <w:spacing w:line="360" w:lineRule="auto"/>
        <w:rPr>
          <w:rFonts w:ascii="Calibri" w:hAnsi="Calibri" w:cs="Calibri"/>
          <w:bCs/>
        </w:rPr>
      </w:pPr>
    </w:p>
    <w:p w14:paraId="6150AC42" w14:textId="7F9DE2F3" w:rsidR="00DF1480" w:rsidRDefault="00DF148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Wojewódzki Inspektorat Inspekcji Handlowej w Warszawie informuje</w:t>
      </w:r>
      <w:r w:rsidR="008C6528">
        <w:rPr>
          <w:rFonts w:ascii="Calibri" w:hAnsi="Calibri" w:cs="Calibri"/>
          <w:bCs/>
        </w:rPr>
        <w:t xml:space="preserve">, że realizując plan pracy na  </w:t>
      </w:r>
      <w:r>
        <w:rPr>
          <w:rFonts w:ascii="Calibri" w:hAnsi="Calibri" w:cs="Calibri"/>
          <w:bCs/>
        </w:rPr>
        <w:t>20</w:t>
      </w:r>
      <w:r w:rsidR="001D053F">
        <w:rPr>
          <w:rFonts w:ascii="Calibri" w:hAnsi="Calibri" w:cs="Calibri"/>
          <w:bCs/>
        </w:rPr>
        <w:t>25</w:t>
      </w:r>
      <w:r>
        <w:rPr>
          <w:rFonts w:ascii="Calibri" w:hAnsi="Calibri" w:cs="Calibri"/>
          <w:bCs/>
        </w:rPr>
        <w:t xml:space="preserve">r. przeprowadził kontrole </w:t>
      </w:r>
      <w:r w:rsidR="001D053F">
        <w:rPr>
          <w:rFonts w:ascii="Calibri" w:hAnsi="Calibri" w:cs="Calibri"/>
          <w:bCs/>
        </w:rPr>
        <w:t>sprzętu elektrycznego – żelazka elektryczne</w:t>
      </w:r>
      <w:r w:rsidR="000C5C42">
        <w:rPr>
          <w:rFonts w:ascii="Calibri" w:hAnsi="Calibri" w:cs="Calibri"/>
          <w:bCs/>
        </w:rPr>
        <w:t>.</w:t>
      </w:r>
    </w:p>
    <w:p w14:paraId="682E3015" w14:textId="53A1649B" w:rsidR="00DF1480" w:rsidRPr="002136AF" w:rsidRDefault="00DF1480" w:rsidP="00BF1897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Skontrolowano</w:t>
      </w:r>
      <w:r w:rsidR="001D053F">
        <w:rPr>
          <w:rFonts w:ascii="Calibri" w:hAnsi="Calibri" w:cs="Calibri"/>
          <w:bCs/>
        </w:rPr>
        <w:t xml:space="preserve"> 8</w:t>
      </w:r>
      <w:r>
        <w:rPr>
          <w:rFonts w:ascii="Calibri" w:hAnsi="Calibri" w:cs="Calibri"/>
          <w:bCs/>
        </w:rPr>
        <w:t xml:space="preserve"> podmiotów, w tym:</w:t>
      </w:r>
      <w:r w:rsidR="00BF1897">
        <w:rPr>
          <w:rFonts w:ascii="Calibri" w:hAnsi="Calibri" w:cs="Calibri"/>
          <w:bCs/>
        </w:rPr>
        <w:t xml:space="preserve"> </w:t>
      </w:r>
      <w:r w:rsidR="00756A21">
        <w:rPr>
          <w:rFonts w:ascii="Calibri" w:hAnsi="Calibri" w:cs="Calibri"/>
          <w:bCs/>
        </w:rPr>
        <w:t>4</w:t>
      </w:r>
      <w:r w:rsidR="001D053F">
        <w:rPr>
          <w:rFonts w:ascii="Calibri" w:hAnsi="Calibri" w:cs="Calibri"/>
          <w:bCs/>
        </w:rPr>
        <w:t xml:space="preserve"> producentów,</w:t>
      </w:r>
      <w:r w:rsidR="00BF1897">
        <w:rPr>
          <w:rFonts w:ascii="Calibri" w:hAnsi="Calibri" w:cs="Calibri"/>
          <w:bCs/>
        </w:rPr>
        <w:t xml:space="preserve"> </w:t>
      </w:r>
      <w:r w:rsidR="00A50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 xml:space="preserve"> sklepy detaliczne,</w:t>
      </w:r>
      <w:r w:rsidR="00BF1897">
        <w:rPr>
          <w:rFonts w:ascii="Calibri" w:hAnsi="Calibri" w:cs="Calibri"/>
          <w:bCs/>
        </w:rPr>
        <w:t xml:space="preserve"> </w:t>
      </w:r>
      <w:r w:rsidR="00756A21">
        <w:rPr>
          <w:rFonts w:ascii="Calibri" w:hAnsi="Calibri" w:cs="Calibri"/>
          <w:bCs/>
        </w:rPr>
        <w:t>1</w:t>
      </w:r>
      <w:r w:rsidR="001D053F">
        <w:rPr>
          <w:rFonts w:ascii="Calibri" w:hAnsi="Calibri" w:cs="Calibri"/>
          <w:bCs/>
        </w:rPr>
        <w:t xml:space="preserve"> </w:t>
      </w:r>
      <w:r w:rsidR="00756A21">
        <w:rPr>
          <w:rFonts w:ascii="Calibri" w:hAnsi="Calibri" w:cs="Calibri"/>
          <w:bCs/>
        </w:rPr>
        <w:t xml:space="preserve">podmiot prowadzący sprzedaż hurtową. </w:t>
      </w:r>
    </w:p>
    <w:p w14:paraId="4EF784AC" w14:textId="29770D36" w:rsidR="00A508CA" w:rsidRDefault="00DF148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Kontrolą objęto </w:t>
      </w:r>
      <w:r w:rsidR="001D053F"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 xml:space="preserve"> </w:t>
      </w:r>
      <w:r w:rsidR="007B666C">
        <w:rPr>
          <w:rFonts w:ascii="Calibri" w:hAnsi="Calibri" w:cs="Calibri"/>
          <w:bCs/>
        </w:rPr>
        <w:t xml:space="preserve">partii </w:t>
      </w:r>
      <w:r w:rsidR="001D053F">
        <w:rPr>
          <w:rFonts w:ascii="Calibri" w:hAnsi="Calibri" w:cs="Calibri"/>
          <w:bCs/>
        </w:rPr>
        <w:t xml:space="preserve">żelazek elektrycznych. </w:t>
      </w:r>
      <w:r w:rsidR="00A508CA">
        <w:rPr>
          <w:rFonts w:ascii="Calibri" w:hAnsi="Calibri" w:cs="Calibri"/>
          <w:bCs/>
        </w:rPr>
        <w:t xml:space="preserve"> </w:t>
      </w:r>
    </w:p>
    <w:p w14:paraId="741D4090" w14:textId="7FA7FF0A" w:rsidR="00DF1480" w:rsidRDefault="008C6528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Oznakowanie wyrobów oraz dokumentacja (deklaracje zgodności, </w:t>
      </w:r>
      <w:r w:rsidR="001D053F">
        <w:rPr>
          <w:rFonts w:ascii="Calibri" w:hAnsi="Calibri" w:cs="Calibri"/>
          <w:bCs/>
        </w:rPr>
        <w:t>instrukcje dołączone do wyrobów</w:t>
      </w:r>
      <w:r>
        <w:rPr>
          <w:rFonts w:ascii="Calibri" w:hAnsi="Calibri" w:cs="Calibri"/>
          <w:bCs/>
        </w:rPr>
        <w:t>) przedstawiona w toku kontroli nie budziło zastrzeżeń.</w:t>
      </w:r>
    </w:p>
    <w:p w14:paraId="2142D3C5" w14:textId="77777777" w:rsidR="00DF1480" w:rsidRDefault="00DF148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BADANIA LABOLATORYJNE:</w:t>
      </w:r>
    </w:p>
    <w:p w14:paraId="1BC2DEFF" w14:textId="58596A84" w:rsidR="00A508CA" w:rsidRDefault="00DF148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 bada</w:t>
      </w:r>
      <w:r w:rsidR="00756A21">
        <w:rPr>
          <w:rFonts w:ascii="Calibri" w:hAnsi="Calibri" w:cs="Calibri"/>
          <w:bCs/>
        </w:rPr>
        <w:t>ń</w:t>
      </w:r>
      <w:r>
        <w:rPr>
          <w:rFonts w:ascii="Calibri" w:hAnsi="Calibri" w:cs="Calibri"/>
          <w:bCs/>
        </w:rPr>
        <w:t xml:space="preserve"> laboratoryjnych pobrano </w:t>
      </w:r>
      <w:r w:rsidR="001D053F"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 xml:space="preserve"> parti</w:t>
      </w:r>
      <w:r w:rsidR="001D053F">
        <w:rPr>
          <w:rFonts w:ascii="Calibri" w:hAnsi="Calibri" w:cs="Calibri"/>
          <w:bCs/>
        </w:rPr>
        <w:t>i</w:t>
      </w:r>
      <w:r w:rsidR="008C6528">
        <w:rPr>
          <w:rFonts w:ascii="Calibri" w:hAnsi="Calibri" w:cs="Calibri"/>
          <w:bCs/>
        </w:rPr>
        <w:t xml:space="preserve"> </w:t>
      </w:r>
      <w:r w:rsidR="001D053F">
        <w:rPr>
          <w:rFonts w:ascii="Calibri" w:hAnsi="Calibri" w:cs="Calibri"/>
          <w:bCs/>
        </w:rPr>
        <w:t>żelazek</w:t>
      </w:r>
    </w:p>
    <w:p w14:paraId="62A704B9" w14:textId="77777777" w:rsidR="00BF1897" w:rsidRPr="00BF1897" w:rsidRDefault="00BF1897" w:rsidP="00BF1897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Badania wykonano </w:t>
      </w:r>
      <w:r w:rsidRPr="00BF1897">
        <w:rPr>
          <w:rFonts w:ascii="Calibri" w:hAnsi="Calibri" w:cs="Calibri"/>
          <w:bCs/>
        </w:rPr>
        <w:t>na zgodność z normami:</w:t>
      </w:r>
    </w:p>
    <w:p w14:paraId="3C6D1A9A" w14:textId="77777777" w:rsidR="00BF1897" w:rsidRPr="00BF1897" w:rsidRDefault="00BF1897" w:rsidP="00BF1897">
      <w:pPr>
        <w:spacing w:line="360" w:lineRule="auto"/>
        <w:rPr>
          <w:rFonts w:ascii="Calibri" w:hAnsi="Calibri" w:cs="Calibri"/>
          <w:bCs/>
        </w:rPr>
      </w:pPr>
      <w:r w:rsidRPr="00BF1897">
        <w:rPr>
          <w:rFonts w:ascii="Calibri" w:hAnsi="Calibri" w:cs="Calibri"/>
          <w:bCs/>
        </w:rPr>
        <w:t>1) PN-EN 60335-1:2012/A15:2022-01 Elektryczny sprzęt do użytku domowego i podobnego -- Bezpieczeństwo użytkowania -- Część 1: Wymagania ogólne jeśli wyrób został wprowadzony do obrotu przed 23.04.2024 lub,</w:t>
      </w:r>
    </w:p>
    <w:p w14:paraId="40A26747" w14:textId="77777777" w:rsidR="00BF1897" w:rsidRPr="00BF1897" w:rsidRDefault="00BF1897" w:rsidP="00BF1897">
      <w:pPr>
        <w:spacing w:line="360" w:lineRule="auto"/>
        <w:rPr>
          <w:rFonts w:ascii="Calibri" w:hAnsi="Calibri" w:cs="Calibri"/>
          <w:bCs/>
        </w:rPr>
      </w:pPr>
      <w:r w:rsidRPr="00BF1897">
        <w:rPr>
          <w:rFonts w:ascii="Calibri" w:hAnsi="Calibri" w:cs="Calibri"/>
          <w:bCs/>
        </w:rPr>
        <w:t>2) PN-EN IEC 60335-1:2024-04 Elektryczny sprzęt do użytku domowego i podobnego -- Bezpieczeństwo użytkowania -- Część 1: Wymagania ogólne jeśli wyrób został wprowadzony do obrotu od 23.04.2024, oraz PN-EN 60335-2-3:2016-03 Elektryczny sprzęt do użytku domowego i podobnego -- Bezpieczeństwo użytkowania -- Część 2-3: Wymagania szczegółowe dotyczące żelazek elektrycznych, w zakresie punktów:</w:t>
      </w:r>
    </w:p>
    <w:p w14:paraId="3160E6C3" w14:textId="77777777" w:rsidR="00BF1897" w:rsidRPr="00BF1897" w:rsidRDefault="00BF1897" w:rsidP="00BF1897">
      <w:pPr>
        <w:spacing w:line="360" w:lineRule="auto"/>
        <w:rPr>
          <w:rFonts w:ascii="Calibri" w:hAnsi="Calibri" w:cs="Calibri"/>
          <w:bCs/>
        </w:rPr>
      </w:pPr>
      <w:r w:rsidRPr="00BF1897">
        <w:rPr>
          <w:rFonts w:ascii="Calibri" w:hAnsi="Calibri" w:cs="Calibri"/>
          <w:bCs/>
        </w:rPr>
        <w:t>•</w:t>
      </w:r>
      <w:r w:rsidRPr="00BF1897">
        <w:rPr>
          <w:rFonts w:ascii="Calibri" w:hAnsi="Calibri" w:cs="Calibri"/>
          <w:bCs/>
        </w:rPr>
        <w:tab/>
        <w:t xml:space="preserve">znakowanie i instrukcja (pkt 7); </w:t>
      </w:r>
    </w:p>
    <w:p w14:paraId="6D8183C1" w14:textId="77777777" w:rsidR="00BF1897" w:rsidRPr="00BF1897" w:rsidRDefault="00BF1897" w:rsidP="00BF1897">
      <w:pPr>
        <w:spacing w:line="360" w:lineRule="auto"/>
        <w:rPr>
          <w:rFonts w:ascii="Calibri" w:hAnsi="Calibri" w:cs="Calibri"/>
          <w:bCs/>
        </w:rPr>
      </w:pPr>
      <w:r w:rsidRPr="00BF1897">
        <w:rPr>
          <w:rFonts w:ascii="Calibri" w:hAnsi="Calibri" w:cs="Calibri"/>
          <w:bCs/>
        </w:rPr>
        <w:t>•</w:t>
      </w:r>
      <w:r w:rsidRPr="00BF1897">
        <w:rPr>
          <w:rFonts w:ascii="Calibri" w:hAnsi="Calibri" w:cs="Calibri"/>
          <w:bCs/>
        </w:rPr>
        <w:tab/>
        <w:t xml:space="preserve">nagrzewanie (pkt 11); </w:t>
      </w:r>
    </w:p>
    <w:p w14:paraId="4550B532" w14:textId="1CA876CE" w:rsidR="00BF1897" w:rsidRDefault="00BF1897" w:rsidP="00BF1897">
      <w:pPr>
        <w:spacing w:line="360" w:lineRule="auto"/>
        <w:rPr>
          <w:rFonts w:ascii="Calibri" w:hAnsi="Calibri" w:cs="Calibri"/>
          <w:bCs/>
        </w:rPr>
      </w:pPr>
      <w:r w:rsidRPr="00BF1897">
        <w:rPr>
          <w:rFonts w:ascii="Calibri" w:hAnsi="Calibri" w:cs="Calibri"/>
          <w:bCs/>
        </w:rPr>
        <w:t>•</w:t>
      </w:r>
      <w:r w:rsidRPr="00BF1897">
        <w:rPr>
          <w:rFonts w:ascii="Calibri" w:hAnsi="Calibri" w:cs="Calibri"/>
          <w:bCs/>
        </w:rPr>
        <w:tab/>
        <w:t>odporność na wysoką temperaturę i żar (pkt 30)</w:t>
      </w:r>
    </w:p>
    <w:p w14:paraId="3E3A0404" w14:textId="5C561ECD" w:rsidR="001D053F" w:rsidRDefault="008E255C" w:rsidP="002405EF">
      <w:pPr>
        <w:widowControl w:val="0"/>
        <w:suppressAutoHyphens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</w:t>
      </w:r>
      <w:r w:rsidR="00DF1480">
        <w:rPr>
          <w:rFonts w:ascii="Calibri" w:hAnsi="Calibri" w:cs="Calibri"/>
          <w:bCs/>
        </w:rPr>
        <w:t xml:space="preserve">adania wykazały, że </w:t>
      </w:r>
      <w:r>
        <w:rPr>
          <w:rFonts w:ascii="Calibri" w:hAnsi="Calibri" w:cs="Calibri"/>
          <w:bCs/>
        </w:rPr>
        <w:t xml:space="preserve">badane </w:t>
      </w:r>
      <w:r w:rsidR="001D053F">
        <w:rPr>
          <w:rFonts w:ascii="Calibri" w:hAnsi="Calibri" w:cs="Calibri"/>
          <w:bCs/>
        </w:rPr>
        <w:t xml:space="preserve">żelazka </w:t>
      </w:r>
      <w:r w:rsidR="00DF1480">
        <w:rPr>
          <w:rFonts w:ascii="Calibri" w:hAnsi="Calibri" w:cs="Calibri"/>
          <w:bCs/>
        </w:rPr>
        <w:t>spełnia</w:t>
      </w:r>
      <w:r w:rsidR="008C6528">
        <w:rPr>
          <w:rFonts w:ascii="Calibri" w:hAnsi="Calibri" w:cs="Calibri"/>
          <w:bCs/>
        </w:rPr>
        <w:t xml:space="preserve">ją </w:t>
      </w:r>
      <w:r w:rsidR="001D053F">
        <w:rPr>
          <w:rFonts w:ascii="Calibri" w:hAnsi="Calibri" w:cs="Calibri"/>
          <w:bCs/>
        </w:rPr>
        <w:t xml:space="preserve">wymagania w zakresie przeprowadzonych badań oraz spełniają wymagania </w:t>
      </w:r>
      <w:r w:rsidR="00DF1480">
        <w:rPr>
          <w:rFonts w:ascii="Calibri" w:hAnsi="Calibri" w:cs="Calibri"/>
          <w:bCs/>
        </w:rPr>
        <w:t xml:space="preserve"> </w:t>
      </w:r>
      <w:r w:rsidR="001D053F">
        <w:rPr>
          <w:rFonts w:ascii="Calibri" w:hAnsi="Calibri" w:cs="Calibri"/>
          <w:bCs/>
        </w:rPr>
        <w:t>określone rozporządzeniu Ministra Rozwoju z dnia 2 czerwca 2016 r. w sprawie wymagań dla  sprzętu elektrycznego (Dz. U. z 2016 r., poz. 806).</w:t>
      </w:r>
    </w:p>
    <w:p w14:paraId="5D9660BB" w14:textId="77777777" w:rsidR="00BF1897" w:rsidRDefault="00BF1897" w:rsidP="002405EF">
      <w:pPr>
        <w:widowControl w:val="0"/>
        <w:suppressAutoHyphens/>
        <w:spacing w:line="360" w:lineRule="auto"/>
        <w:rPr>
          <w:rFonts w:ascii="Calibri" w:hAnsi="Calibri" w:cs="Calibri"/>
          <w:bCs/>
        </w:rPr>
      </w:pPr>
    </w:p>
    <w:p w14:paraId="58AFF4A3" w14:textId="5A64A88E" w:rsidR="00DA03F0" w:rsidRDefault="00DA03F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Sporządziła:                                                                        Akceptował:</w:t>
      </w:r>
    </w:p>
    <w:p w14:paraId="7FEF34F3" w14:textId="76B4712A" w:rsidR="00DA03F0" w:rsidRDefault="00DA03F0" w:rsidP="002405EF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Anna Antczak – specjalista                                              Adam Sobczyk- z-ca naczelnika wydz. BP.</w:t>
      </w:r>
    </w:p>
    <w:sectPr w:rsidR="00DA03F0" w:rsidSect="0072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" w15:restartNumberingAfterBreak="0">
    <w:nsid w:val="19AF0731"/>
    <w:multiLevelType w:val="hybridMultilevel"/>
    <w:tmpl w:val="3808F506"/>
    <w:lvl w:ilvl="0" w:tplc="6478C8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5E23"/>
    <w:multiLevelType w:val="hybridMultilevel"/>
    <w:tmpl w:val="82D21432"/>
    <w:lvl w:ilvl="0" w:tplc="F80C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957E7"/>
    <w:multiLevelType w:val="hybridMultilevel"/>
    <w:tmpl w:val="ED84A2F4"/>
    <w:lvl w:ilvl="0" w:tplc="F80C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669963">
    <w:abstractNumId w:val="2"/>
  </w:num>
  <w:num w:numId="2" w16cid:durableId="586890187">
    <w:abstractNumId w:val="3"/>
  </w:num>
  <w:num w:numId="3" w16cid:durableId="43338500">
    <w:abstractNumId w:val="1"/>
  </w:num>
  <w:num w:numId="4" w16cid:durableId="11699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64"/>
    <w:rsid w:val="0002447B"/>
    <w:rsid w:val="0003243E"/>
    <w:rsid w:val="0003259F"/>
    <w:rsid w:val="000945A9"/>
    <w:rsid w:val="00094833"/>
    <w:rsid w:val="000C5C42"/>
    <w:rsid w:val="00100281"/>
    <w:rsid w:val="001326CD"/>
    <w:rsid w:val="001608DD"/>
    <w:rsid w:val="001C0856"/>
    <w:rsid w:val="001D053F"/>
    <w:rsid w:val="001E7DC8"/>
    <w:rsid w:val="002136AF"/>
    <w:rsid w:val="002405EF"/>
    <w:rsid w:val="002504B9"/>
    <w:rsid w:val="002A0D49"/>
    <w:rsid w:val="002A69FC"/>
    <w:rsid w:val="002D1D5E"/>
    <w:rsid w:val="003E7038"/>
    <w:rsid w:val="004170C2"/>
    <w:rsid w:val="004749C1"/>
    <w:rsid w:val="004F3CDD"/>
    <w:rsid w:val="00544B26"/>
    <w:rsid w:val="00573F5D"/>
    <w:rsid w:val="005B4A7E"/>
    <w:rsid w:val="005D206B"/>
    <w:rsid w:val="00622152"/>
    <w:rsid w:val="006764A8"/>
    <w:rsid w:val="006775CA"/>
    <w:rsid w:val="00722A5C"/>
    <w:rsid w:val="00756A21"/>
    <w:rsid w:val="00756DD6"/>
    <w:rsid w:val="007B666C"/>
    <w:rsid w:val="00811D7A"/>
    <w:rsid w:val="008C6528"/>
    <w:rsid w:val="008E255C"/>
    <w:rsid w:val="009077EB"/>
    <w:rsid w:val="009313E0"/>
    <w:rsid w:val="009934F1"/>
    <w:rsid w:val="009C71D1"/>
    <w:rsid w:val="00A16826"/>
    <w:rsid w:val="00A508CA"/>
    <w:rsid w:val="00A76752"/>
    <w:rsid w:val="00A77664"/>
    <w:rsid w:val="00AA15D2"/>
    <w:rsid w:val="00B1370D"/>
    <w:rsid w:val="00B34F03"/>
    <w:rsid w:val="00B84BCD"/>
    <w:rsid w:val="00BE3E1F"/>
    <w:rsid w:val="00BF1897"/>
    <w:rsid w:val="00BF7E6D"/>
    <w:rsid w:val="00C803E6"/>
    <w:rsid w:val="00D1247F"/>
    <w:rsid w:val="00D13F03"/>
    <w:rsid w:val="00DA03F0"/>
    <w:rsid w:val="00DC6CE8"/>
    <w:rsid w:val="00DF1480"/>
    <w:rsid w:val="00E21E65"/>
    <w:rsid w:val="00EC0067"/>
    <w:rsid w:val="00EE1C22"/>
    <w:rsid w:val="00F02D5E"/>
    <w:rsid w:val="00FA6D8B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1622C"/>
  <w15:docId w15:val="{10ABFBAB-9010-4CB1-B0DC-70FD330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66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608DD"/>
    <w:pPr>
      <w:ind w:left="720"/>
      <w:contextualSpacing/>
    </w:pPr>
  </w:style>
  <w:style w:type="paragraph" w:styleId="Bezodstpw">
    <w:name w:val="No Spacing"/>
    <w:uiPriority w:val="1"/>
    <w:qFormat/>
    <w:rsid w:val="007B666C"/>
    <w:pPr>
      <w:jc w:val="both"/>
    </w:pPr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Warszawie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Aksamitowska</dc:creator>
  <cp:keywords/>
  <dc:description/>
  <cp:lastModifiedBy>Beata Aksamitowska</cp:lastModifiedBy>
  <cp:revision>2</cp:revision>
  <dcterms:created xsi:type="dcterms:W3CDTF">2025-12-15T09:40:00Z</dcterms:created>
  <dcterms:modified xsi:type="dcterms:W3CDTF">2025-12-15T09:40:00Z</dcterms:modified>
</cp:coreProperties>
</file>