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6E1A81B2" w:rsidR="00B83DC8" w:rsidRPr="002E419F" w:rsidRDefault="00B83DC8" w:rsidP="002E419F">
      <w:pPr>
        <w:tabs>
          <w:tab w:val="left" w:pos="5670"/>
        </w:tabs>
        <w:spacing w:line="360" w:lineRule="auto"/>
        <w:rPr>
          <w:rFonts w:asciiTheme="minorHAnsi" w:hAnsiTheme="minorHAnsi" w:cstheme="minorHAnsi"/>
        </w:rPr>
      </w:pPr>
      <w:r w:rsidRPr="002E419F">
        <w:rPr>
          <w:rFonts w:asciiTheme="minorHAnsi" w:hAnsiTheme="minorHAnsi" w:cstheme="minorHAnsi"/>
        </w:rPr>
        <w:t>Warszawa, dnia</w:t>
      </w:r>
      <w:r w:rsidR="002232BE" w:rsidRPr="002E419F">
        <w:rPr>
          <w:rFonts w:asciiTheme="minorHAnsi" w:hAnsiTheme="minorHAnsi" w:cstheme="minorHAnsi"/>
        </w:rPr>
        <w:t xml:space="preserve"> </w:t>
      </w:r>
      <w:r w:rsidR="006906E6" w:rsidRPr="002E419F">
        <w:rPr>
          <w:rFonts w:asciiTheme="minorHAnsi" w:hAnsiTheme="minorHAnsi" w:cstheme="minorHAnsi"/>
        </w:rPr>
        <w:t xml:space="preserve"> </w:t>
      </w:r>
      <w:r w:rsidR="00803EEE" w:rsidRPr="002E419F">
        <w:rPr>
          <w:rFonts w:asciiTheme="minorHAnsi" w:hAnsiTheme="minorHAnsi" w:cstheme="minorHAnsi"/>
        </w:rPr>
        <w:t xml:space="preserve">17 </w:t>
      </w:r>
      <w:r w:rsidR="006906E6" w:rsidRPr="002E419F">
        <w:rPr>
          <w:rFonts w:asciiTheme="minorHAnsi" w:hAnsiTheme="minorHAnsi" w:cstheme="minorHAnsi"/>
        </w:rPr>
        <w:t>lipca</w:t>
      </w:r>
      <w:r w:rsidR="00511A19" w:rsidRPr="002E419F">
        <w:rPr>
          <w:rFonts w:asciiTheme="minorHAnsi" w:hAnsiTheme="minorHAnsi" w:cstheme="minorHAnsi"/>
        </w:rPr>
        <w:t xml:space="preserve"> </w:t>
      </w:r>
      <w:r w:rsidR="002232BE" w:rsidRPr="002E419F">
        <w:rPr>
          <w:rFonts w:asciiTheme="minorHAnsi" w:hAnsiTheme="minorHAnsi" w:cstheme="minorHAnsi"/>
        </w:rPr>
        <w:t>202</w:t>
      </w:r>
      <w:r w:rsidR="00276058" w:rsidRPr="002E419F">
        <w:rPr>
          <w:rFonts w:asciiTheme="minorHAnsi" w:hAnsiTheme="minorHAnsi" w:cstheme="minorHAnsi"/>
        </w:rPr>
        <w:t>5</w:t>
      </w:r>
      <w:r w:rsidR="002232BE" w:rsidRPr="002E419F">
        <w:rPr>
          <w:rFonts w:asciiTheme="minorHAnsi" w:hAnsiTheme="minorHAnsi" w:cstheme="minorHAnsi"/>
        </w:rPr>
        <w:t xml:space="preserve"> </w:t>
      </w:r>
      <w:r w:rsidRPr="002E419F">
        <w:rPr>
          <w:rFonts w:asciiTheme="minorHAnsi" w:hAnsiTheme="minorHAnsi" w:cstheme="minorHAnsi"/>
        </w:rPr>
        <w:t>r.</w:t>
      </w:r>
    </w:p>
    <w:p w14:paraId="486F91EF" w14:textId="4AF46BD1" w:rsidR="002232BE" w:rsidRPr="002E419F" w:rsidRDefault="00DA28C1" w:rsidP="002E419F">
      <w:pPr>
        <w:tabs>
          <w:tab w:val="left" w:pos="462"/>
        </w:tabs>
        <w:spacing w:before="120" w:line="360" w:lineRule="auto"/>
        <w:rPr>
          <w:rFonts w:asciiTheme="minorHAnsi" w:hAnsiTheme="minorHAnsi" w:cstheme="minorHAnsi"/>
        </w:rPr>
      </w:pPr>
      <w:r w:rsidRPr="002E419F">
        <w:rPr>
          <w:rFonts w:asciiTheme="minorHAnsi" w:hAnsiTheme="minorHAnsi" w:cstheme="minorHAnsi"/>
        </w:rPr>
        <w:t>D</w:t>
      </w:r>
      <w:r w:rsidR="006906E6" w:rsidRPr="002E419F">
        <w:rPr>
          <w:rFonts w:asciiTheme="minorHAnsi" w:hAnsiTheme="minorHAnsi" w:cstheme="minorHAnsi"/>
        </w:rPr>
        <w:t>C</w:t>
      </w:r>
      <w:r w:rsidRPr="002E419F">
        <w:rPr>
          <w:rFonts w:asciiTheme="minorHAnsi" w:hAnsiTheme="minorHAnsi" w:cstheme="minorHAnsi"/>
        </w:rPr>
        <w:t>.8361.</w:t>
      </w:r>
      <w:r w:rsidR="006906E6" w:rsidRPr="002E419F">
        <w:rPr>
          <w:rFonts w:asciiTheme="minorHAnsi" w:hAnsiTheme="minorHAnsi" w:cstheme="minorHAnsi"/>
        </w:rPr>
        <w:t>24</w:t>
      </w:r>
      <w:r w:rsidRPr="002E419F">
        <w:rPr>
          <w:rFonts w:asciiTheme="minorHAnsi" w:hAnsiTheme="minorHAnsi" w:cstheme="minorHAnsi"/>
        </w:rPr>
        <w:t>.202</w:t>
      </w:r>
      <w:r w:rsidR="006906E6" w:rsidRPr="002E419F">
        <w:rPr>
          <w:rFonts w:asciiTheme="minorHAnsi" w:hAnsiTheme="minorHAnsi" w:cstheme="minorHAnsi"/>
        </w:rPr>
        <w:t>5</w:t>
      </w:r>
    </w:p>
    <w:p w14:paraId="58A65C79" w14:textId="30690215" w:rsidR="00B83DC8" w:rsidRPr="002E419F" w:rsidRDefault="00B83DC8" w:rsidP="002E419F">
      <w:pPr>
        <w:tabs>
          <w:tab w:val="left" w:pos="462"/>
        </w:tabs>
        <w:spacing w:before="120" w:line="360" w:lineRule="auto"/>
        <w:rPr>
          <w:rFonts w:asciiTheme="minorHAnsi" w:hAnsiTheme="minorHAnsi" w:cstheme="minorHAnsi"/>
          <w:spacing w:val="10"/>
        </w:rPr>
      </w:pPr>
      <w:r w:rsidRPr="002E419F">
        <w:rPr>
          <w:rFonts w:asciiTheme="minorHAnsi" w:hAnsiTheme="minorHAnsi" w:cstheme="minorHAnsi"/>
        </w:rPr>
        <w:t xml:space="preserve">DECYZJA </w:t>
      </w:r>
      <w:r w:rsidR="00DA28C1" w:rsidRPr="002E419F">
        <w:rPr>
          <w:rFonts w:asciiTheme="minorHAnsi" w:hAnsiTheme="minorHAnsi" w:cstheme="minorHAnsi"/>
        </w:rPr>
        <w:t>PO.</w:t>
      </w:r>
      <w:r w:rsidR="006906E6" w:rsidRPr="002E419F">
        <w:rPr>
          <w:rFonts w:asciiTheme="minorHAnsi" w:hAnsiTheme="minorHAnsi" w:cstheme="minorHAnsi"/>
        </w:rPr>
        <w:t>259</w:t>
      </w:r>
      <w:r w:rsidR="00DA28C1" w:rsidRPr="002E419F">
        <w:rPr>
          <w:rFonts w:asciiTheme="minorHAnsi" w:hAnsiTheme="minorHAnsi" w:cstheme="minorHAnsi"/>
        </w:rPr>
        <w:t>.C.</w:t>
      </w:r>
      <w:r w:rsidR="006906E6" w:rsidRPr="002E419F">
        <w:rPr>
          <w:rFonts w:asciiTheme="minorHAnsi" w:hAnsiTheme="minorHAnsi" w:cstheme="minorHAnsi"/>
        </w:rPr>
        <w:t>168</w:t>
      </w:r>
      <w:r w:rsidR="00DA28C1" w:rsidRPr="002E419F">
        <w:rPr>
          <w:rFonts w:asciiTheme="minorHAnsi" w:hAnsiTheme="minorHAnsi" w:cstheme="minorHAnsi"/>
        </w:rPr>
        <w:t>.2025.</w:t>
      </w:r>
      <w:r w:rsidR="006906E6" w:rsidRPr="002E419F">
        <w:rPr>
          <w:rFonts w:asciiTheme="minorHAnsi" w:hAnsiTheme="minorHAnsi" w:cstheme="minorHAnsi"/>
        </w:rPr>
        <w:t>JG</w:t>
      </w:r>
    </w:p>
    <w:p w14:paraId="013682C6" w14:textId="0D15144B" w:rsidR="00B83DC8" w:rsidRPr="002E419F" w:rsidRDefault="00B83DC8" w:rsidP="002E419F">
      <w:pPr>
        <w:spacing w:line="360" w:lineRule="auto"/>
        <w:rPr>
          <w:rFonts w:asciiTheme="minorHAnsi" w:hAnsiTheme="minorHAnsi" w:cstheme="minorHAnsi"/>
        </w:rPr>
      </w:pPr>
      <w:r w:rsidRPr="002E419F">
        <w:rPr>
          <w:rFonts w:asciiTheme="minorHAnsi" w:hAnsiTheme="minorHAnsi" w:cstheme="minorHAnsi"/>
        </w:rPr>
        <w:t xml:space="preserve">Na podstawie art. 6 ust. 1 ustawy z dnia 9 maja 2014 r. o informowaniu o cenach towarów i usług </w:t>
      </w:r>
      <w:r w:rsidRPr="002E419F">
        <w:rPr>
          <w:rFonts w:asciiTheme="minorHAnsi" w:hAnsiTheme="minorHAnsi" w:cstheme="minorHAnsi"/>
        </w:rPr>
        <w:br/>
        <w:t>(Dz. U. z 2023 r. poz. 168) oraz art. 104 § 1 ustawy z dnia 14 czerwca 1960 r. Kodeks postępowania administracyjnego</w:t>
      </w:r>
      <w:r w:rsidR="00744D14" w:rsidRPr="002E419F">
        <w:rPr>
          <w:rFonts w:asciiTheme="minorHAnsi" w:hAnsiTheme="minorHAnsi" w:cstheme="minorHAnsi"/>
        </w:rPr>
        <w:t xml:space="preserve"> (Dz.U. z 2024 r. poz. 572) </w:t>
      </w:r>
      <w:r w:rsidRPr="002E419F">
        <w:rPr>
          <w:rFonts w:asciiTheme="minorHAnsi" w:hAnsiTheme="minorHAnsi" w:cstheme="minorHAnsi"/>
        </w:rPr>
        <w:t>po przeprowadzeniu postępowania administracyjnego,</w:t>
      </w:r>
    </w:p>
    <w:p w14:paraId="2343A03A" w14:textId="77777777" w:rsidR="00B83DC8" w:rsidRPr="002E419F" w:rsidRDefault="00B83DC8" w:rsidP="002E419F">
      <w:pPr>
        <w:spacing w:before="120" w:line="360" w:lineRule="auto"/>
        <w:rPr>
          <w:rFonts w:asciiTheme="minorHAnsi" w:hAnsiTheme="minorHAnsi" w:cstheme="minorHAnsi"/>
        </w:rPr>
      </w:pPr>
      <w:r w:rsidRPr="002E419F">
        <w:rPr>
          <w:rFonts w:asciiTheme="minorHAnsi" w:hAnsiTheme="minorHAnsi" w:cstheme="minorHAnsi"/>
        </w:rPr>
        <w:t>Mazowiecki Wojewódzki Inspektor Inspekcji Handlowej</w:t>
      </w:r>
    </w:p>
    <w:p w14:paraId="746690AF" w14:textId="4B040BC4" w:rsidR="00B83DC8" w:rsidRPr="002E419F" w:rsidRDefault="00B83DC8" w:rsidP="002E419F">
      <w:pPr>
        <w:spacing w:line="360" w:lineRule="auto"/>
        <w:rPr>
          <w:rFonts w:asciiTheme="minorHAnsi" w:hAnsiTheme="minorHAnsi" w:cstheme="minorHAnsi"/>
        </w:rPr>
      </w:pPr>
      <w:r w:rsidRPr="002E419F">
        <w:rPr>
          <w:rFonts w:asciiTheme="minorHAnsi" w:hAnsiTheme="minorHAnsi" w:cstheme="minorHAnsi"/>
        </w:rPr>
        <w:t>wymierza przedsiębiorc</w:t>
      </w:r>
      <w:r w:rsidR="00DA28C1" w:rsidRPr="002E419F">
        <w:rPr>
          <w:rFonts w:asciiTheme="minorHAnsi" w:hAnsiTheme="minorHAnsi" w:cstheme="minorHAnsi"/>
        </w:rPr>
        <w:t>om</w:t>
      </w:r>
      <w:r w:rsidR="000E2D66" w:rsidRPr="002E419F">
        <w:rPr>
          <w:rFonts w:asciiTheme="minorHAnsi" w:hAnsiTheme="minorHAnsi" w:cstheme="minorHAnsi"/>
        </w:rPr>
        <w:t>, będącym wspólnikami spółki cywilnej</w:t>
      </w:r>
      <w:r w:rsidR="00052845" w:rsidRPr="002E419F">
        <w:rPr>
          <w:rFonts w:asciiTheme="minorHAnsi" w:hAnsiTheme="minorHAnsi" w:cstheme="minorHAnsi"/>
        </w:rPr>
        <w:t>:</w:t>
      </w:r>
    </w:p>
    <w:p w14:paraId="679B6A91" w14:textId="3A76A03F" w:rsidR="00710249" w:rsidRPr="002E419F" w:rsidRDefault="00710249" w:rsidP="002E419F">
      <w:pPr>
        <w:tabs>
          <w:tab w:val="left" w:pos="0"/>
          <w:tab w:val="left" w:pos="462"/>
        </w:tabs>
        <w:spacing w:line="360" w:lineRule="auto"/>
        <w:rPr>
          <w:rFonts w:asciiTheme="minorHAnsi" w:hAnsiTheme="minorHAnsi" w:cstheme="minorHAnsi"/>
        </w:rPr>
      </w:pPr>
      <w:r w:rsidRPr="002E419F">
        <w:rPr>
          <w:rFonts w:asciiTheme="minorHAnsi" w:hAnsiTheme="minorHAnsi" w:cstheme="minorHAnsi"/>
        </w:rPr>
        <w:t xml:space="preserve">Irminie Dąbrowskiej </w:t>
      </w:r>
    </w:p>
    <w:p w14:paraId="50541E62" w14:textId="77777777" w:rsidR="00710249" w:rsidRPr="002E419F" w:rsidRDefault="00710249" w:rsidP="002E419F">
      <w:pPr>
        <w:tabs>
          <w:tab w:val="left" w:pos="0"/>
          <w:tab w:val="left" w:pos="462"/>
        </w:tabs>
        <w:spacing w:line="360" w:lineRule="auto"/>
        <w:rPr>
          <w:rFonts w:asciiTheme="minorHAnsi" w:hAnsiTheme="minorHAnsi" w:cstheme="minorHAnsi"/>
        </w:rPr>
      </w:pPr>
      <w:r w:rsidRPr="002E419F">
        <w:rPr>
          <w:rFonts w:asciiTheme="minorHAnsi" w:hAnsiTheme="minorHAnsi" w:cstheme="minorHAnsi"/>
        </w:rPr>
        <w:t xml:space="preserve">prowadzącej działalność gospodarczą pod firmą: </w:t>
      </w:r>
    </w:p>
    <w:p w14:paraId="461E6A0C" w14:textId="77777777" w:rsidR="00710249" w:rsidRPr="002E419F" w:rsidRDefault="00710249" w:rsidP="002E419F">
      <w:pPr>
        <w:tabs>
          <w:tab w:val="left" w:pos="0"/>
          <w:tab w:val="left" w:pos="462"/>
        </w:tabs>
        <w:spacing w:line="360" w:lineRule="auto"/>
        <w:rPr>
          <w:rFonts w:asciiTheme="minorHAnsi" w:hAnsiTheme="minorHAnsi" w:cstheme="minorHAnsi"/>
        </w:rPr>
      </w:pPr>
      <w:r w:rsidRPr="002E419F">
        <w:rPr>
          <w:rFonts w:asciiTheme="minorHAnsi" w:hAnsiTheme="minorHAnsi" w:cstheme="minorHAnsi"/>
        </w:rPr>
        <w:t>IRMINA DĄBROWSKA GRUPA RESTART- WSPÓLNIK SPÓŁKI CYWILNEJ</w:t>
      </w:r>
    </w:p>
    <w:p w14:paraId="3754E537" w14:textId="4107D3BC" w:rsidR="000E2D66" w:rsidRPr="002E419F" w:rsidRDefault="000E2D66" w:rsidP="002E419F">
      <w:pPr>
        <w:spacing w:line="360" w:lineRule="auto"/>
        <w:rPr>
          <w:rFonts w:asciiTheme="minorHAnsi" w:hAnsiTheme="minorHAnsi" w:cstheme="minorHAnsi"/>
        </w:rPr>
      </w:pPr>
      <w:r w:rsidRPr="002E419F">
        <w:rPr>
          <w:rFonts w:asciiTheme="minorHAnsi" w:hAnsiTheme="minorHAnsi" w:cstheme="minorHAnsi"/>
        </w:rPr>
        <w:t>oraz</w:t>
      </w:r>
    </w:p>
    <w:p w14:paraId="1E8251E6" w14:textId="1BBDE072" w:rsidR="00710249" w:rsidRPr="002E419F" w:rsidRDefault="00710249" w:rsidP="002E419F">
      <w:pPr>
        <w:tabs>
          <w:tab w:val="left" w:pos="0"/>
          <w:tab w:val="left" w:pos="462"/>
        </w:tabs>
        <w:spacing w:line="360" w:lineRule="auto"/>
        <w:rPr>
          <w:rFonts w:asciiTheme="minorHAnsi" w:hAnsiTheme="minorHAnsi" w:cstheme="minorHAnsi"/>
          <w14:ligatures w14:val="standardContextual"/>
        </w:rPr>
      </w:pPr>
      <w:r w:rsidRPr="002E419F">
        <w:rPr>
          <w:rFonts w:asciiTheme="minorHAnsi" w:hAnsiTheme="minorHAnsi" w:cstheme="minorHAnsi"/>
          <w14:ligatures w14:val="standardContextual"/>
        </w:rPr>
        <w:t xml:space="preserve">Sabinie Dąbrowskiej </w:t>
      </w:r>
    </w:p>
    <w:p w14:paraId="088C993C" w14:textId="77777777" w:rsidR="00710249" w:rsidRPr="002E419F" w:rsidRDefault="00710249" w:rsidP="002E419F">
      <w:pPr>
        <w:tabs>
          <w:tab w:val="left" w:pos="0"/>
          <w:tab w:val="left" w:pos="462"/>
        </w:tabs>
        <w:spacing w:line="360" w:lineRule="auto"/>
        <w:rPr>
          <w:rFonts w:asciiTheme="minorHAnsi" w:hAnsiTheme="minorHAnsi" w:cstheme="minorHAnsi"/>
          <w14:ligatures w14:val="standardContextual"/>
        </w:rPr>
      </w:pPr>
      <w:r w:rsidRPr="002E419F">
        <w:rPr>
          <w:rFonts w:asciiTheme="minorHAnsi" w:hAnsiTheme="minorHAnsi" w:cstheme="minorHAnsi"/>
        </w:rPr>
        <w:t xml:space="preserve">prowadzącej działalność gospodarczą pod firmą: </w:t>
      </w:r>
      <w:r w:rsidRPr="002E419F">
        <w:rPr>
          <w:rFonts w:asciiTheme="minorHAnsi" w:hAnsiTheme="minorHAnsi" w:cstheme="minorHAnsi"/>
        </w:rPr>
        <w:br/>
      </w:r>
      <w:r w:rsidRPr="002E419F">
        <w:rPr>
          <w:rFonts w:asciiTheme="minorHAnsi" w:hAnsiTheme="minorHAnsi" w:cstheme="minorHAnsi"/>
          <w14:ligatures w14:val="standardContextual"/>
        </w:rPr>
        <w:t xml:space="preserve">GRUPA RESTART SABINA DĄBROWSKA WSPÓLNIK SPÓŁKI CYWILNEJ </w:t>
      </w:r>
    </w:p>
    <w:p w14:paraId="02086ED9" w14:textId="1A8925EC" w:rsidR="00B83DC8" w:rsidRPr="002E419F" w:rsidRDefault="00B83DC8" w:rsidP="002E419F">
      <w:pPr>
        <w:spacing w:after="120" w:line="360" w:lineRule="auto"/>
        <w:rPr>
          <w:rFonts w:asciiTheme="minorHAnsi" w:hAnsiTheme="minorHAnsi" w:cstheme="minorHAnsi"/>
        </w:rPr>
      </w:pPr>
      <w:r w:rsidRPr="002E419F">
        <w:rPr>
          <w:rFonts w:asciiTheme="minorHAnsi" w:hAnsiTheme="minorHAnsi" w:cstheme="minorHAnsi"/>
        </w:rPr>
        <w:t>karę pieniężną w wysokości</w:t>
      </w:r>
      <w:r w:rsidR="002232BE" w:rsidRPr="002E419F">
        <w:rPr>
          <w:rFonts w:asciiTheme="minorHAnsi" w:hAnsiTheme="minorHAnsi" w:cstheme="minorHAnsi"/>
        </w:rPr>
        <w:t xml:space="preserve"> </w:t>
      </w:r>
      <w:r w:rsidR="000E2D66" w:rsidRPr="002E419F">
        <w:rPr>
          <w:rFonts w:asciiTheme="minorHAnsi" w:hAnsiTheme="minorHAnsi" w:cstheme="minorHAnsi"/>
        </w:rPr>
        <w:t>1</w:t>
      </w:r>
      <w:r w:rsidR="00710249" w:rsidRPr="002E419F">
        <w:rPr>
          <w:rFonts w:asciiTheme="minorHAnsi" w:hAnsiTheme="minorHAnsi" w:cstheme="minorHAnsi"/>
        </w:rPr>
        <w:t>3</w:t>
      </w:r>
      <w:r w:rsidR="00511A19" w:rsidRPr="002E419F">
        <w:rPr>
          <w:rFonts w:asciiTheme="minorHAnsi" w:hAnsiTheme="minorHAnsi" w:cstheme="minorHAnsi"/>
        </w:rPr>
        <w:t xml:space="preserve">00 </w:t>
      </w:r>
      <w:r w:rsidRPr="002E419F">
        <w:rPr>
          <w:rFonts w:asciiTheme="minorHAnsi" w:hAnsiTheme="minorHAnsi" w:cstheme="minorHAnsi"/>
        </w:rPr>
        <w:t>zł (słownie:</w:t>
      </w:r>
      <w:r w:rsidR="002232BE" w:rsidRPr="002E419F">
        <w:rPr>
          <w:rFonts w:asciiTheme="minorHAnsi" w:hAnsiTheme="minorHAnsi" w:cstheme="minorHAnsi"/>
        </w:rPr>
        <w:t xml:space="preserve"> </w:t>
      </w:r>
      <w:r w:rsidR="000E2D66" w:rsidRPr="002E419F">
        <w:rPr>
          <w:rFonts w:asciiTheme="minorHAnsi" w:hAnsiTheme="minorHAnsi" w:cstheme="minorHAnsi"/>
        </w:rPr>
        <w:t xml:space="preserve">tysiąc </w:t>
      </w:r>
      <w:r w:rsidR="00710249" w:rsidRPr="002E419F">
        <w:rPr>
          <w:rFonts w:asciiTheme="minorHAnsi" w:hAnsiTheme="minorHAnsi" w:cstheme="minorHAnsi"/>
        </w:rPr>
        <w:t>trzysta</w:t>
      </w:r>
      <w:r w:rsidR="001E6035" w:rsidRPr="002E419F">
        <w:rPr>
          <w:rFonts w:asciiTheme="minorHAnsi" w:hAnsiTheme="minorHAnsi" w:cstheme="minorHAnsi"/>
        </w:rPr>
        <w:t xml:space="preserve"> </w:t>
      </w:r>
      <w:r w:rsidRPr="002E419F">
        <w:rPr>
          <w:rFonts w:asciiTheme="minorHAnsi" w:hAnsiTheme="minorHAnsi" w:cstheme="minorHAnsi"/>
        </w:rPr>
        <w:t xml:space="preserve">złotych) z tytułu niewykonania obowiązku, </w:t>
      </w:r>
      <w:r w:rsidRPr="002E419F">
        <w:rPr>
          <w:rFonts w:asciiTheme="minorHAnsi" w:hAnsiTheme="minorHAnsi" w:cstheme="minorHAnsi"/>
        </w:rPr>
        <w:br/>
        <w:t>o którym mowa w art. 4 ust. 1 ustawy z dnia 9 maja 2014 r. o informowaniu o cenach towarów i usług</w:t>
      </w:r>
      <w:bookmarkStart w:id="0" w:name="mip33063871"/>
      <w:bookmarkEnd w:id="0"/>
      <w:r w:rsidRPr="002E419F">
        <w:rPr>
          <w:rFonts w:asciiTheme="minorHAnsi" w:hAnsiTheme="minorHAnsi" w:cstheme="minorHAnsi"/>
        </w:rPr>
        <w:t xml:space="preserve">. </w:t>
      </w:r>
    </w:p>
    <w:p w14:paraId="559AE424" w14:textId="17DA2CE7" w:rsidR="00276058" w:rsidRPr="002E419F" w:rsidRDefault="000E2D66" w:rsidP="002E419F">
      <w:pPr>
        <w:spacing w:line="360" w:lineRule="auto"/>
        <w:rPr>
          <w:rFonts w:asciiTheme="minorHAnsi" w:hAnsiTheme="minorHAnsi" w:cstheme="minorHAnsi"/>
        </w:rPr>
      </w:pPr>
      <w:r w:rsidRPr="002E419F">
        <w:rPr>
          <w:rFonts w:asciiTheme="minorHAnsi" w:hAnsiTheme="minorHAnsi" w:cstheme="minorHAnsi"/>
        </w:rPr>
        <w:t xml:space="preserve">W wyniku kontroli przeprowadzonej </w:t>
      </w:r>
      <w:r w:rsidR="00710249" w:rsidRPr="002E419F">
        <w:rPr>
          <w:rFonts w:asciiTheme="minorHAnsi" w:hAnsiTheme="minorHAnsi" w:cstheme="minorHAnsi"/>
        </w:rPr>
        <w:t xml:space="preserve">w Klubie Fitness przy ul. Armii Krajowej 11, 09-100 w Płońsku </w:t>
      </w:r>
      <w:r w:rsidRPr="002E419F">
        <w:rPr>
          <w:rFonts w:asciiTheme="minorHAnsi" w:hAnsiTheme="minorHAnsi" w:cstheme="minorHAnsi"/>
        </w:rPr>
        <w:t xml:space="preserve">zakwestionowano </w:t>
      </w:r>
      <w:r w:rsidR="00710249" w:rsidRPr="002E419F">
        <w:rPr>
          <w:rFonts w:asciiTheme="minorHAnsi" w:hAnsiTheme="minorHAnsi" w:cstheme="minorHAnsi"/>
        </w:rPr>
        <w:t>15</w:t>
      </w:r>
      <w:r w:rsidRPr="002E419F">
        <w:rPr>
          <w:rFonts w:asciiTheme="minorHAnsi" w:hAnsiTheme="minorHAnsi" w:cstheme="minorHAnsi"/>
        </w:rPr>
        <w:t xml:space="preserve"> partii towarów ze względu na brak uwidocznienia ich cen jednostkowych.</w:t>
      </w:r>
      <w:r w:rsidR="00314B8B" w:rsidRPr="002E419F">
        <w:rPr>
          <w:rFonts w:asciiTheme="minorHAnsi" w:hAnsiTheme="minorHAnsi" w:cstheme="minorHAnsi"/>
        </w:rPr>
        <w:t xml:space="preserve"> </w:t>
      </w:r>
      <w:r w:rsidR="00276058" w:rsidRPr="002E419F">
        <w:rPr>
          <w:rFonts w:asciiTheme="minorHAnsi" w:hAnsiTheme="minorHAnsi" w:cstheme="minorHAnsi"/>
        </w:rPr>
        <w:t>Stanowi</w:t>
      </w:r>
      <w:r w:rsidR="00710249" w:rsidRPr="002E419F">
        <w:rPr>
          <w:rFonts w:asciiTheme="minorHAnsi" w:hAnsiTheme="minorHAnsi" w:cstheme="minorHAnsi"/>
        </w:rPr>
        <w:br/>
      </w:r>
      <w:r w:rsidR="00276058" w:rsidRPr="002E419F">
        <w:rPr>
          <w:rFonts w:asciiTheme="minorHAnsi" w:hAnsiTheme="minorHAnsi" w:cstheme="minorHAnsi"/>
        </w:rPr>
        <w:t>to naruszenie art. 4 ust. 1 ustawy z dnia 9 maja 2014 r. o informowaniu o cenach towarów i usług oraz § 3 ust. 1 rozporządzenia Ministra Rozwoju i Technologii z dnia 19 grudnia 2022 r. w sprawie uwidaczniania cen towarów i usług (Dz.U. z 2022 r. poz. 2776) - szczegóły w uzasadnieniu.</w:t>
      </w:r>
    </w:p>
    <w:p w14:paraId="20871060" w14:textId="788C00CC" w:rsidR="00314B8B" w:rsidRPr="002E419F" w:rsidRDefault="00B83DC8" w:rsidP="002E419F">
      <w:pPr>
        <w:spacing w:before="120" w:line="360" w:lineRule="auto"/>
        <w:rPr>
          <w:rFonts w:asciiTheme="minorHAnsi" w:hAnsiTheme="minorHAnsi" w:cstheme="minorHAnsi"/>
        </w:rPr>
      </w:pPr>
      <w:r w:rsidRPr="002E419F">
        <w:rPr>
          <w:rFonts w:asciiTheme="minorHAnsi" w:hAnsiTheme="minorHAnsi" w:cstheme="minorHAnsi"/>
        </w:rPr>
        <w:t>U Z A S A D N I E N I E</w:t>
      </w:r>
    </w:p>
    <w:p w14:paraId="5F551F1A" w14:textId="09F541D7" w:rsidR="00314B8B" w:rsidRPr="002E419F" w:rsidRDefault="00276058" w:rsidP="002E419F">
      <w:pPr>
        <w:spacing w:line="360" w:lineRule="auto"/>
        <w:rPr>
          <w:rFonts w:asciiTheme="minorHAnsi" w:hAnsiTheme="minorHAnsi" w:cstheme="minorHAnsi"/>
          <w:color w:val="EE0000"/>
        </w:rPr>
      </w:pPr>
      <w:r w:rsidRPr="002E419F">
        <w:rPr>
          <w:rFonts w:asciiTheme="minorHAnsi" w:hAnsiTheme="minorHAnsi" w:cstheme="minorHAnsi"/>
        </w:rPr>
        <w:t xml:space="preserve">W dniach </w:t>
      </w:r>
      <w:r w:rsidR="00710249" w:rsidRPr="002E419F">
        <w:rPr>
          <w:rFonts w:asciiTheme="minorHAnsi" w:hAnsiTheme="minorHAnsi" w:cstheme="minorHAnsi"/>
        </w:rPr>
        <w:t>17</w:t>
      </w:r>
      <w:r w:rsidR="00314B8B" w:rsidRPr="002E419F">
        <w:rPr>
          <w:rFonts w:asciiTheme="minorHAnsi" w:hAnsiTheme="minorHAnsi" w:cstheme="minorHAnsi"/>
        </w:rPr>
        <w:t>–</w:t>
      </w:r>
      <w:r w:rsidR="00710249" w:rsidRPr="002E419F">
        <w:rPr>
          <w:rFonts w:asciiTheme="minorHAnsi" w:hAnsiTheme="minorHAnsi" w:cstheme="minorHAnsi"/>
        </w:rPr>
        <w:t>24</w:t>
      </w:r>
      <w:r w:rsidR="00314B8B" w:rsidRPr="002E419F">
        <w:rPr>
          <w:rFonts w:asciiTheme="minorHAnsi" w:hAnsiTheme="minorHAnsi" w:cstheme="minorHAnsi"/>
        </w:rPr>
        <w:t>.0</w:t>
      </w:r>
      <w:r w:rsidR="00710249" w:rsidRPr="002E419F">
        <w:rPr>
          <w:rFonts w:asciiTheme="minorHAnsi" w:hAnsiTheme="minorHAnsi" w:cstheme="minorHAnsi"/>
        </w:rPr>
        <w:t>2</w:t>
      </w:r>
      <w:r w:rsidR="00314B8B" w:rsidRPr="002E419F">
        <w:rPr>
          <w:rFonts w:asciiTheme="minorHAnsi" w:hAnsiTheme="minorHAnsi" w:cstheme="minorHAnsi"/>
        </w:rPr>
        <w:t>.202</w:t>
      </w:r>
      <w:r w:rsidR="00710249" w:rsidRPr="002E419F">
        <w:rPr>
          <w:rFonts w:asciiTheme="minorHAnsi" w:hAnsiTheme="minorHAnsi" w:cstheme="minorHAnsi"/>
        </w:rPr>
        <w:t>5</w:t>
      </w:r>
      <w:r w:rsidR="00314B8B" w:rsidRPr="002E419F">
        <w:rPr>
          <w:rFonts w:asciiTheme="minorHAnsi" w:hAnsiTheme="minorHAnsi" w:cstheme="minorHAnsi"/>
        </w:rPr>
        <w:t xml:space="preserve"> r. </w:t>
      </w:r>
      <w:r w:rsidRPr="002E419F">
        <w:rPr>
          <w:rFonts w:asciiTheme="minorHAnsi" w:hAnsiTheme="minorHAnsi" w:cstheme="minorHAnsi"/>
        </w:rPr>
        <w:t xml:space="preserve">inspektorzy Wojewódzkiego Inspektoratu Inspekcji Handlowej w Warszawie Delegatura w </w:t>
      </w:r>
      <w:r w:rsidR="00710249" w:rsidRPr="002E419F">
        <w:rPr>
          <w:rFonts w:asciiTheme="minorHAnsi" w:hAnsiTheme="minorHAnsi" w:cstheme="minorHAnsi"/>
        </w:rPr>
        <w:t>Ciechanowie</w:t>
      </w:r>
      <w:r w:rsidRPr="002E419F">
        <w:rPr>
          <w:rFonts w:asciiTheme="minorHAnsi" w:hAnsiTheme="minorHAnsi" w:cstheme="minorHAnsi"/>
        </w:rPr>
        <w:t>, przeprowadzili kontrolę przedsiębiorc</w:t>
      </w:r>
      <w:r w:rsidR="00314B8B" w:rsidRPr="002E419F">
        <w:rPr>
          <w:rFonts w:asciiTheme="minorHAnsi" w:hAnsiTheme="minorHAnsi" w:cstheme="minorHAnsi"/>
        </w:rPr>
        <w:t>ów</w:t>
      </w:r>
      <w:r w:rsidR="00527AA1" w:rsidRPr="002E419F">
        <w:rPr>
          <w:rFonts w:asciiTheme="minorHAnsi" w:hAnsiTheme="minorHAnsi" w:cstheme="minorHAnsi"/>
        </w:rPr>
        <w:t xml:space="preserve">, będących </w:t>
      </w:r>
      <w:r w:rsidR="00527AA1" w:rsidRPr="002E419F">
        <w:rPr>
          <w:rFonts w:asciiTheme="minorHAnsi" w:hAnsiTheme="minorHAnsi" w:cstheme="minorHAnsi"/>
        </w:rPr>
        <w:lastRenderedPageBreak/>
        <w:t xml:space="preserve">wspólnikami spółki cywilnej </w:t>
      </w:r>
      <w:r w:rsidR="00C668DA" w:rsidRPr="002E419F">
        <w:rPr>
          <w:rFonts w:asciiTheme="minorHAnsi" w:hAnsiTheme="minorHAnsi" w:cstheme="minorHAnsi"/>
        </w:rPr>
        <w:t xml:space="preserve">Irminy Dąbrowskiej prowadzącej działalność gospodarczą pod firmą: IRMINA DĄBROWSKA GRUPA RESTART- WSPÓLNIK SPÓŁKI CYWILNEJ </w:t>
      </w:r>
      <w:r w:rsidR="00527AA1" w:rsidRPr="002E419F">
        <w:rPr>
          <w:rFonts w:asciiTheme="minorHAnsi" w:hAnsiTheme="minorHAnsi" w:cstheme="minorHAnsi"/>
        </w:rPr>
        <w:t xml:space="preserve">oraz </w:t>
      </w:r>
      <w:r w:rsidR="00C668DA" w:rsidRPr="002E419F">
        <w:rPr>
          <w:rFonts w:asciiTheme="minorHAnsi" w:hAnsiTheme="minorHAnsi" w:cstheme="minorHAnsi"/>
        </w:rPr>
        <w:t>Sabiny Dąbrowskiej</w:t>
      </w:r>
      <w:r w:rsidR="00803EEE" w:rsidRPr="002E419F">
        <w:rPr>
          <w:rFonts w:asciiTheme="minorHAnsi" w:hAnsiTheme="minorHAnsi" w:cstheme="minorHAnsi"/>
        </w:rPr>
        <w:t xml:space="preserve"> </w:t>
      </w:r>
      <w:r w:rsidR="00C668DA" w:rsidRPr="002E419F">
        <w:rPr>
          <w:rFonts w:asciiTheme="minorHAnsi" w:hAnsiTheme="minorHAnsi" w:cstheme="minorHAnsi"/>
        </w:rPr>
        <w:t>prowadzącej działalność gospodarczą pod firmą: GRUPA RESTART SABINA DĄBROWSKA WSPÓLNIK SPÓŁKI CYWILNEJ.</w:t>
      </w:r>
    </w:p>
    <w:p w14:paraId="6086CD71" w14:textId="66750E07" w:rsidR="00276058" w:rsidRPr="002E419F" w:rsidRDefault="00376E4E" w:rsidP="002E419F">
      <w:pPr>
        <w:spacing w:before="120" w:line="360" w:lineRule="auto"/>
        <w:rPr>
          <w:rFonts w:asciiTheme="minorHAnsi" w:hAnsiTheme="minorHAnsi" w:cstheme="minorHAnsi"/>
        </w:rPr>
      </w:pPr>
      <w:r w:rsidRPr="002E419F">
        <w:rPr>
          <w:rFonts w:asciiTheme="minorHAnsi" w:hAnsiTheme="minorHAnsi" w:cstheme="minorHAnsi"/>
        </w:rPr>
        <w:t>W toku kontroli ww. przedsiębiorc</w:t>
      </w:r>
      <w:r w:rsidR="00527AA1" w:rsidRPr="002E419F">
        <w:rPr>
          <w:rFonts w:asciiTheme="minorHAnsi" w:hAnsiTheme="minorHAnsi" w:cstheme="minorHAnsi"/>
        </w:rPr>
        <w:t>ów</w:t>
      </w:r>
      <w:r w:rsidRPr="002E419F">
        <w:rPr>
          <w:rFonts w:asciiTheme="minorHAnsi" w:hAnsiTheme="minorHAnsi" w:cstheme="minorHAnsi"/>
        </w:rPr>
        <w:t xml:space="preserve"> w</w:t>
      </w:r>
      <w:r w:rsidR="00710249" w:rsidRPr="002E419F">
        <w:rPr>
          <w:rFonts w:asciiTheme="minorHAnsi" w:hAnsiTheme="minorHAnsi" w:cstheme="minorHAnsi"/>
        </w:rPr>
        <w:t xml:space="preserve"> Klubie Fitness przy ul. Armii Krajowej 11, 09-100 w Płońsku</w:t>
      </w:r>
      <w:r w:rsidR="00276058" w:rsidRPr="002E419F">
        <w:rPr>
          <w:rFonts w:asciiTheme="minorHAnsi" w:hAnsiTheme="minorHAnsi" w:cstheme="minorHAnsi"/>
        </w:rPr>
        <w:t xml:space="preserve">, zakwestionowano </w:t>
      </w:r>
      <w:r w:rsidR="00710249" w:rsidRPr="002E419F">
        <w:rPr>
          <w:rFonts w:asciiTheme="minorHAnsi" w:hAnsiTheme="minorHAnsi" w:cstheme="minorHAnsi"/>
        </w:rPr>
        <w:t>15</w:t>
      </w:r>
      <w:r w:rsidR="00276058" w:rsidRPr="002E419F">
        <w:rPr>
          <w:rFonts w:asciiTheme="minorHAnsi" w:hAnsiTheme="minorHAnsi" w:cstheme="minorHAnsi"/>
        </w:rPr>
        <w:t xml:space="preserve"> partii towarów:</w:t>
      </w:r>
    </w:p>
    <w:p w14:paraId="6F2F918D" w14:textId="77777777" w:rsidR="00710249" w:rsidRPr="002E419F" w:rsidRDefault="00710249" w:rsidP="002E419F">
      <w:pPr>
        <w:spacing w:line="360" w:lineRule="auto"/>
        <w:rPr>
          <w:rFonts w:asciiTheme="minorHAnsi" w:hAnsiTheme="minorHAnsi" w:cstheme="minorHAnsi"/>
          <w:color w:val="EE0000"/>
        </w:rPr>
      </w:pPr>
      <w:r w:rsidRPr="002E419F">
        <w:rPr>
          <w:rFonts w:asciiTheme="minorHAnsi" w:hAnsiTheme="minorHAnsi" w:cstheme="minorHAnsi"/>
        </w:rPr>
        <w:t xml:space="preserve">1. Białkowy baton z orzeszkami arachidowymi PROTEN CRISP 50 g, </w:t>
      </w:r>
    </w:p>
    <w:p w14:paraId="0EEFB866" w14:textId="77777777" w:rsidR="00710249" w:rsidRPr="002E419F" w:rsidRDefault="00710249" w:rsidP="002E419F">
      <w:pPr>
        <w:spacing w:line="360" w:lineRule="auto"/>
        <w:rPr>
          <w:rFonts w:asciiTheme="minorHAnsi" w:hAnsiTheme="minorHAnsi" w:cstheme="minorHAnsi"/>
        </w:rPr>
      </w:pPr>
      <w:r w:rsidRPr="002E419F">
        <w:rPr>
          <w:rFonts w:asciiTheme="minorHAnsi" w:hAnsiTheme="minorHAnsi" w:cstheme="minorHAnsi"/>
        </w:rPr>
        <w:t xml:space="preserve">2. Baton wysokobiałkowy o smaku słonego karmelu w polewie PROTEIN 33% 50 g, </w:t>
      </w:r>
    </w:p>
    <w:p w14:paraId="1D81E35E" w14:textId="77777777" w:rsidR="00710249" w:rsidRPr="002E419F" w:rsidRDefault="00710249" w:rsidP="002E419F">
      <w:pPr>
        <w:spacing w:line="360" w:lineRule="auto"/>
        <w:rPr>
          <w:rFonts w:asciiTheme="minorHAnsi" w:hAnsiTheme="minorHAnsi" w:cstheme="minorHAnsi"/>
        </w:rPr>
      </w:pPr>
      <w:r w:rsidRPr="002E419F">
        <w:rPr>
          <w:rFonts w:asciiTheme="minorHAnsi" w:hAnsiTheme="minorHAnsi" w:cstheme="minorHAnsi"/>
        </w:rPr>
        <w:t>3. Ciastko proteinowe o smaku słonego karmelu PROTEN SOFT karmel 30 g,</w:t>
      </w:r>
    </w:p>
    <w:p w14:paraId="1AFC5D79" w14:textId="77777777" w:rsidR="00710249" w:rsidRPr="002E419F" w:rsidRDefault="00710249" w:rsidP="002E419F">
      <w:pPr>
        <w:spacing w:line="360" w:lineRule="auto"/>
        <w:rPr>
          <w:rFonts w:asciiTheme="minorHAnsi" w:hAnsiTheme="minorHAnsi" w:cstheme="minorHAnsi"/>
        </w:rPr>
      </w:pPr>
      <w:r w:rsidRPr="002E419F">
        <w:rPr>
          <w:rFonts w:asciiTheme="minorHAnsi" w:hAnsiTheme="minorHAnsi" w:cstheme="minorHAnsi"/>
        </w:rPr>
        <w:t>4. Baton z orzeszkami arachidowymi i karmelem ENERGK 50 g,</w:t>
      </w:r>
    </w:p>
    <w:p w14:paraId="5E9ABA01" w14:textId="77777777" w:rsidR="00710249" w:rsidRPr="002E419F" w:rsidRDefault="00710249" w:rsidP="002E419F">
      <w:pPr>
        <w:spacing w:line="360" w:lineRule="auto"/>
        <w:rPr>
          <w:rFonts w:asciiTheme="minorHAnsi" w:hAnsiTheme="minorHAnsi" w:cstheme="minorHAnsi"/>
        </w:rPr>
      </w:pPr>
      <w:r w:rsidRPr="002E419F">
        <w:rPr>
          <w:rFonts w:asciiTheme="minorHAnsi" w:hAnsiTheme="minorHAnsi" w:cstheme="minorHAnsi"/>
        </w:rPr>
        <w:t>5. Napój energetyczny NAPALM IGNITER SHOT JUICE 120 g,</w:t>
      </w:r>
    </w:p>
    <w:p w14:paraId="70DEAA67" w14:textId="77777777" w:rsidR="00710249" w:rsidRPr="002E419F" w:rsidRDefault="00710249" w:rsidP="002E419F">
      <w:pPr>
        <w:spacing w:line="360" w:lineRule="auto"/>
        <w:rPr>
          <w:rFonts w:asciiTheme="minorHAnsi" w:hAnsiTheme="minorHAnsi" w:cstheme="minorHAnsi"/>
        </w:rPr>
      </w:pPr>
      <w:r w:rsidRPr="002E419F">
        <w:rPr>
          <w:rFonts w:asciiTheme="minorHAnsi" w:hAnsiTheme="minorHAnsi" w:cstheme="minorHAnsi"/>
        </w:rPr>
        <w:t>6. Suplement diety NOX X-TREME 80 ml,</w:t>
      </w:r>
    </w:p>
    <w:p w14:paraId="293C1CCB" w14:textId="77777777" w:rsidR="00710249" w:rsidRPr="002E419F" w:rsidRDefault="00710249" w:rsidP="002E419F">
      <w:pPr>
        <w:spacing w:line="360" w:lineRule="auto"/>
        <w:rPr>
          <w:rFonts w:asciiTheme="minorHAnsi" w:hAnsiTheme="minorHAnsi" w:cstheme="minorHAnsi"/>
        </w:rPr>
      </w:pPr>
      <w:r w:rsidRPr="002E419F">
        <w:rPr>
          <w:rFonts w:asciiTheme="minorHAnsi" w:hAnsiTheme="minorHAnsi" w:cstheme="minorHAnsi"/>
        </w:rPr>
        <w:t>7. Napój niegazowany o smaku cytryny i sosny OSHEE 1,1 l,</w:t>
      </w:r>
    </w:p>
    <w:p w14:paraId="02295677" w14:textId="77777777" w:rsidR="00710249" w:rsidRPr="002E419F" w:rsidRDefault="00710249" w:rsidP="002E419F">
      <w:pPr>
        <w:spacing w:line="360" w:lineRule="auto"/>
        <w:rPr>
          <w:rFonts w:asciiTheme="minorHAnsi" w:hAnsiTheme="minorHAnsi" w:cstheme="minorHAnsi"/>
        </w:rPr>
      </w:pPr>
      <w:r w:rsidRPr="002E419F">
        <w:rPr>
          <w:rFonts w:asciiTheme="minorHAnsi" w:hAnsiTheme="minorHAnsi" w:cstheme="minorHAnsi"/>
        </w:rPr>
        <w:t>8. Napój izotoniczny niegazowany o smaku limonka-mięta 4 MOVE 750 ml,</w:t>
      </w:r>
    </w:p>
    <w:p w14:paraId="06E6C7FC" w14:textId="77777777" w:rsidR="00710249" w:rsidRPr="002E419F" w:rsidRDefault="00710249" w:rsidP="002E419F">
      <w:pPr>
        <w:spacing w:line="360" w:lineRule="auto"/>
        <w:rPr>
          <w:rFonts w:asciiTheme="minorHAnsi" w:hAnsiTheme="minorHAnsi" w:cstheme="minorHAnsi"/>
        </w:rPr>
      </w:pPr>
      <w:r w:rsidRPr="002E419F">
        <w:rPr>
          <w:rFonts w:asciiTheme="minorHAnsi" w:hAnsiTheme="minorHAnsi" w:cstheme="minorHAnsi"/>
        </w:rPr>
        <w:t>9. Gazowany napój energetyzujący TIGER 250 ml,</w:t>
      </w:r>
    </w:p>
    <w:p w14:paraId="5E92BD3A" w14:textId="77777777" w:rsidR="00710249" w:rsidRPr="002E419F" w:rsidRDefault="00710249" w:rsidP="002E419F">
      <w:pPr>
        <w:spacing w:line="360" w:lineRule="auto"/>
        <w:rPr>
          <w:rFonts w:asciiTheme="minorHAnsi" w:hAnsiTheme="minorHAnsi" w:cstheme="minorHAnsi"/>
        </w:rPr>
      </w:pPr>
      <w:r w:rsidRPr="002E419F">
        <w:rPr>
          <w:rFonts w:asciiTheme="minorHAnsi" w:hAnsiTheme="minorHAnsi" w:cstheme="minorHAnsi"/>
        </w:rPr>
        <w:t xml:space="preserve">10. Suplement diety GREAT WHEY </w:t>
      </w:r>
      <w:proofErr w:type="spellStart"/>
      <w:r w:rsidRPr="002E419F">
        <w:rPr>
          <w:rFonts w:asciiTheme="minorHAnsi" w:hAnsiTheme="minorHAnsi" w:cstheme="minorHAnsi"/>
        </w:rPr>
        <w:t>ligh</w:t>
      </w:r>
      <w:proofErr w:type="spellEnd"/>
      <w:r w:rsidRPr="002E419F">
        <w:rPr>
          <w:rFonts w:asciiTheme="minorHAnsi" w:hAnsiTheme="minorHAnsi" w:cstheme="minorHAnsi"/>
        </w:rPr>
        <w:t xml:space="preserve"> protein 700 g,</w:t>
      </w:r>
    </w:p>
    <w:p w14:paraId="3E72511F" w14:textId="77777777" w:rsidR="00710249" w:rsidRPr="002E419F" w:rsidRDefault="00710249" w:rsidP="002E419F">
      <w:pPr>
        <w:spacing w:line="360" w:lineRule="auto"/>
        <w:rPr>
          <w:rFonts w:asciiTheme="minorHAnsi" w:hAnsiTheme="minorHAnsi" w:cstheme="minorHAnsi"/>
        </w:rPr>
      </w:pPr>
      <w:r w:rsidRPr="002E419F">
        <w:rPr>
          <w:rFonts w:asciiTheme="minorHAnsi" w:hAnsiTheme="minorHAnsi" w:cstheme="minorHAnsi"/>
        </w:rPr>
        <w:t>11. Suplement diety ISOLATE PROTEIN WHEY 700 g,</w:t>
      </w:r>
    </w:p>
    <w:p w14:paraId="429EF4DE" w14:textId="77777777" w:rsidR="00710249" w:rsidRPr="002E419F" w:rsidRDefault="00710249" w:rsidP="002E419F">
      <w:pPr>
        <w:spacing w:line="360" w:lineRule="auto"/>
        <w:rPr>
          <w:rFonts w:asciiTheme="minorHAnsi" w:hAnsiTheme="minorHAnsi" w:cstheme="minorHAnsi"/>
        </w:rPr>
      </w:pPr>
      <w:r w:rsidRPr="002E419F">
        <w:rPr>
          <w:rFonts w:asciiTheme="minorHAnsi" w:hAnsiTheme="minorHAnsi" w:cstheme="minorHAnsi"/>
        </w:rPr>
        <w:t>12. Suplement diety WHEY PROTEIN 80 2000 g,</w:t>
      </w:r>
    </w:p>
    <w:p w14:paraId="6724C3FC" w14:textId="77777777" w:rsidR="00710249" w:rsidRPr="002E419F" w:rsidRDefault="00710249" w:rsidP="002E419F">
      <w:pPr>
        <w:spacing w:line="360" w:lineRule="auto"/>
        <w:rPr>
          <w:rFonts w:asciiTheme="minorHAnsi" w:hAnsiTheme="minorHAnsi" w:cstheme="minorHAnsi"/>
        </w:rPr>
      </w:pPr>
      <w:r w:rsidRPr="002E419F">
        <w:rPr>
          <w:rFonts w:asciiTheme="minorHAnsi" w:hAnsiTheme="minorHAnsi" w:cstheme="minorHAnsi"/>
        </w:rPr>
        <w:t>13. Suplement diety CREATINE 500 g,</w:t>
      </w:r>
    </w:p>
    <w:p w14:paraId="087F8480" w14:textId="77777777" w:rsidR="00710249" w:rsidRPr="002E419F" w:rsidRDefault="00710249" w:rsidP="002E419F">
      <w:pPr>
        <w:spacing w:line="360" w:lineRule="auto"/>
        <w:rPr>
          <w:rFonts w:asciiTheme="minorHAnsi" w:hAnsiTheme="minorHAnsi" w:cstheme="minorHAnsi"/>
        </w:rPr>
      </w:pPr>
      <w:r w:rsidRPr="002E419F">
        <w:rPr>
          <w:rFonts w:asciiTheme="minorHAnsi" w:hAnsiTheme="minorHAnsi" w:cstheme="minorHAnsi"/>
        </w:rPr>
        <w:t xml:space="preserve">14. Suplement diety </w:t>
      </w:r>
      <w:proofErr w:type="spellStart"/>
      <w:r w:rsidRPr="002E419F">
        <w:rPr>
          <w:rFonts w:asciiTheme="minorHAnsi" w:hAnsiTheme="minorHAnsi" w:cstheme="minorHAnsi"/>
        </w:rPr>
        <w:t>Maslan</w:t>
      </w:r>
      <w:proofErr w:type="spellEnd"/>
      <w:r w:rsidRPr="002E419F">
        <w:rPr>
          <w:rFonts w:asciiTheme="minorHAnsi" w:hAnsiTheme="minorHAnsi" w:cstheme="minorHAnsi"/>
        </w:rPr>
        <w:t xml:space="preserve"> sodu 70 g,</w:t>
      </w:r>
    </w:p>
    <w:p w14:paraId="1F0ACFD5" w14:textId="77777777" w:rsidR="00710249" w:rsidRPr="002E419F" w:rsidRDefault="00710249" w:rsidP="002E419F">
      <w:pPr>
        <w:spacing w:line="360" w:lineRule="auto"/>
        <w:rPr>
          <w:rFonts w:asciiTheme="minorHAnsi" w:hAnsiTheme="minorHAnsi" w:cstheme="minorHAnsi"/>
        </w:rPr>
      </w:pPr>
      <w:r w:rsidRPr="002E419F">
        <w:rPr>
          <w:rFonts w:asciiTheme="minorHAnsi" w:hAnsiTheme="minorHAnsi" w:cstheme="minorHAnsi"/>
        </w:rPr>
        <w:t>15. Suplement diety GLUTAMINE POWDER 400 g.</w:t>
      </w:r>
    </w:p>
    <w:p w14:paraId="7174DBAA" w14:textId="7DF7AEDE" w:rsidR="00527AA1" w:rsidRPr="002E419F" w:rsidRDefault="00527AA1" w:rsidP="002E419F">
      <w:pPr>
        <w:spacing w:before="120" w:after="120" w:line="360" w:lineRule="auto"/>
        <w:rPr>
          <w:rFonts w:asciiTheme="minorHAnsi" w:hAnsiTheme="minorHAnsi" w:cstheme="minorHAnsi"/>
          <w:lang w:eastAsia="en-US"/>
        </w:rPr>
      </w:pPr>
      <w:r w:rsidRPr="002E419F">
        <w:rPr>
          <w:rFonts w:asciiTheme="minorHAnsi" w:hAnsiTheme="minorHAnsi" w:cstheme="minorHAnsi"/>
          <w:lang w:eastAsia="en-US"/>
        </w:rPr>
        <w:t>W miejscu sprzedaży detalicznej ww. towarów, stwierdzono brak uwidocznienia ich cen jednostkowych</w:t>
      </w:r>
      <w:r w:rsidR="00C668DA" w:rsidRPr="002E419F">
        <w:rPr>
          <w:rFonts w:asciiTheme="minorHAnsi" w:hAnsiTheme="minorHAnsi" w:cstheme="minorHAnsi"/>
          <w:lang w:eastAsia="en-US"/>
        </w:rPr>
        <w:br/>
      </w:r>
      <w:r w:rsidRPr="002E419F">
        <w:rPr>
          <w:rFonts w:asciiTheme="minorHAnsi" w:hAnsiTheme="minorHAnsi" w:cstheme="minorHAnsi"/>
          <w:lang w:eastAsia="en-US"/>
        </w:rPr>
        <w:t xml:space="preserve">co stanowi naruszenie art. 4 ust. 1 ww. ustawy. Ponadto narusza § 3 ust. 1 rozporządzenia Ministra Rozwoju </w:t>
      </w:r>
      <w:r w:rsidR="00683BC0" w:rsidRPr="002E419F">
        <w:rPr>
          <w:rFonts w:asciiTheme="minorHAnsi" w:hAnsiTheme="minorHAnsi" w:cstheme="minorHAnsi"/>
          <w:lang w:eastAsia="en-US"/>
        </w:rPr>
        <w:br/>
      </w:r>
      <w:r w:rsidRPr="002E419F">
        <w:rPr>
          <w:rFonts w:asciiTheme="minorHAnsi" w:hAnsiTheme="minorHAnsi" w:cstheme="minorHAnsi"/>
          <w:lang w:eastAsia="en-US"/>
        </w:rPr>
        <w:t xml:space="preserve">i Technologii w sprawie uwidaczniania cen towarów i usług z dnia 19 grudnia 2022 r. (Dz.U. z 2022 r. </w:t>
      </w:r>
      <w:r w:rsidR="004A0E2C" w:rsidRPr="002E419F">
        <w:rPr>
          <w:rFonts w:asciiTheme="minorHAnsi" w:hAnsiTheme="minorHAnsi" w:cstheme="minorHAnsi"/>
          <w:lang w:eastAsia="en-US"/>
        </w:rPr>
        <w:br/>
      </w:r>
      <w:r w:rsidRPr="002E419F">
        <w:rPr>
          <w:rFonts w:asciiTheme="minorHAnsi" w:hAnsiTheme="minorHAnsi" w:cstheme="minorHAnsi"/>
          <w:lang w:eastAsia="en-US"/>
        </w:rPr>
        <w:t>poz. 2776).</w:t>
      </w:r>
    </w:p>
    <w:p w14:paraId="73335E28" w14:textId="06587EF1" w:rsidR="00B83DC8" w:rsidRPr="002E419F" w:rsidRDefault="00B83DC8" w:rsidP="002E419F">
      <w:pPr>
        <w:spacing w:before="120" w:after="120" w:line="360" w:lineRule="auto"/>
        <w:rPr>
          <w:rFonts w:asciiTheme="minorHAnsi" w:hAnsiTheme="minorHAnsi" w:cstheme="minorHAnsi"/>
        </w:rPr>
      </w:pPr>
      <w:r w:rsidRPr="002E419F">
        <w:rPr>
          <w:rFonts w:asciiTheme="minorHAnsi" w:hAnsiTheme="minorHAnsi" w:cstheme="minorHAnsi"/>
        </w:rPr>
        <w:t>Mazowiecki Wojewódzki Inspektor Inspekcji Handlowej ustalił i stwierdził</w:t>
      </w:r>
      <w:r w:rsidR="004D0CC1" w:rsidRPr="002E419F">
        <w:rPr>
          <w:rFonts w:asciiTheme="minorHAnsi" w:hAnsiTheme="minorHAnsi" w:cstheme="minorHAnsi"/>
        </w:rPr>
        <w:t xml:space="preserve"> co następuje</w:t>
      </w:r>
      <w:r w:rsidR="00683BC0" w:rsidRPr="002E419F">
        <w:rPr>
          <w:rFonts w:asciiTheme="minorHAnsi" w:hAnsiTheme="minorHAnsi" w:cstheme="minorHAnsi"/>
        </w:rPr>
        <w:t>.</w:t>
      </w:r>
    </w:p>
    <w:p w14:paraId="17B0D382" w14:textId="77777777" w:rsidR="00C668DA" w:rsidRPr="002E419F" w:rsidRDefault="00C668DA" w:rsidP="002E419F">
      <w:pPr>
        <w:spacing w:after="120" w:line="360" w:lineRule="auto"/>
        <w:rPr>
          <w:rFonts w:asciiTheme="minorHAnsi" w:hAnsiTheme="minorHAnsi" w:cstheme="minorHAnsi"/>
        </w:rPr>
      </w:pPr>
      <w:r w:rsidRPr="002E419F">
        <w:rPr>
          <w:rFonts w:asciiTheme="minorHAnsi" w:hAnsiTheme="minorHAnsi" w:cstheme="minorHAnsi"/>
        </w:rPr>
        <w:t xml:space="preserve">Zgodnie z art. 4 ust. 1 ustawy z dnia 9 maja 2014 r. o informowaniu o cenach towarów i usług, w miejscu sprzedaży detalicznej i świadczenia usług uwidacznia się cenę oraz cenę jednostkową towaru w sposób jednoznaczny, niebudzący wątpliwości oraz umożliwiający porównanie cen. </w:t>
      </w:r>
    </w:p>
    <w:p w14:paraId="75AEE762" w14:textId="77777777" w:rsidR="00C668DA" w:rsidRPr="002E419F" w:rsidRDefault="00C668DA" w:rsidP="002E419F">
      <w:pPr>
        <w:spacing w:after="120" w:line="360" w:lineRule="auto"/>
        <w:rPr>
          <w:rFonts w:asciiTheme="minorHAnsi" w:hAnsiTheme="minorHAnsi" w:cstheme="minorHAnsi"/>
        </w:rPr>
      </w:pPr>
      <w:r w:rsidRPr="002E419F">
        <w:rPr>
          <w:rFonts w:asciiTheme="minorHAnsi" w:hAnsiTheme="minorHAnsi" w:cstheme="minorHAnsi"/>
        </w:rPr>
        <w:lastRenderedPageBreak/>
        <w:t>Za cenę, zgodnie z art. 3 ust. 1 pkt 1 ww. ustawy, uznaje się wartość wyrażoną w jednostkach pieniężnych, którą kupujący jest obowiązany zapłacić przedsiębiorcy za towar lub usługę. Natomiast stosownie</w:t>
      </w:r>
      <w:r w:rsidRPr="002E419F">
        <w:rPr>
          <w:rFonts w:asciiTheme="minorHAnsi" w:hAnsiTheme="minorHAnsi" w:cstheme="minorHAnsi"/>
        </w:rPr>
        <w:br/>
        <w:t>do art. 3 ust. 1 pkt 2 tej ustawy, za cenę jednostkową towaru lub usługi uznaje się cenę ustaloną za jednostkę określonego towaru lub określonej usługi, których ilość lub liczba są wyrażone w jednostkach miar</w:t>
      </w:r>
      <w:r w:rsidRPr="002E419F">
        <w:rPr>
          <w:rFonts w:asciiTheme="minorHAnsi" w:hAnsiTheme="minorHAnsi" w:cstheme="minorHAnsi"/>
        </w:rPr>
        <w:br/>
        <w:t>w rozumieniu przepisów o miarach.</w:t>
      </w:r>
    </w:p>
    <w:p w14:paraId="51EF8D8A" w14:textId="77777777" w:rsidR="00C668DA" w:rsidRPr="002E419F" w:rsidRDefault="00C668DA" w:rsidP="002E419F">
      <w:pPr>
        <w:spacing w:after="120" w:line="360" w:lineRule="auto"/>
        <w:rPr>
          <w:rFonts w:asciiTheme="minorHAnsi" w:eastAsiaTheme="minorHAnsi" w:hAnsiTheme="minorHAnsi" w:cstheme="minorHAnsi"/>
          <w:lang w:eastAsia="en-US"/>
        </w:rPr>
      </w:pPr>
      <w:r w:rsidRPr="002E419F">
        <w:rPr>
          <w:rFonts w:asciiTheme="minorHAnsi" w:eastAsiaTheme="minorHAnsi" w:hAnsiTheme="minorHAnsi" w:cstheme="minorHAnsi"/>
          <w:lang w:eastAsia="en-US"/>
        </w:rPr>
        <w:t>W myśl § 3 ust. 1 rozporządzenia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w:t>
      </w:r>
    </w:p>
    <w:p w14:paraId="6E15D98C" w14:textId="77777777" w:rsidR="00C668DA" w:rsidRPr="002E419F" w:rsidRDefault="00C668DA" w:rsidP="002E419F">
      <w:pPr>
        <w:spacing w:after="120" w:line="360" w:lineRule="auto"/>
        <w:rPr>
          <w:rFonts w:asciiTheme="minorHAnsi" w:eastAsiaTheme="minorHAnsi" w:hAnsiTheme="minorHAnsi" w:cstheme="minorHAnsi"/>
          <w:lang w:eastAsia="en-US"/>
        </w:rPr>
      </w:pPr>
      <w:r w:rsidRPr="002E419F">
        <w:rPr>
          <w:rFonts w:asciiTheme="minorHAnsi" w:eastAsiaTheme="minorHAnsi" w:hAnsiTheme="minorHAnsi" w:cstheme="minorHAnsi"/>
          <w:lang w:eastAsia="en-US"/>
        </w:rPr>
        <w:t>Zgodnie z § 4 ust. 1 pkt 1 i 2 ww. rozporządzenia, cena jednostkowa dotyczy odpowiednio ceny</w:t>
      </w:r>
      <w:r w:rsidRPr="002E419F">
        <w:rPr>
          <w:rFonts w:asciiTheme="minorHAnsi" w:eastAsiaTheme="minorHAnsi" w:hAnsiTheme="minorHAnsi" w:cstheme="minorHAnsi"/>
          <w:lang w:eastAsia="en-US"/>
        </w:rPr>
        <w:br/>
        <w:t>za: litr lub metr sześcienny - dla towaru przeznaczonego do sprzedaży według objętości oraz kilogram</w:t>
      </w:r>
      <w:r w:rsidRPr="002E419F">
        <w:rPr>
          <w:rFonts w:asciiTheme="minorHAnsi" w:eastAsiaTheme="minorHAnsi" w:hAnsiTheme="minorHAnsi" w:cstheme="minorHAnsi"/>
          <w:lang w:eastAsia="en-US"/>
        </w:rPr>
        <w:br/>
        <w:t>lub tonę - dla towaru przeznaczonego do sprzedaży według masy.</w:t>
      </w:r>
    </w:p>
    <w:p w14:paraId="30A8D696" w14:textId="77777777" w:rsidR="00C668DA" w:rsidRPr="002E419F" w:rsidRDefault="00C668DA" w:rsidP="002E419F">
      <w:pPr>
        <w:tabs>
          <w:tab w:val="left" w:pos="0"/>
          <w:tab w:val="left" w:pos="462"/>
        </w:tabs>
        <w:spacing w:after="120" w:line="360" w:lineRule="auto"/>
        <w:rPr>
          <w:rFonts w:asciiTheme="minorHAnsi" w:hAnsiTheme="minorHAnsi" w:cstheme="minorHAnsi"/>
        </w:rPr>
      </w:pPr>
      <w:r w:rsidRPr="002E419F">
        <w:rPr>
          <w:rFonts w:asciiTheme="minorHAnsi" w:hAnsiTheme="minorHAnsi" w:cstheme="minorHAnsi"/>
        </w:rPr>
        <w:t>Zgodnie z art. 6 ust. 1 ww. ustawy do przestrzegania ww. obowiązków zobowiązany jest przedsiębiorca.</w:t>
      </w:r>
    </w:p>
    <w:p w14:paraId="5BAE23EE" w14:textId="37BE3B65" w:rsidR="00215FAD" w:rsidRPr="002E419F" w:rsidRDefault="00215FAD" w:rsidP="002E419F">
      <w:pPr>
        <w:spacing w:before="120" w:line="360" w:lineRule="auto"/>
        <w:rPr>
          <w:rFonts w:asciiTheme="minorHAnsi" w:hAnsiTheme="minorHAnsi" w:cstheme="minorHAnsi"/>
          <w:color w:val="EE0000"/>
        </w:rPr>
      </w:pPr>
      <w:r w:rsidRPr="002E419F">
        <w:rPr>
          <w:rFonts w:asciiTheme="minorHAnsi" w:hAnsiTheme="minorHAnsi" w:cstheme="minorHAnsi"/>
        </w:rPr>
        <w:t>Mając powyższe na uwadze należy uznać, iż przedsiębiorc</w:t>
      </w:r>
      <w:r w:rsidR="00751189" w:rsidRPr="002E419F">
        <w:rPr>
          <w:rFonts w:asciiTheme="minorHAnsi" w:hAnsiTheme="minorHAnsi" w:cstheme="minorHAnsi"/>
        </w:rPr>
        <w:t>y, będący wspólnikami spółki cywilnej</w:t>
      </w:r>
      <w:r w:rsidR="00777A98" w:rsidRPr="002E419F">
        <w:rPr>
          <w:rFonts w:asciiTheme="minorHAnsi" w:hAnsiTheme="minorHAnsi" w:cstheme="minorHAnsi"/>
        </w:rPr>
        <w:t>:</w:t>
      </w:r>
      <w:r w:rsidR="00751189" w:rsidRPr="002E419F">
        <w:rPr>
          <w:rFonts w:asciiTheme="minorHAnsi" w:hAnsiTheme="minorHAnsi" w:cstheme="minorHAnsi"/>
        </w:rPr>
        <w:t xml:space="preserve"> </w:t>
      </w:r>
      <w:r w:rsidR="00C668DA" w:rsidRPr="002E419F">
        <w:rPr>
          <w:rFonts w:asciiTheme="minorHAnsi" w:hAnsiTheme="minorHAnsi" w:cstheme="minorHAnsi"/>
        </w:rPr>
        <w:t xml:space="preserve">Irmina Dąbrowska </w:t>
      </w:r>
      <w:r w:rsidR="000653CF" w:rsidRPr="002E419F">
        <w:rPr>
          <w:rFonts w:asciiTheme="minorHAnsi" w:hAnsiTheme="minorHAnsi" w:cstheme="minorHAnsi"/>
        </w:rPr>
        <w:t>prowadząc</w:t>
      </w:r>
      <w:r w:rsidR="00C668DA" w:rsidRPr="002E419F">
        <w:rPr>
          <w:rFonts w:asciiTheme="minorHAnsi" w:hAnsiTheme="minorHAnsi" w:cstheme="minorHAnsi"/>
        </w:rPr>
        <w:t xml:space="preserve">a </w:t>
      </w:r>
      <w:r w:rsidR="000653CF" w:rsidRPr="002E419F">
        <w:rPr>
          <w:rFonts w:asciiTheme="minorHAnsi" w:hAnsiTheme="minorHAnsi" w:cstheme="minorHAnsi"/>
        </w:rPr>
        <w:t xml:space="preserve">działalność gospodarczą pod firmą: </w:t>
      </w:r>
      <w:r w:rsidR="00C668DA" w:rsidRPr="002E419F">
        <w:rPr>
          <w:rFonts w:asciiTheme="minorHAnsi" w:hAnsiTheme="minorHAnsi" w:cstheme="minorHAnsi"/>
        </w:rPr>
        <w:t xml:space="preserve">IRMINA DĄBROWSKA GRUPA RESTART- WSPÓLNIK SPÓŁKI CYWILNEJ </w:t>
      </w:r>
      <w:r w:rsidR="00751189" w:rsidRPr="002E419F">
        <w:rPr>
          <w:rFonts w:asciiTheme="minorHAnsi" w:hAnsiTheme="minorHAnsi" w:cstheme="minorHAnsi"/>
        </w:rPr>
        <w:t xml:space="preserve">oraz </w:t>
      </w:r>
      <w:r w:rsidR="00C668DA" w:rsidRPr="002E419F">
        <w:rPr>
          <w:rFonts w:asciiTheme="minorHAnsi" w:hAnsiTheme="minorHAnsi" w:cstheme="minorHAnsi"/>
        </w:rPr>
        <w:t xml:space="preserve">Sabina Dąbrowska </w:t>
      </w:r>
      <w:r w:rsidR="00751189" w:rsidRPr="002E419F">
        <w:rPr>
          <w:rFonts w:asciiTheme="minorHAnsi" w:hAnsiTheme="minorHAnsi" w:cstheme="minorHAnsi"/>
        </w:rPr>
        <w:t>prowadząc</w:t>
      </w:r>
      <w:r w:rsidR="00C668DA" w:rsidRPr="002E419F">
        <w:rPr>
          <w:rFonts w:asciiTheme="minorHAnsi" w:hAnsiTheme="minorHAnsi" w:cstheme="minorHAnsi"/>
        </w:rPr>
        <w:t>a</w:t>
      </w:r>
      <w:r w:rsidR="00751189" w:rsidRPr="002E419F">
        <w:rPr>
          <w:rFonts w:asciiTheme="minorHAnsi" w:hAnsiTheme="minorHAnsi" w:cstheme="minorHAnsi"/>
        </w:rPr>
        <w:t xml:space="preserve"> działalność gospodarczą pod firmą: </w:t>
      </w:r>
      <w:r w:rsidR="00C668DA" w:rsidRPr="002E419F">
        <w:rPr>
          <w:rFonts w:asciiTheme="minorHAnsi" w:hAnsiTheme="minorHAnsi" w:cstheme="minorHAnsi"/>
        </w:rPr>
        <w:t xml:space="preserve">GRUPA RESTART SABINA DĄBROWSKA WSPÓLNIK SPÓŁKI CYWILNEJ </w:t>
      </w:r>
      <w:r w:rsidRPr="002E419F">
        <w:rPr>
          <w:rFonts w:asciiTheme="minorHAnsi" w:hAnsiTheme="minorHAnsi" w:cstheme="minorHAnsi"/>
        </w:rPr>
        <w:t>poprzez nieuwidocznienie cen jednostkowych ww. partii towarów w miejscu sprzedaży detalicznej, nie wykona</w:t>
      </w:r>
      <w:r w:rsidR="00EB7983" w:rsidRPr="002E419F">
        <w:rPr>
          <w:rFonts w:asciiTheme="minorHAnsi" w:hAnsiTheme="minorHAnsi" w:cstheme="minorHAnsi"/>
        </w:rPr>
        <w:t>li</w:t>
      </w:r>
      <w:r w:rsidRPr="002E419F">
        <w:rPr>
          <w:rFonts w:asciiTheme="minorHAnsi" w:hAnsiTheme="minorHAnsi" w:cstheme="minorHAnsi"/>
        </w:rPr>
        <w:t xml:space="preserve"> obowiązku z art. 4 ust. 1 ww. ustawy</w:t>
      </w:r>
      <w:r w:rsidR="004D0CC1" w:rsidRPr="002E419F">
        <w:rPr>
          <w:rFonts w:asciiTheme="minorHAnsi" w:hAnsiTheme="minorHAnsi" w:cstheme="minorHAnsi"/>
        </w:rPr>
        <w:t>,</w:t>
      </w:r>
      <w:r w:rsidRPr="002E419F">
        <w:rPr>
          <w:rFonts w:asciiTheme="minorHAnsi" w:hAnsiTheme="minorHAnsi" w:cstheme="minorHAnsi"/>
        </w:rPr>
        <w:t xml:space="preserve"> tj. uwidocznienia cen jednostkowych towarów w sposób</w:t>
      </w:r>
      <w:r w:rsidR="00393A93" w:rsidRPr="002E419F">
        <w:rPr>
          <w:rFonts w:asciiTheme="minorHAnsi" w:hAnsiTheme="minorHAnsi" w:cstheme="minorHAnsi"/>
        </w:rPr>
        <w:t xml:space="preserve"> jednoznaczny,</w:t>
      </w:r>
      <w:r w:rsidRPr="002E419F">
        <w:rPr>
          <w:rFonts w:asciiTheme="minorHAnsi" w:hAnsiTheme="minorHAnsi" w:cstheme="minorHAnsi"/>
        </w:rPr>
        <w:t xml:space="preserve"> niebudzący wątpliwości oraz umożliwiający porównanie cen.</w:t>
      </w:r>
    </w:p>
    <w:p w14:paraId="37D9E237" w14:textId="77777777" w:rsidR="00B83DC8" w:rsidRPr="002E419F" w:rsidRDefault="00B83DC8" w:rsidP="002E419F">
      <w:pPr>
        <w:spacing w:before="120" w:after="120" w:line="360" w:lineRule="auto"/>
        <w:rPr>
          <w:rFonts w:asciiTheme="minorHAnsi" w:hAnsiTheme="minorHAnsi" w:cstheme="minorHAnsi"/>
        </w:rPr>
      </w:pPr>
      <w:r w:rsidRPr="002E419F">
        <w:rPr>
          <w:rFonts w:asciiTheme="minorHAnsi" w:hAnsiTheme="minorHAnsi" w:cstheme="minorHAnsi"/>
        </w:rPr>
        <w:t xml:space="preserve">Zgodnie z art. 6 ust. 1 ustawy z dnia 9 maja 2014 r. o informowaniu o cenach towarów i usług, jeżeli przedsiębiorca nie wykonuje obowiązków, o których mowa w art. 4 ust. 1-5, wojewódzki inspektor Inspekcji Handlowej nakłada na niego, w drodze decyzji, karę pieniężną do wysokości 20 000 zł. </w:t>
      </w:r>
    </w:p>
    <w:p w14:paraId="43FDC785" w14:textId="42212B38" w:rsidR="00751189" w:rsidRPr="002E419F" w:rsidRDefault="00B83DC8" w:rsidP="002E419F">
      <w:pPr>
        <w:spacing w:before="120" w:after="120" w:line="360" w:lineRule="auto"/>
        <w:rPr>
          <w:rFonts w:asciiTheme="minorHAnsi" w:hAnsiTheme="minorHAnsi" w:cstheme="minorHAnsi"/>
          <w:color w:val="EE0000"/>
        </w:rPr>
      </w:pPr>
      <w:r w:rsidRPr="002E419F">
        <w:rPr>
          <w:rFonts w:asciiTheme="minorHAnsi" w:hAnsiTheme="minorHAnsi" w:cstheme="minorHAnsi"/>
        </w:rPr>
        <w:t>W związku z powyższy</w:t>
      </w:r>
      <w:r w:rsidR="008B68CF" w:rsidRPr="002E419F">
        <w:rPr>
          <w:rFonts w:asciiTheme="minorHAnsi" w:hAnsiTheme="minorHAnsi" w:cstheme="minorHAnsi"/>
        </w:rPr>
        <w:t>m</w:t>
      </w:r>
      <w:r w:rsidR="00451777" w:rsidRPr="002E419F">
        <w:rPr>
          <w:rFonts w:asciiTheme="minorHAnsi" w:hAnsiTheme="minorHAnsi" w:cstheme="minorHAnsi"/>
        </w:rPr>
        <w:t>,</w:t>
      </w:r>
      <w:r w:rsidR="002232BE" w:rsidRPr="002E419F">
        <w:rPr>
          <w:rFonts w:asciiTheme="minorHAnsi" w:hAnsiTheme="minorHAnsi" w:cstheme="minorHAnsi"/>
        </w:rPr>
        <w:t xml:space="preserve"> </w:t>
      </w:r>
      <w:r w:rsidR="000F696F" w:rsidRPr="002E419F">
        <w:rPr>
          <w:rFonts w:asciiTheme="minorHAnsi" w:hAnsiTheme="minorHAnsi" w:cstheme="minorHAnsi"/>
        </w:rPr>
        <w:t xml:space="preserve">pismem z dnia </w:t>
      </w:r>
      <w:r w:rsidR="004F14F4" w:rsidRPr="002E419F">
        <w:rPr>
          <w:rFonts w:asciiTheme="minorHAnsi" w:hAnsiTheme="minorHAnsi" w:cstheme="minorHAnsi"/>
        </w:rPr>
        <w:t>18</w:t>
      </w:r>
      <w:r w:rsidR="000F696F" w:rsidRPr="002E419F">
        <w:rPr>
          <w:rFonts w:asciiTheme="minorHAnsi" w:hAnsiTheme="minorHAnsi" w:cstheme="minorHAnsi"/>
        </w:rPr>
        <w:t>.</w:t>
      </w:r>
      <w:r w:rsidR="00215FAD" w:rsidRPr="002E419F">
        <w:rPr>
          <w:rFonts w:asciiTheme="minorHAnsi" w:hAnsiTheme="minorHAnsi" w:cstheme="minorHAnsi"/>
        </w:rPr>
        <w:t>0</w:t>
      </w:r>
      <w:r w:rsidR="004F14F4" w:rsidRPr="002E419F">
        <w:rPr>
          <w:rFonts w:asciiTheme="minorHAnsi" w:hAnsiTheme="minorHAnsi" w:cstheme="minorHAnsi"/>
        </w:rPr>
        <w:t>6</w:t>
      </w:r>
      <w:r w:rsidR="00AD6E8B" w:rsidRPr="002E419F">
        <w:rPr>
          <w:rFonts w:asciiTheme="minorHAnsi" w:hAnsiTheme="minorHAnsi" w:cstheme="minorHAnsi"/>
        </w:rPr>
        <w:t>.202</w:t>
      </w:r>
      <w:r w:rsidR="000653CF" w:rsidRPr="002E419F">
        <w:rPr>
          <w:rFonts w:asciiTheme="minorHAnsi" w:hAnsiTheme="minorHAnsi" w:cstheme="minorHAnsi"/>
        </w:rPr>
        <w:t>5</w:t>
      </w:r>
      <w:r w:rsidR="00AD6E8B" w:rsidRPr="002E419F">
        <w:rPr>
          <w:rFonts w:asciiTheme="minorHAnsi" w:hAnsiTheme="minorHAnsi" w:cstheme="minorHAnsi"/>
        </w:rPr>
        <w:t xml:space="preserve"> </w:t>
      </w:r>
      <w:r w:rsidRPr="002E419F">
        <w:rPr>
          <w:rFonts w:asciiTheme="minorHAnsi" w:hAnsiTheme="minorHAnsi" w:cstheme="minorHAnsi"/>
        </w:rPr>
        <w:t>r. Mazowiecki Wojewódzki Inspektor Inspekcji Handlowej działając</w:t>
      </w:r>
      <w:r w:rsidR="000F696F" w:rsidRPr="002E419F">
        <w:rPr>
          <w:rFonts w:asciiTheme="minorHAnsi" w:hAnsiTheme="minorHAnsi" w:cstheme="minorHAnsi"/>
        </w:rPr>
        <w:t xml:space="preserve"> </w:t>
      </w:r>
      <w:r w:rsidRPr="002E419F">
        <w:rPr>
          <w:rFonts w:asciiTheme="minorHAnsi" w:hAnsiTheme="minorHAnsi" w:cstheme="minorHAnsi"/>
        </w:rPr>
        <w:t>na podstawie art. 61 § 1 i § 4 kpa, zawiadomił przedsiębiorc</w:t>
      </w:r>
      <w:r w:rsidR="00751189" w:rsidRPr="002E419F">
        <w:rPr>
          <w:rFonts w:asciiTheme="minorHAnsi" w:hAnsiTheme="minorHAnsi" w:cstheme="minorHAnsi"/>
        </w:rPr>
        <w:t>ów będących wspólnikami spółki cywilnej,</w:t>
      </w:r>
      <w:r w:rsidRPr="002E419F">
        <w:rPr>
          <w:rFonts w:asciiTheme="minorHAnsi" w:hAnsiTheme="minorHAnsi" w:cstheme="minorHAnsi"/>
        </w:rPr>
        <w:t xml:space="preserve"> o wszczęciu z urzędu postępowania administracyjnego w przedmiocie wymierzenia kary pieniężnej z art. 6 ust. 1 </w:t>
      </w:r>
      <w:bookmarkStart w:id="1" w:name="_Hlk137456347"/>
      <w:r w:rsidRPr="002E419F">
        <w:rPr>
          <w:rFonts w:asciiTheme="minorHAnsi" w:hAnsiTheme="minorHAnsi" w:cstheme="minorHAnsi"/>
        </w:rPr>
        <w:t>ustawy z dnia 9</w:t>
      </w:r>
      <w:r w:rsidR="000F696F" w:rsidRPr="002E419F">
        <w:rPr>
          <w:rFonts w:asciiTheme="minorHAnsi" w:hAnsiTheme="minorHAnsi" w:cstheme="minorHAnsi"/>
        </w:rPr>
        <w:t xml:space="preserve"> </w:t>
      </w:r>
      <w:r w:rsidRPr="002E419F">
        <w:rPr>
          <w:rFonts w:asciiTheme="minorHAnsi" w:hAnsiTheme="minorHAnsi" w:cstheme="minorHAnsi"/>
        </w:rPr>
        <w:t>maja 2014 r.</w:t>
      </w:r>
      <w:r w:rsidR="000F696F" w:rsidRPr="002E419F">
        <w:rPr>
          <w:rFonts w:asciiTheme="minorHAnsi" w:hAnsiTheme="minorHAnsi" w:cstheme="minorHAnsi"/>
        </w:rPr>
        <w:t xml:space="preserve"> </w:t>
      </w:r>
      <w:r w:rsidRPr="002E419F">
        <w:rPr>
          <w:rFonts w:asciiTheme="minorHAnsi" w:hAnsiTheme="minorHAnsi" w:cstheme="minorHAnsi"/>
        </w:rPr>
        <w:t xml:space="preserve">o informowaniu o cenach </w:t>
      </w:r>
      <w:r w:rsidRPr="002E419F">
        <w:rPr>
          <w:rFonts w:asciiTheme="minorHAnsi" w:hAnsiTheme="minorHAnsi" w:cstheme="minorHAnsi"/>
        </w:rPr>
        <w:lastRenderedPageBreak/>
        <w:t>towarów i usług</w:t>
      </w:r>
      <w:bookmarkEnd w:id="1"/>
      <w:r w:rsidRPr="002E419F">
        <w:rPr>
          <w:rFonts w:asciiTheme="minorHAnsi" w:hAnsiTheme="minorHAnsi" w:cstheme="minorHAnsi"/>
        </w:rPr>
        <w:t>, z tytułu niewykonania obowiązku wynikającego z art. 4 ust. 1</w:t>
      </w:r>
      <w:r w:rsidR="000F696F" w:rsidRPr="002E419F">
        <w:rPr>
          <w:rFonts w:asciiTheme="minorHAnsi" w:hAnsiTheme="minorHAnsi" w:cstheme="minorHAnsi"/>
        </w:rPr>
        <w:t xml:space="preserve"> </w:t>
      </w:r>
      <w:r w:rsidRPr="002E419F">
        <w:rPr>
          <w:rFonts w:asciiTheme="minorHAnsi" w:hAnsiTheme="minorHAnsi" w:cstheme="minorHAnsi"/>
        </w:rPr>
        <w:t>ww. ustawy. W zawiadomieniu stron</w:t>
      </w:r>
      <w:r w:rsidR="00EB7983" w:rsidRPr="002E419F">
        <w:rPr>
          <w:rFonts w:asciiTheme="minorHAnsi" w:hAnsiTheme="minorHAnsi" w:cstheme="minorHAnsi"/>
        </w:rPr>
        <w:t>y</w:t>
      </w:r>
      <w:r w:rsidRPr="002E419F">
        <w:rPr>
          <w:rFonts w:asciiTheme="minorHAnsi" w:hAnsiTheme="minorHAnsi" w:cstheme="minorHAnsi"/>
        </w:rPr>
        <w:t xml:space="preserve"> pouczono </w:t>
      </w:r>
      <w:r w:rsidR="00683BC0" w:rsidRPr="002E419F">
        <w:rPr>
          <w:rFonts w:asciiTheme="minorHAnsi" w:hAnsiTheme="minorHAnsi" w:cstheme="minorHAnsi"/>
        </w:rPr>
        <w:br/>
      </w:r>
      <w:r w:rsidRPr="002E419F">
        <w:rPr>
          <w:rFonts w:asciiTheme="minorHAnsi" w:hAnsiTheme="minorHAnsi" w:cstheme="minorHAnsi"/>
        </w:rPr>
        <w:t xml:space="preserve">o przysługującym </w:t>
      </w:r>
      <w:r w:rsidR="00EB7983" w:rsidRPr="002E419F">
        <w:rPr>
          <w:rFonts w:asciiTheme="minorHAnsi" w:hAnsiTheme="minorHAnsi" w:cstheme="minorHAnsi"/>
        </w:rPr>
        <w:t>im</w:t>
      </w:r>
      <w:r w:rsidRPr="002E419F">
        <w:rPr>
          <w:rFonts w:asciiTheme="minorHAnsi" w:hAnsiTheme="minorHAnsi" w:cstheme="minorHAnsi"/>
        </w:rPr>
        <w:t xml:space="preserve"> prawie wypowiedzenia się, co do zebranych dowodów i materiałów</w:t>
      </w:r>
      <w:r w:rsidRPr="002E419F">
        <w:rPr>
          <w:rFonts w:asciiTheme="minorHAnsi" w:hAnsiTheme="minorHAnsi" w:cstheme="minorHAnsi"/>
          <w:color w:val="EE0000"/>
        </w:rPr>
        <w:t>.</w:t>
      </w:r>
    </w:p>
    <w:p w14:paraId="376E3A17" w14:textId="7A8D050B" w:rsidR="002E4D30" w:rsidRPr="002E419F" w:rsidRDefault="002E4D30" w:rsidP="002E419F">
      <w:pPr>
        <w:spacing w:before="120" w:line="360" w:lineRule="auto"/>
        <w:rPr>
          <w:rFonts w:asciiTheme="minorHAnsi" w:eastAsiaTheme="minorHAnsi" w:hAnsiTheme="minorHAnsi" w:cstheme="minorHAnsi"/>
          <w:lang w:eastAsia="en-US"/>
        </w:rPr>
      </w:pPr>
      <w:r w:rsidRPr="002E419F">
        <w:rPr>
          <w:rFonts w:asciiTheme="minorHAnsi" w:eastAsiaTheme="minorHAnsi" w:hAnsiTheme="minorHAnsi" w:cstheme="minorHAnsi"/>
          <w:lang w:eastAsia="en-US"/>
        </w:rPr>
        <w:t>W piśmie z 24.06.2025 r. (data wpływu 27.06.2025r.) jeden ze wspólników spółki wskazał, że podczas kontroli stwierdzono brak cen jednostkowych przy całym asortymencie przeznaczonym do sprzedaży czyli</w:t>
      </w:r>
      <w:r w:rsidR="00777A98" w:rsidRPr="002E419F">
        <w:rPr>
          <w:rFonts w:asciiTheme="minorHAnsi" w:eastAsiaTheme="minorHAnsi" w:hAnsiTheme="minorHAnsi" w:cstheme="minorHAnsi"/>
          <w:lang w:eastAsia="en-US"/>
        </w:rPr>
        <w:br/>
      </w:r>
      <w:r w:rsidRPr="002E419F">
        <w:rPr>
          <w:rFonts w:asciiTheme="minorHAnsi" w:eastAsiaTheme="minorHAnsi" w:hAnsiTheme="minorHAnsi" w:cstheme="minorHAnsi"/>
          <w:lang w:eastAsia="en-US"/>
        </w:rPr>
        <w:t>15 produktach. Strona podkreśliła, że klub prowadzi działalność usługową a sprzedaż suplementów stanowi jedynie ułamek sprzedaży. Miesięczny dochód ze sprzedaży tych produktów</w:t>
      </w:r>
      <w:r w:rsidR="00777A98" w:rsidRPr="002E419F">
        <w:rPr>
          <w:rFonts w:asciiTheme="minorHAnsi" w:eastAsiaTheme="minorHAnsi" w:hAnsiTheme="minorHAnsi" w:cstheme="minorHAnsi"/>
          <w:lang w:eastAsia="en-US"/>
        </w:rPr>
        <w:t xml:space="preserve"> </w:t>
      </w:r>
      <w:r w:rsidRPr="002E419F">
        <w:rPr>
          <w:rFonts w:asciiTheme="minorHAnsi" w:eastAsiaTheme="minorHAnsi" w:hAnsiTheme="minorHAnsi" w:cstheme="minorHAnsi"/>
          <w:lang w:eastAsia="en-US"/>
        </w:rPr>
        <w:t>to 200-3000 zł w skali miesiąca. Poinformował, że nie miał wiedzy, iż takie przepisy obowiązują,</w:t>
      </w:r>
      <w:r w:rsidR="00777A98" w:rsidRPr="002E419F">
        <w:rPr>
          <w:rFonts w:asciiTheme="minorHAnsi" w:eastAsiaTheme="minorHAnsi" w:hAnsiTheme="minorHAnsi" w:cstheme="minorHAnsi"/>
          <w:lang w:eastAsia="en-US"/>
        </w:rPr>
        <w:t xml:space="preserve"> </w:t>
      </w:r>
      <w:r w:rsidRPr="002E419F">
        <w:rPr>
          <w:rFonts w:asciiTheme="minorHAnsi" w:eastAsiaTheme="minorHAnsi" w:hAnsiTheme="minorHAnsi" w:cstheme="minorHAnsi"/>
          <w:lang w:eastAsia="en-US"/>
        </w:rPr>
        <w:t>a pracownik firmy niezwłocznie uzupełnił ceny jednostkowe przy produktach</w:t>
      </w:r>
      <w:r w:rsidR="00777A98" w:rsidRPr="002E419F">
        <w:rPr>
          <w:rFonts w:asciiTheme="minorHAnsi" w:eastAsiaTheme="minorHAnsi" w:hAnsiTheme="minorHAnsi" w:cstheme="minorHAnsi"/>
          <w:lang w:eastAsia="en-US"/>
        </w:rPr>
        <w:t xml:space="preserve"> </w:t>
      </w:r>
      <w:r w:rsidRPr="002E419F">
        <w:rPr>
          <w:rFonts w:asciiTheme="minorHAnsi" w:eastAsiaTheme="minorHAnsi" w:hAnsiTheme="minorHAnsi" w:cstheme="minorHAnsi"/>
          <w:lang w:eastAsia="en-US"/>
        </w:rPr>
        <w:t>i o powyższym poinformował kontrolujących. Ponadto stwierdził, że według niego nie ma potrzeby porównywania cen produktów, ponieważ w asortymencie znajduje się zazwyczaj jeden produkt o danym działaniu. Nie m</w:t>
      </w:r>
      <w:r w:rsidR="00777A98" w:rsidRPr="002E419F">
        <w:rPr>
          <w:rFonts w:asciiTheme="minorHAnsi" w:eastAsiaTheme="minorHAnsi" w:hAnsiTheme="minorHAnsi" w:cstheme="minorHAnsi"/>
          <w:lang w:eastAsia="en-US"/>
        </w:rPr>
        <w:t>iało</w:t>
      </w:r>
      <w:r w:rsidRPr="002E419F">
        <w:rPr>
          <w:rFonts w:asciiTheme="minorHAnsi" w:eastAsiaTheme="minorHAnsi" w:hAnsiTheme="minorHAnsi" w:cstheme="minorHAnsi"/>
          <w:lang w:eastAsia="en-US"/>
        </w:rPr>
        <w:t xml:space="preserve"> to wpływu na zysk lub stratę firmy albo korzyść lub niekorzyść klienta. Poprosił o nie wymierzanie kary.</w:t>
      </w:r>
    </w:p>
    <w:p w14:paraId="5D5D3826" w14:textId="389EB757" w:rsidR="0057267E" w:rsidRPr="002E419F" w:rsidRDefault="00C9304A" w:rsidP="002E419F">
      <w:pPr>
        <w:spacing w:before="120" w:after="120" w:line="360" w:lineRule="auto"/>
        <w:rPr>
          <w:rFonts w:asciiTheme="minorHAnsi" w:hAnsiTheme="minorHAnsi" w:cstheme="minorHAnsi"/>
        </w:rPr>
      </w:pPr>
      <w:r w:rsidRPr="002E419F">
        <w:rPr>
          <w:rFonts w:asciiTheme="minorHAnsi" w:hAnsiTheme="minorHAnsi" w:cstheme="minorHAnsi"/>
        </w:rPr>
        <w:t xml:space="preserve">Mazowiecki Wojewódzki Inspektor Inspekcji Handlowej </w:t>
      </w:r>
      <w:r w:rsidR="002E4D30" w:rsidRPr="002E419F">
        <w:rPr>
          <w:rFonts w:asciiTheme="minorHAnsi" w:hAnsiTheme="minorHAnsi" w:cstheme="minorHAnsi"/>
        </w:rPr>
        <w:t>wziął pod uwagę wyjaśnienia strony i zauważa,</w:t>
      </w:r>
      <w:r w:rsidR="002E4D30" w:rsidRPr="002E419F">
        <w:rPr>
          <w:rFonts w:asciiTheme="minorHAnsi" w:hAnsiTheme="minorHAnsi" w:cstheme="minorHAnsi"/>
        </w:rPr>
        <w:br/>
        <w:t>iż odpowiedzialność wynikająca z popełnienia deliktu administracyjnego ma charakter obiektywny. W toku kontroli jednoznacznie stwierdzono stan naruszający przepisy prawa, co jest wystarczającą przesłanką</w:t>
      </w:r>
      <w:r w:rsidR="00777A98" w:rsidRPr="002E419F">
        <w:rPr>
          <w:rFonts w:asciiTheme="minorHAnsi" w:hAnsiTheme="minorHAnsi" w:cstheme="minorHAnsi"/>
        </w:rPr>
        <w:br/>
      </w:r>
      <w:r w:rsidR="002E4D30" w:rsidRPr="002E419F">
        <w:rPr>
          <w:rFonts w:asciiTheme="minorHAnsi" w:hAnsiTheme="minorHAnsi" w:cstheme="minorHAnsi"/>
        </w:rPr>
        <w:t>do nałożenia kary. Zgodnie z Wyrokiem Naczelnego Sądu Administracyjnego z dnia 11 sierpnia 2022 r. II GSK 541/19 „Nawet jednorazowe naruszenie obowiązków, określonych w art. 4 ustawy o informowaniu</w:t>
      </w:r>
      <w:r w:rsidR="00777A98" w:rsidRPr="002E419F">
        <w:rPr>
          <w:rFonts w:asciiTheme="minorHAnsi" w:hAnsiTheme="minorHAnsi" w:cstheme="minorHAnsi"/>
        </w:rPr>
        <w:br/>
      </w:r>
      <w:r w:rsidR="002E4D30" w:rsidRPr="002E419F">
        <w:rPr>
          <w:rFonts w:asciiTheme="minorHAnsi" w:hAnsiTheme="minorHAnsi" w:cstheme="minorHAnsi"/>
        </w:rPr>
        <w:t>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 o cenach towarów i usług,</w:t>
      </w:r>
      <w:r w:rsidR="002E4D30" w:rsidRPr="002E419F">
        <w:rPr>
          <w:rFonts w:asciiTheme="minorHAnsi" w:hAnsiTheme="minorHAnsi" w:cstheme="minorHAnsi"/>
        </w:rPr>
        <w:br/>
        <w:t>jak i dotychczasową działalność przedsiębiorcy oraz wielkość jego obrotów i przychodu (art. 6 ust. 3 tej ustawy).</w:t>
      </w:r>
    </w:p>
    <w:p w14:paraId="36EF1236" w14:textId="2FDA0570" w:rsidR="00B83DC8" w:rsidRPr="002E419F" w:rsidRDefault="00B83DC8" w:rsidP="002E419F">
      <w:pPr>
        <w:spacing w:before="120" w:after="120" w:line="360" w:lineRule="auto"/>
        <w:rPr>
          <w:rFonts w:asciiTheme="minorHAnsi" w:hAnsiTheme="minorHAnsi" w:cstheme="minorHAnsi"/>
        </w:rPr>
      </w:pPr>
      <w:r w:rsidRPr="002E419F">
        <w:rPr>
          <w:rFonts w:asciiTheme="minorHAnsi" w:hAnsiTheme="minorHAnsi" w:cstheme="minorHAnsi"/>
        </w:rPr>
        <w:t xml:space="preserve">Zgodnie z </w:t>
      </w:r>
      <w:bookmarkStart w:id="2" w:name="_Hlk157079998"/>
      <w:r w:rsidRPr="002E419F">
        <w:rPr>
          <w:rFonts w:asciiTheme="minorHAnsi" w:hAnsiTheme="minorHAnsi" w:cstheme="minorHAnsi"/>
        </w:rPr>
        <w:t xml:space="preserve">art. 6 ust. 3 </w:t>
      </w:r>
      <w:bookmarkEnd w:id="2"/>
      <w:r w:rsidRPr="002E419F">
        <w:rPr>
          <w:rFonts w:asciiTheme="minorHAnsi" w:hAnsiTheme="minorHAnsi" w:cstheme="minorHAnsi"/>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w:t>
      </w:r>
      <w:r w:rsidR="000F696F" w:rsidRPr="002E419F">
        <w:rPr>
          <w:rFonts w:asciiTheme="minorHAnsi" w:hAnsiTheme="minorHAnsi" w:cstheme="minorHAnsi"/>
        </w:rPr>
        <w:t xml:space="preserve"> </w:t>
      </w:r>
      <w:r w:rsidR="00F625FF" w:rsidRPr="002E419F">
        <w:rPr>
          <w:rFonts w:asciiTheme="minorHAnsi" w:hAnsiTheme="minorHAnsi" w:cstheme="minorHAnsi"/>
        </w:rPr>
        <w:t xml:space="preserve">wcześniejsze naruszenia obowiązków, o których mowa w </w:t>
      </w:r>
      <w:r w:rsidR="00F625FF" w:rsidRPr="002E419F">
        <w:rPr>
          <w:rFonts w:asciiTheme="minorHAnsi" w:hAnsiTheme="minorHAnsi" w:cstheme="minorHAnsi"/>
        </w:rPr>
        <w:lastRenderedPageBreak/>
        <w:t>art. 4 ust. 1-5, przez tego przedsiębiorcę, oraz</w:t>
      </w:r>
      <w:r w:rsidRPr="002E419F">
        <w:rPr>
          <w:rFonts w:asciiTheme="minorHAnsi" w:hAnsiTheme="minorHAnsi" w:cstheme="minorHAnsi"/>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2285F5AA" w:rsidR="00B83DC8" w:rsidRPr="002E419F" w:rsidRDefault="00B83DC8" w:rsidP="002E419F">
      <w:pPr>
        <w:spacing w:before="120" w:line="360" w:lineRule="auto"/>
        <w:rPr>
          <w:rFonts w:asciiTheme="minorHAnsi" w:hAnsiTheme="minorHAnsi" w:cstheme="minorHAnsi"/>
        </w:rPr>
      </w:pPr>
      <w:r w:rsidRPr="002E419F">
        <w:rPr>
          <w:rFonts w:asciiTheme="minorHAnsi" w:hAnsiTheme="minorHAnsi" w:cstheme="minorHAnsi"/>
        </w:rPr>
        <w:t>Mazowiecki Wojewódzki Inspektor Inspekcji Handlowej ustalając wysokość kary wziął pod uwagę przesłanki zawarte w art. 6 ust. 3 ww. ustawy i zważył, co następuje</w:t>
      </w:r>
      <w:r w:rsidR="004D0CC1" w:rsidRPr="002E419F">
        <w:rPr>
          <w:rFonts w:asciiTheme="minorHAnsi" w:hAnsiTheme="minorHAnsi" w:cstheme="minorHAnsi"/>
        </w:rPr>
        <w:t>.</w:t>
      </w:r>
    </w:p>
    <w:p w14:paraId="1A12509F" w14:textId="77777777" w:rsidR="00B83DC8" w:rsidRPr="002E419F" w:rsidRDefault="00B83DC8" w:rsidP="002E419F">
      <w:pPr>
        <w:spacing w:before="120" w:line="360" w:lineRule="auto"/>
        <w:rPr>
          <w:rFonts w:asciiTheme="minorHAnsi" w:hAnsiTheme="minorHAnsi" w:cstheme="minorHAnsi"/>
        </w:rPr>
      </w:pPr>
      <w:r w:rsidRPr="002E419F">
        <w:rPr>
          <w:rFonts w:asciiTheme="minorHAnsi" w:hAnsiTheme="minorHAnsi" w:cstheme="minorHAnsi"/>
        </w:rPr>
        <w:t>Stopień naruszenia obowiązków (charakter, waga, skala, czas trwania naruszenia):</w:t>
      </w:r>
    </w:p>
    <w:p w14:paraId="35457224" w14:textId="17F95FB2" w:rsidR="002E4D30" w:rsidRPr="002E419F" w:rsidRDefault="002447A1" w:rsidP="002E419F">
      <w:pPr>
        <w:spacing w:line="360" w:lineRule="auto"/>
        <w:rPr>
          <w:rFonts w:asciiTheme="minorHAnsi" w:eastAsiaTheme="minorHAnsi" w:hAnsiTheme="minorHAnsi" w:cstheme="minorHAnsi"/>
          <w:lang w:eastAsia="en-US"/>
        </w:rPr>
      </w:pPr>
      <w:r w:rsidRPr="002E419F">
        <w:rPr>
          <w:rFonts w:asciiTheme="minorHAnsi" w:eastAsiaTheme="minorHAnsi" w:hAnsiTheme="minorHAnsi" w:cstheme="minorHAnsi"/>
          <w:lang w:eastAsia="en-US"/>
        </w:rPr>
        <w:t xml:space="preserve">W miejscu świadczenia usług, w którym jednocześnie prowadzona jest sprzedaż detaliczna </w:t>
      </w:r>
      <w:r w:rsidR="002E4D30" w:rsidRPr="002E419F">
        <w:rPr>
          <w:rFonts w:asciiTheme="minorHAnsi" w:eastAsiaTheme="minorHAnsi" w:hAnsiTheme="minorHAnsi" w:cstheme="minorHAnsi"/>
          <w:lang w:eastAsia="en-US"/>
        </w:rPr>
        <w:t>stwierdzono brak uwidocznienia cen jednostkowych 15 partii towarów,</w:t>
      </w:r>
      <w:r w:rsidRPr="002E419F">
        <w:rPr>
          <w:rFonts w:asciiTheme="minorHAnsi" w:eastAsiaTheme="minorHAnsi" w:hAnsiTheme="minorHAnsi" w:cstheme="minorHAnsi"/>
          <w:lang w:eastAsia="en-US"/>
        </w:rPr>
        <w:t xml:space="preserve"> </w:t>
      </w:r>
      <w:r w:rsidR="002E4D30" w:rsidRPr="002E419F">
        <w:rPr>
          <w:rFonts w:asciiTheme="minorHAnsi" w:eastAsiaTheme="minorHAnsi" w:hAnsiTheme="minorHAnsi" w:cstheme="minorHAnsi"/>
          <w:lang w:eastAsia="en-US"/>
        </w:rPr>
        <w:t xml:space="preserve">co stanowi naruszenie art. 4 ust. 1 ustawy z dnia 9 maja 2014 r. o informowaniu o cenach towarów i usług oraz § 3 ust. 1 rozporządzenia Ministra Rozwoju i Technologii z dnia 19 grudnia 2022 r. w sprawie uwidaczniania cen towarów i usług. Stwierdzone </w:t>
      </w:r>
      <w:r w:rsidR="002E4D30" w:rsidRPr="002E419F">
        <w:rPr>
          <w:rFonts w:asciiTheme="minorHAnsi" w:eastAsiaTheme="minorHAnsi" w:hAnsiTheme="minorHAnsi" w:cstheme="minorHAnsi"/>
          <w:color w:val="000000"/>
          <w:lang w:eastAsia="en-US"/>
        </w:rPr>
        <w:t>n</w:t>
      </w:r>
      <w:r w:rsidR="002E4D30" w:rsidRPr="002E419F">
        <w:rPr>
          <w:rFonts w:asciiTheme="minorHAnsi" w:eastAsiaTheme="minorHAnsi" w:hAnsiTheme="minorHAnsi" w:cstheme="minorHAnsi"/>
          <w:lang w:eastAsia="en-US"/>
        </w:rPr>
        <w:t>aruszenie dotyczyło wszystkich asortymentów towarów sprawdzonych</w:t>
      </w:r>
      <w:r w:rsidRPr="002E419F">
        <w:rPr>
          <w:rFonts w:asciiTheme="minorHAnsi" w:eastAsiaTheme="minorHAnsi" w:hAnsiTheme="minorHAnsi" w:cstheme="minorHAnsi"/>
          <w:lang w:eastAsia="en-US"/>
        </w:rPr>
        <w:t xml:space="preserve"> </w:t>
      </w:r>
      <w:r w:rsidR="002E4D30" w:rsidRPr="002E419F">
        <w:rPr>
          <w:rFonts w:asciiTheme="minorHAnsi" w:eastAsiaTheme="minorHAnsi" w:hAnsiTheme="minorHAnsi" w:cstheme="minorHAnsi"/>
          <w:lang w:eastAsia="en-US"/>
        </w:rPr>
        <w:t xml:space="preserve">w toku kontroli (15 czyli 100% oferty) więc brak uwidocznienia cen jednostkowych utrudniał konsumentowi porównanie cen. Tym samym konsument pozbawiony został istotnych informacji, na podstawie których dokonuje zakupu. Naruszenie zostało stwierdzone 17.02.2025 r., w trakcie kontroli ceny jednostkowe zostały uzupełnione. </w:t>
      </w:r>
    </w:p>
    <w:p w14:paraId="15287F0B" w14:textId="21FFA85D" w:rsidR="00B83DC8" w:rsidRPr="002E419F" w:rsidRDefault="00B83DC8" w:rsidP="002E419F">
      <w:pPr>
        <w:spacing w:before="120" w:line="360" w:lineRule="auto"/>
        <w:rPr>
          <w:rFonts w:asciiTheme="minorHAnsi" w:hAnsiTheme="minorHAnsi" w:cstheme="minorHAnsi"/>
        </w:rPr>
      </w:pPr>
      <w:r w:rsidRPr="002E419F">
        <w:rPr>
          <w:rFonts w:asciiTheme="minorHAnsi" w:hAnsiTheme="minorHAnsi" w:cstheme="minorHAnsi"/>
        </w:rPr>
        <w:t xml:space="preserve">Dotychczasowa działalność podmiotu, w tym podjęte przez niego działania w celu złagodzenia </w:t>
      </w:r>
      <w:r w:rsidRPr="002E419F">
        <w:rPr>
          <w:rFonts w:asciiTheme="minorHAnsi" w:hAnsiTheme="minorHAnsi" w:cstheme="minorHAnsi"/>
        </w:rPr>
        <w:br/>
        <w:t xml:space="preserve">lub naprawienia szkody poniesionej przez konsumentów, uzyskane przez przedsiębiorcę korzyści </w:t>
      </w:r>
      <w:r w:rsidRPr="002E419F">
        <w:rPr>
          <w:rFonts w:asciiTheme="minorHAnsi" w:hAnsiTheme="minorHAnsi" w:cstheme="minorHAnsi"/>
        </w:rPr>
        <w:br/>
        <w:t>majątkowe lub straty w związku z naruszeniem tych obowiązków:</w:t>
      </w:r>
    </w:p>
    <w:p w14:paraId="3DAADE56" w14:textId="3AEB0845" w:rsidR="002E4D30" w:rsidRPr="002E419F" w:rsidRDefault="002E4D30" w:rsidP="002E419F">
      <w:pPr>
        <w:spacing w:line="360" w:lineRule="auto"/>
        <w:rPr>
          <w:rFonts w:asciiTheme="minorHAnsi" w:hAnsiTheme="minorHAnsi" w:cstheme="minorHAnsi"/>
        </w:rPr>
      </w:pPr>
      <w:r w:rsidRPr="002E419F">
        <w:rPr>
          <w:rFonts w:asciiTheme="minorHAnsi" w:hAnsiTheme="minorHAnsi" w:cstheme="minorHAnsi"/>
        </w:rPr>
        <w:t>W oparciu o wpis do Centralnej Ewidencji i Informacji o Działalności Gospodarczej stwierdzono,</w:t>
      </w:r>
      <w:r w:rsidRPr="002E419F">
        <w:rPr>
          <w:rFonts w:asciiTheme="minorHAnsi" w:hAnsiTheme="minorHAnsi" w:cstheme="minorHAnsi"/>
        </w:rPr>
        <w:br/>
        <w:t>że przedsiębiorca Sabina Dąbrowska rozpoczęła wykonywanie działalności gospodarczej 20.06.1997 r., natomiast przedsiębiorca Irmina Dąbrowska rozpoczęła wykonywanie działalności gospodarczej</w:t>
      </w:r>
      <w:r w:rsidRPr="002E419F">
        <w:rPr>
          <w:rFonts w:asciiTheme="minorHAnsi" w:hAnsiTheme="minorHAnsi" w:cstheme="minorHAnsi"/>
        </w:rPr>
        <w:br/>
        <w:t>od 30.12.2024 r. Mazowiecki Wojewódzki Inspektor Inspekcji Handlowej nie stwierdził wcześniejszego naruszenia przez przedsiębiorców przepisów z zakresu obowiązku informowania o cenach. Przedsiębiorcy</w:t>
      </w:r>
      <w:r w:rsidRPr="002E419F">
        <w:rPr>
          <w:rFonts w:asciiTheme="minorHAnsi" w:hAnsiTheme="minorHAnsi" w:cstheme="minorHAnsi"/>
        </w:rPr>
        <w:br/>
        <w:t>w trakcie kontroli naprawili stwierdzone nieprawidłowości. Ponadto strona poinformowała, że nie naruszenie nie miało wpływu  na zysk lub stratę firmy.</w:t>
      </w:r>
    </w:p>
    <w:p w14:paraId="57BA75DB" w14:textId="3F58686C" w:rsidR="00B83DC8" w:rsidRPr="002E419F" w:rsidRDefault="00B83DC8" w:rsidP="002E419F">
      <w:pPr>
        <w:spacing w:line="360" w:lineRule="auto"/>
        <w:rPr>
          <w:rFonts w:asciiTheme="minorHAnsi" w:hAnsiTheme="minorHAnsi" w:cstheme="minorHAnsi"/>
        </w:rPr>
      </w:pPr>
      <w:r w:rsidRPr="002E419F">
        <w:rPr>
          <w:rFonts w:asciiTheme="minorHAnsi" w:hAnsiTheme="minorHAnsi" w:cstheme="minorHAnsi"/>
        </w:rPr>
        <w:t xml:space="preserve">Wielkość obrotów i przychodu </w:t>
      </w:r>
      <w:r w:rsidR="00D857B1" w:rsidRPr="002E419F">
        <w:rPr>
          <w:rFonts w:asciiTheme="minorHAnsi" w:hAnsiTheme="minorHAnsi" w:cstheme="minorHAnsi"/>
        </w:rPr>
        <w:t>przedsiębiorcy:</w:t>
      </w:r>
    </w:p>
    <w:p w14:paraId="78F1287F" w14:textId="77777777" w:rsidR="002E4D30" w:rsidRPr="002E419F" w:rsidRDefault="002E4D30" w:rsidP="002E419F">
      <w:pPr>
        <w:spacing w:line="360" w:lineRule="auto"/>
        <w:rPr>
          <w:rFonts w:asciiTheme="minorHAnsi" w:hAnsiTheme="minorHAnsi" w:cstheme="minorHAnsi"/>
        </w:rPr>
      </w:pPr>
      <w:r w:rsidRPr="002E419F">
        <w:rPr>
          <w:rFonts w:asciiTheme="minorHAnsi" w:hAnsiTheme="minorHAnsi" w:cstheme="minorHAnsi"/>
        </w:rPr>
        <w:t xml:space="preserve">Przedsiębiorcy nie poinformowali o wielkość obrotów oraz przychodu.  </w:t>
      </w:r>
    </w:p>
    <w:p w14:paraId="18886376" w14:textId="4360F058" w:rsidR="00B83DC8" w:rsidRPr="002E419F" w:rsidRDefault="00B83DC8" w:rsidP="002E419F">
      <w:pPr>
        <w:spacing w:line="360" w:lineRule="auto"/>
        <w:rPr>
          <w:rFonts w:asciiTheme="minorHAnsi" w:hAnsiTheme="minorHAnsi" w:cstheme="minorHAnsi"/>
        </w:rPr>
      </w:pPr>
      <w:r w:rsidRPr="002E419F">
        <w:rPr>
          <w:rFonts w:asciiTheme="minorHAnsi" w:hAnsiTheme="minorHAnsi" w:cstheme="minorHAnsi"/>
        </w:rPr>
        <w:t>Sankcje nałożone na przedsiębiorcę za to samo naruszenie w innych państwach członkowskich UE:</w:t>
      </w:r>
    </w:p>
    <w:p w14:paraId="4486A34B" w14:textId="77777777" w:rsidR="002D1221" w:rsidRPr="002E419F" w:rsidRDefault="002D1221" w:rsidP="002E419F">
      <w:pPr>
        <w:tabs>
          <w:tab w:val="left" w:pos="0"/>
          <w:tab w:val="left" w:pos="462"/>
        </w:tabs>
        <w:spacing w:line="360" w:lineRule="auto"/>
        <w:rPr>
          <w:rFonts w:asciiTheme="minorHAnsi" w:hAnsiTheme="minorHAnsi" w:cstheme="minorHAnsi"/>
        </w:rPr>
      </w:pPr>
      <w:r w:rsidRPr="002E419F">
        <w:rPr>
          <w:rFonts w:asciiTheme="minorHAnsi" w:hAnsiTheme="minorHAnsi" w:cstheme="minorHAnsi"/>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626E5B70" w14:textId="77777777" w:rsidR="00BD2775" w:rsidRPr="002E419F" w:rsidRDefault="00952421" w:rsidP="002E419F">
      <w:pPr>
        <w:spacing w:line="360" w:lineRule="auto"/>
        <w:rPr>
          <w:rFonts w:asciiTheme="minorHAnsi" w:hAnsiTheme="minorHAnsi" w:cstheme="minorHAnsi"/>
        </w:rPr>
      </w:pPr>
      <w:r w:rsidRPr="002E419F">
        <w:rPr>
          <w:rFonts w:asciiTheme="minorHAnsi" w:hAnsiTheme="minorHAnsi" w:cstheme="minorHAnsi"/>
        </w:rPr>
        <w:lastRenderedPageBreak/>
        <w:t xml:space="preserve">W toku postępowania administracyjnego organ rozpatrzył przesłanki odstąpienia od wymierzenia kary </w:t>
      </w:r>
      <w:r w:rsidRPr="002E419F">
        <w:rPr>
          <w:rFonts w:asciiTheme="minorHAnsi" w:hAnsiTheme="minorHAnsi" w:cstheme="minorHAnsi"/>
        </w:rPr>
        <w:br/>
        <w:t xml:space="preserve">na podstawie art. 21a ust. 1 ustawy z dnia 6 marca 2018 r. Prawo przedsiębiorców </w:t>
      </w:r>
      <w:r w:rsidR="00F839B9" w:rsidRPr="002E419F">
        <w:rPr>
          <w:rFonts w:asciiTheme="minorHAnsi" w:hAnsiTheme="minorHAnsi" w:cstheme="minorHAnsi"/>
        </w:rPr>
        <w:t xml:space="preserve">z uwagi na fakt, iż </w:t>
      </w:r>
      <w:r w:rsidRPr="002E419F">
        <w:rPr>
          <w:rFonts w:asciiTheme="minorHAnsi" w:hAnsiTheme="minorHAnsi" w:cstheme="minorHAnsi"/>
        </w:rPr>
        <w:t xml:space="preserve">wspólnik spółki cywilnej </w:t>
      </w:r>
      <w:r w:rsidR="00F839B9" w:rsidRPr="002E419F">
        <w:rPr>
          <w:rFonts w:asciiTheme="minorHAnsi" w:hAnsiTheme="minorHAnsi" w:cstheme="minorHAnsi"/>
        </w:rPr>
        <w:t xml:space="preserve">p. </w:t>
      </w:r>
      <w:r w:rsidRPr="002E419F">
        <w:rPr>
          <w:rFonts w:asciiTheme="minorHAnsi" w:hAnsiTheme="minorHAnsi" w:cstheme="minorHAnsi"/>
        </w:rPr>
        <w:t>Irmin</w:t>
      </w:r>
      <w:r w:rsidR="00F839B9" w:rsidRPr="002E419F">
        <w:rPr>
          <w:rFonts w:asciiTheme="minorHAnsi" w:hAnsiTheme="minorHAnsi" w:cstheme="minorHAnsi"/>
        </w:rPr>
        <w:t>a</w:t>
      </w:r>
      <w:r w:rsidRPr="002E419F">
        <w:rPr>
          <w:rFonts w:asciiTheme="minorHAnsi" w:hAnsiTheme="minorHAnsi" w:cstheme="minorHAnsi"/>
        </w:rPr>
        <w:t xml:space="preserve"> Dąbrowsk</w:t>
      </w:r>
      <w:r w:rsidR="00F839B9" w:rsidRPr="002E419F">
        <w:rPr>
          <w:rFonts w:asciiTheme="minorHAnsi" w:hAnsiTheme="minorHAnsi" w:cstheme="minorHAnsi"/>
        </w:rPr>
        <w:t>a</w:t>
      </w:r>
      <w:r w:rsidRPr="002E419F">
        <w:rPr>
          <w:rFonts w:asciiTheme="minorHAnsi" w:hAnsiTheme="minorHAnsi" w:cstheme="minorHAnsi"/>
        </w:rPr>
        <w:t xml:space="preserve"> rozpoczęła wykonywanie działalności gospodarczej 30.12.2024 r. W myśl tego przepisu, jeżeli przedsiębiorca wpisany do Centralnej Ewidencji i Informacji o Działalności Gospodarczej narusza przepisy prawa związane z wykonywaną działalnością gospodarczą w okresie</w:t>
      </w:r>
      <w:r w:rsidRPr="002E419F">
        <w:rPr>
          <w:rFonts w:asciiTheme="minorHAnsi" w:hAnsiTheme="minorHAnsi" w:cstheme="minorHAnsi"/>
        </w:rPr>
        <w:br/>
        <w:t>12 miesięcy od dnia podjęcia działalności gospodarczej po raz pierwszy albo ponownie po upływie co najmniej 36 miesięcy od dnia jej ostatniego zawieszenia lub zakończenia. Jednakże art. 21a ust 1 nie ma zastosowania wobec wspólników spółki cywilnej</w:t>
      </w:r>
      <w:r w:rsidR="00F839B9" w:rsidRPr="002E419F">
        <w:rPr>
          <w:rFonts w:asciiTheme="minorHAnsi" w:hAnsiTheme="minorHAnsi" w:cstheme="minorHAnsi"/>
        </w:rPr>
        <w:t>, gdy dot. on tylko jednego z przedsiębiorców</w:t>
      </w:r>
      <w:r w:rsidRPr="002E419F">
        <w:rPr>
          <w:rFonts w:asciiTheme="minorHAnsi" w:hAnsiTheme="minorHAnsi" w:cstheme="minorHAnsi"/>
        </w:rPr>
        <w:t xml:space="preserve">. </w:t>
      </w:r>
      <w:r w:rsidR="00F839B9" w:rsidRPr="002E419F">
        <w:rPr>
          <w:rFonts w:asciiTheme="minorHAnsi" w:hAnsiTheme="minorHAnsi" w:cstheme="minorHAnsi"/>
        </w:rPr>
        <w:t>P</w:t>
      </w:r>
      <w:r w:rsidRPr="002E419F">
        <w:rPr>
          <w:rFonts w:asciiTheme="minorHAnsi" w:hAnsiTheme="minorHAnsi" w:cstheme="minorHAnsi"/>
        </w:rPr>
        <w:t xml:space="preserve">odkreślić </w:t>
      </w:r>
      <w:r w:rsidR="00F839B9" w:rsidRPr="002E419F">
        <w:rPr>
          <w:rFonts w:asciiTheme="minorHAnsi" w:hAnsiTheme="minorHAnsi" w:cstheme="minorHAnsi"/>
        </w:rPr>
        <w:t xml:space="preserve">tu należy, że </w:t>
      </w:r>
      <w:r w:rsidRPr="002E419F">
        <w:rPr>
          <w:rFonts w:asciiTheme="minorHAnsi" w:hAnsiTheme="minorHAnsi" w:cstheme="minorHAnsi"/>
        </w:rPr>
        <w:t xml:space="preserve">drugi wspólnik </w:t>
      </w:r>
      <w:r w:rsidR="00F839B9" w:rsidRPr="002E419F">
        <w:rPr>
          <w:rFonts w:asciiTheme="minorHAnsi" w:hAnsiTheme="minorHAnsi" w:cstheme="minorHAnsi"/>
        </w:rPr>
        <w:t xml:space="preserve">p. </w:t>
      </w:r>
      <w:r w:rsidRPr="002E419F">
        <w:rPr>
          <w:rFonts w:asciiTheme="minorHAnsi" w:hAnsiTheme="minorHAnsi" w:cstheme="minorHAnsi"/>
        </w:rPr>
        <w:t xml:space="preserve">Sabina Dąbrowska prowadzi działalność gospodarczą od 20.06.1997 r., więc należy uznać, że jest doświadczonym przedsiębiorcą (wspólnikiem). </w:t>
      </w:r>
      <w:r w:rsidR="00F839B9" w:rsidRPr="002E419F">
        <w:rPr>
          <w:rFonts w:asciiTheme="minorHAnsi" w:hAnsiTheme="minorHAnsi" w:cstheme="minorHAnsi"/>
        </w:rPr>
        <w:t>Kara wymierzana jest wspólnie i nie ma możliwości odniesienia jej wyłącznie do jednego przedsiębiorcy, brak jest zatem podstaw do jej niewymierzania w oparciu o powyższe.</w:t>
      </w:r>
    </w:p>
    <w:p w14:paraId="215A9D02" w14:textId="2AC854EA" w:rsidR="00D81ACE" w:rsidRPr="002E419F" w:rsidRDefault="00D81ACE" w:rsidP="002E419F">
      <w:pPr>
        <w:spacing w:line="360" w:lineRule="auto"/>
        <w:rPr>
          <w:rFonts w:asciiTheme="minorHAnsi" w:hAnsiTheme="minorHAnsi" w:cstheme="minorHAnsi"/>
        </w:rPr>
      </w:pPr>
      <w:r w:rsidRPr="002E419F">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2E419F">
        <w:rPr>
          <w:rFonts w:asciiTheme="minorHAnsi" w:hAnsiTheme="minorHAnsi" w:cstheme="minorHAnsi"/>
        </w:rPr>
        <w:t>Knysiak-Sudyka</w:t>
      </w:r>
      <w:proofErr w:type="spellEnd"/>
      <w:r w:rsidRPr="002E419F">
        <w:rPr>
          <w:rFonts w:asciiTheme="minorHAnsi" w:hAnsiTheme="minorHAnsi" w:cstheme="minorHAnsi"/>
        </w:rPr>
        <w:t>, Warszawa 2019).</w:t>
      </w:r>
      <w:r w:rsidR="002E4D30" w:rsidRPr="002E419F">
        <w:rPr>
          <w:rFonts w:asciiTheme="minorHAnsi" w:hAnsiTheme="minorHAnsi" w:cstheme="minorHAnsi"/>
        </w:rPr>
        <w:t xml:space="preserve"> </w:t>
      </w:r>
      <w:r w:rsidRPr="002E419F">
        <w:rPr>
          <w:rFonts w:asciiTheme="minorHAnsi" w:hAnsiTheme="minorHAnsi" w:cstheme="minorHAnsi"/>
        </w:rPr>
        <w:t xml:space="preserve">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w:t>
      </w:r>
      <w:r w:rsidR="008741C7" w:rsidRPr="002E419F">
        <w:rPr>
          <w:rFonts w:asciiTheme="minorHAnsi" w:hAnsiTheme="minorHAnsi" w:cstheme="minorHAnsi"/>
        </w:rPr>
        <w:t>k</w:t>
      </w:r>
      <w:r w:rsidRPr="002E419F">
        <w:rPr>
          <w:rFonts w:asciiTheme="minorHAnsi" w:hAnsiTheme="minorHAnsi" w:cstheme="minorHAnsi"/>
        </w:rPr>
        <w:t xml:space="preserve">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w:t>
      </w:r>
      <w:r w:rsidR="00C4686A" w:rsidRPr="002E419F">
        <w:rPr>
          <w:rFonts w:asciiTheme="minorHAnsi" w:hAnsiTheme="minorHAnsi" w:cstheme="minorHAnsi"/>
        </w:rPr>
        <w:br/>
      </w:r>
      <w:r w:rsidRPr="002E419F">
        <w:rPr>
          <w:rFonts w:asciiTheme="minorHAnsi" w:hAnsiTheme="minorHAnsi" w:cstheme="minorHAnsi"/>
        </w:rPr>
        <w:t xml:space="preserve">o stwierdzonym naruszeniu prawa, określając termin i sposób powiadomienia. Zgodnie z art. 189f § 3 </w:t>
      </w:r>
      <w:r w:rsidR="008741C7" w:rsidRPr="002E419F">
        <w:rPr>
          <w:rFonts w:asciiTheme="minorHAnsi" w:hAnsiTheme="minorHAnsi" w:cstheme="minorHAnsi"/>
        </w:rPr>
        <w:t>k</w:t>
      </w:r>
      <w:r w:rsidRPr="002E419F">
        <w:rPr>
          <w:rFonts w:asciiTheme="minorHAnsi" w:hAnsiTheme="minorHAnsi" w:cstheme="minorHAnsi"/>
        </w:rPr>
        <w:t>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w:t>
      </w:r>
      <w:r w:rsidR="00C9304A" w:rsidRPr="002E419F">
        <w:rPr>
          <w:rFonts w:asciiTheme="minorHAnsi" w:hAnsiTheme="minorHAnsi" w:cstheme="minorHAnsi"/>
        </w:rPr>
        <w:t>y</w:t>
      </w:r>
      <w:r w:rsidRPr="002E419F">
        <w:rPr>
          <w:rFonts w:asciiTheme="minorHAnsi" w:hAnsiTheme="minorHAnsi" w:cstheme="minorHAnsi"/>
        </w:rPr>
        <w:t xml:space="preserve"> się stron</w:t>
      </w:r>
      <w:r w:rsidR="00C9304A" w:rsidRPr="002E419F">
        <w:rPr>
          <w:rFonts w:asciiTheme="minorHAnsi" w:hAnsiTheme="minorHAnsi" w:cstheme="minorHAnsi"/>
        </w:rPr>
        <w:t>y</w:t>
      </w:r>
      <w:r w:rsidRPr="002E419F">
        <w:rPr>
          <w:rFonts w:asciiTheme="minorHAnsi" w:hAnsiTheme="minorHAnsi" w:cstheme="minorHAnsi"/>
        </w:rPr>
        <w:t xml:space="preserve">, wyklucza możliwość usunięcia skutków naruszenia. Warunkiem odstąpienia </w:t>
      </w:r>
      <w:r w:rsidRPr="002E419F">
        <w:rPr>
          <w:rFonts w:asciiTheme="minorHAnsi" w:hAnsiTheme="minorHAnsi" w:cstheme="minorHAnsi"/>
        </w:rPr>
        <w:lastRenderedPageBreak/>
        <w:t>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2E419F">
        <w:rPr>
          <w:rFonts w:asciiTheme="minorHAnsi" w:hAnsiTheme="minorHAnsi" w:cstheme="minorHAnsi"/>
        </w:rPr>
        <w:t>Wa</w:t>
      </w:r>
      <w:proofErr w:type="spellEnd"/>
      <w:r w:rsidRPr="002E419F">
        <w:rPr>
          <w:rFonts w:asciiTheme="minorHAnsi" w:hAnsiTheme="minorHAnsi" w:cstheme="minorHAnsi"/>
        </w:rPr>
        <w:t xml:space="preserve"> 991/19). W przedmiotowej sprawie, przedsiębiorc</w:t>
      </w:r>
      <w:r w:rsidR="00C9304A" w:rsidRPr="002E419F">
        <w:rPr>
          <w:rFonts w:asciiTheme="minorHAnsi" w:hAnsiTheme="minorHAnsi" w:cstheme="minorHAnsi"/>
        </w:rPr>
        <w:t>y</w:t>
      </w:r>
      <w:r w:rsidRPr="002E419F">
        <w:rPr>
          <w:rFonts w:asciiTheme="minorHAnsi" w:hAnsiTheme="minorHAnsi" w:cstheme="minorHAnsi"/>
        </w:rPr>
        <w:t xml:space="preserve"> zaprzesta</w:t>
      </w:r>
      <w:r w:rsidR="00C9304A" w:rsidRPr="002E419F">
        <w:rPr>
          <w:rFonts w:asciiTheme="minorHAnsi" w:hAnsiTheme="minorHAnsi" w:cstheme="minorHAnsi"/>
        </w:rPr>
        <w:t>li</w:t>
      </w:r>
      <w:r w:rsidRPr="002E419F">
        <w:rPr>
          <w:rFonts w:asciiTheme="minorHAnsi" w:hAnsiTheme="minorHAnsi" w:cstheme="minorHAnsi"/>
        </w:rPr>
        <w:t xml:space="preserve"> naruszenia, jednakże nie usun</w:t>
      </w:r>
      <w:r w:rsidR="00C9304A" w:rsidRPr="002E419F">
        <w:rPr>
          <w:rFonts w:asciiTheme="minorHAnsi" w:hAnsiTheme="minorHAnsi" w:cstheme="minorHAnsi"/>
        </w:rPr>
        <w:t>ęli</w:t>
      </w:r>
      <w:r w:rsidRPr="002E419F">
        <w:rPr>
          <w:rFonts w:asciiTheme="minorHAnsi" w:hAnsiTheme="minorHAnsi" w:cstheme="minorHAnsi"/>
        </w:rPr>
        <w:t xml:space="preserve"> skutków naruszenia prawa, albowiem zaistniałe naruszenie prawa, stwierdzone w dniu kontroli, nieodwracalnie pozbawiło pewną grupę konsumentów prawa do uzyskania przysługujących im istotnych informacji.</w:t>
      </w:r>
    </w:p>
    <w:p w14:paraId="677AF1F3" w14:textId="77777777" w:rsidR="00B83DC8" w:rsidRPr="002E419F" w:rsidRDefault="00B83DC8" w:rsidP="002E419F">
      <w:pPr>
        <w:spacing w:before="120" w:after="120" w:line="360" w:lineRule="auto"/>
        <w:rPr>
          <w:rFonts w:asciiTheme="minorHAnsi" w:hAnsiTheme="minorHAnsi" w:cstheme="minorHAnsi"/>
        </w:rPr>
      </w:pPr>
      <w:r w:rsidRPr="002E419F">
        <w:rPr>
          <w:rFonts w:asciiTheme="minorHAnsi" w:hAnsiTheme="minorHAnsi" w:cstheme="minorHAnsi"/>
        </w:rPr>
        <w:t>Zgodnie z art. 6 ust. 1 ustawy z dnia 9 maja 2014 r. o informowaniu o cenach towarów i usług, kara pieniężna może być wymierzona do wysokości 20 000 zł.</w:t>
      </w:r>
    </w:p>
    <w:p w14:paraId="7AD1DADA" w14:textId="0B82F546" w:rsidR="00C4686A" w:rsidRPr="002E419F" w:rsidRDefault="00B83DC8" w:rsidP="002E419F">
      <w:pPr>
        <w:spacing w:line="360" w:lineRule="auto"/>
        <w:rPr>
          <w:rFonts w:asciiTheme="minorHAnsi" w:hAnsiTheme="minorHAnsi" w:cstheme="minorHAnsi"/>
          <w:color w:val="EE0000"/>
        </w:rPr>
      </w:pPr>
      <w:r w:rsidRPr="002E419F">
        <w:rPr>
          <w:rFonts w:asciiTheme="minorHAnsi" w:hAnsiTheme="minorHAnsi" w:cstheme="minorHAnsi"/>
        </w:rPr>
        <w:t xml:space="preserve">Mając na uwadze ww. przesłanki, Mazowiecki Wojewódzki Inspektor Inspekcji Handlowej uznał, </w:t>
      </w:r>
      <w:r w:rsidRPr="002E419F">
        <w:rPr>
          <w:rFonts w:asciiTheme="minorHAnsi" w:hAnsiTheme="minorHAnsi" w:cstheme="minorHAnsi"/>
        </w:rPr>
        <w:br/>
        <w:t>iż przedsiębiorc</w:t>
      </w:r>
      <w:r w:rsidR="00C9304A" w:rsidRPr="002E419F">
        <w:rPr>
          <w:rFonts w:asciiTheme="minorHAnsi" w:hAnsiTheme="minorHAnsi" w:cstheme="minorHAnsi"/>
        </w:rPr>
        <w:t>om, będącym wspólnikami spółki cywilnej</w:t>
      </w:r>
      <w:r w:rsidR="00DA6836" w:rsidRPr="002E419F">
        <w:rPr>
          <w:rFonts w:asciiTheme="minorHAnsi" w:hAnsiTheme="minorHAnsi" w:cstheme="minorHAnsi"/>
        </w:rPr>
        <w:t>:</w:t>
      </w:r>
      <w:r w:rsidR="002232BE" w:rsidRPr="002E419F">
        <w:rPr>
          <w:rFonts w:asciiTheme="minorHAnsi" w:hAnsiTheme="minorHAnsi" w:cstheme="minorHAnsi"/>
        </w:rPr>
        <w:t xml:space="preserve"> </w:t>
      </w:r>
      <w:r w:rsidR="007F3FBD" w:rsidRPr="002E419F">
        <w:rPr>
          <w:rFonts w:asciiTheme="minorHAnsi" w:hAnsiTheme="minorHAnsi" w:cstheme="minorHAnsi"/>
        </w:rPr>
        <w:t xml:space="preserve">Irminie Dąbrowskiej prowadzącej działalność gospodarczą pod firmą: IRMINA DĄBROWSKA GRUPA RESTART- WSPÓLNIK SPÓŁKI CYWILNEJ </w:t>
      </w:r>
      <w:r w:rsidR="00C9304A" w:rsidRPr="002E419F">
        <w:rPr>
          <w:rFonts w:asciiTheme="minorHAnsi" w:hAnsiTheme="minorHAnsi" w:cstheme="minorHAnsi"/>
        </w:rPr>
        <w:t xml:space="preserve">oraz </w:t>
      </w:r>
      <w:r w:rsidR="007F3FBD" w:rsidRPr="002E419F">
        <w:rPr>
          <w:rFonts w:asciiTheme="minorHAnsi" w:hAnsiTheme="minorHAnsi" w:cstheme="minorHAnsi"/>
        </w:rPr>
        <w:t>Sabin</w:t>
      </w:r>
      <w:r w:rsidR="002E4D30" w:rsidRPr="002E419F">
        <w:rPr>
          <w:rFonts w:asciiTheme="minorHAnsi" w:hAnsiTheme="minorHAnsi" w:cstheme="minorHAnsi"/>
        </w:rPr>
        <w:t xml:space="preserve">ie </w:t>
      </w:r>
      <w:r w:rsidR="007F3FBD" w:rsidRPr="002E419F">
        <w:rPr>
          <w:rFonts w:asciiTheme="minorHAnsi" w:hAnsiTheme="minorHAnsi" w:cstheme="minorHAnsi"/>
        </w:rPr>
        <w:t>Dąbrowsk</w:t>
      </w:r>
      <w:r w:rsidR="002E4D30" w:rsidRPr="002E419F">
        <w:rPr>
          <w:rFonts w:asciiTheme="minorHAnsi" w:hAnsiTheme="minorHAnsi" w:cstheme="minorHAnsi"/>
        </w:rPr>
        <w:t>iej</w:t>
      </w:r>
      <w:r w:rsidR="007F3FBD" w:rsidRPr="002E419F">
        <w:rPr>
          <w:rFonts w:asciiTheme="minorHAnsi" w:hAnsiTheme="minorHAnsi" w:cstheme="minorHAnsi"/>
        </w:rPr>
        <w:t xml:space="preserve"> </w:t>
      </w:r>
      <w:r w:rsidR="00C9304A" w:rsidRPr="002E419F">
        <w:rPr>
          <w:rFonts w:asciiTheme="minorHAnsi" w:hAnsiTheme="minorHAnsi" w:cstheme="minorHAnsi"/>
        </w:rPr>
        <w:t>prowadzące</w:t>
      </w:r>
      <w:r w:rsidR="002E4D30" w:rsidRPr="002E419F">
        <w:rPr>
          <w:rFonts w:asciiTheme="minorHAnsi" w:hAnsiTheme="minorHAnsi" w:cstheme="minorHAnsi"/>
        </w:rPr>
        <w:t>j</w:t>
      </w:r>
      <w:r w:rsidR="00C9304A" w:rsidRPr="002E419F">
        <w:rPr>
          <w:rFonts w:asciiTheme="minorHAnsi" w:hAnsiTheme="minorHAnsi" w:cstheme="minorHAnsi"/>
        </w:rPr>
        <w:t xml:space="preserve"> działalność gospodarczą pod firmą: </w:t>
      </w:r>
      <w:r w:rsidR="002E4D30" w:rsidRPr="002E419F">
        <w:rPr>
          <w:rFonts w:asciiTheme="minorHAnsi" w:hAnsiTheme="minorHAnsi" w:cstheme="minorHAnsi"/>
        </w:rPr>
        <w:t xml:space="preserve">GRUPA RESTART SABINA DĄBROWSKA WSPÓLNIK SPÓŁKI CYWILNEJ </w:t>
      </w:r>
      <w:r w:rsidRPr="002E419F">
        <w:rPr>
          <w:rFonts w:asciiTheme="minorHAnsi" w:hAnsiTheme="minorHAnsi" w:cstheme="minorHAnsi"/>
        </w:rPr>
        <w:t>za naruszenie obowiązku wynikającego z art. 4 ust. 1 ustawy o informowaniu o cenach towarów i usług, należy wymierzyć karę pieniężną przewidzianą w art. 6 ust. 1 ww. ustawy w wysokości</w:t>
      </w:r>
      <w:r w:rsidR="002232BE" w:rsidRPr="002E419F">
        <w:rPr>
          <w:rFonts w:asciiTheme="minorHAnsi" w:hAnsiTheme="minorHAnsi" w:cstheme="minorHAnsi"/>
        </w:rPr>
        <w:t xml:space="preserve"> </w:t>
      </w:r>
      <w:r w:rsidR="00C9304A" w:rsidRPr="002E419F">
        <w:rPr>
          <w:rFonts w:asciiTheme="minorHAnsi" w:hAnsiTheme="minorHAnsi" w:cstheme="minorHAnsi"/>
        </w:rPr>
        <w:t>1</w:t>
      </w:r>
      <w:r w:rsidR="007F3FBD" w:rsidRPr="002E419F">
        <w:rPr>
          <w:rFonts w:asciiTheme="minorHAnsi" w:hAnsiTheme="minorHAnsi" w:cstheme="minorHAnsi"/>
        </w:rPr>
        <w:t>3</w:t>
      </w:r>
      <w:r w:rsidR="00C947F3" w:rsidRPr="002E419F">
        <w:rPr>
          <w:rFonts w:asciiTheme="minorHAnsi" w:hAnsiTheme="minorHAnsi" w:cstheme="minorHAnsi"/>
        </w:rPr>
        <w:t xml:space="preserve">00 </w:t>
      </w:r>
      <w:r w:rsidRPr="002E419F">
        <w:rPr>
          <w:rFonts w:asciiTheme="minorHAnsi" w:hAnsiTheme="minorHAnsi" w:cstheme="minorHAnsi"/>
        </w:rPr>
        <w:t>zł.</w:t>
      </w:r>
    </w:p>
    <w:p w14:paraId="22041539" w14:textId="5EE7B9DA" w:rsidR="00B83DC8" w:rsidRPr="002E419F" w:rsidRDefault="00B83DC8" w:rsidP="002E419F">
      <w:pPr>
        <w:spacing w:before="120" w:after="120" w:line="360" w:lineRule="auto"/>
        <w:rPr>
          <w:rFonts w:asciiTheme="minorHAnsi" w:hAnsiTheme="minorHAnsi" w:cstheme="minorHAnsi"/>
        </w:rPr>
      </w:pPr>
      <w:r w:rsidRPr="002E419F">
        <w:rPr>
          <w:rFonts w:asciiTheme="minorHAnsi" w:hAnsiTheme="minorHAnsi" w:cstheme="minorHAnsi"/>
        </w:rPr>
        <w:t>W związku z powyższym Mazowiecki Wojewódzki Inspektor Inspekcji Handlowej orzekł jak w sentencji.</w:t>
      </w:r>
    </w:p>
    <w:p w14:paraId="11AEF178" w14:textId="4FD632A4" w:rsidR="00B83DC8" w:rsidRPr="002E419F" w:rsidRDefault="00B83DC8" w:rsidP="002E419F">
      <w:pPr>
        <w:spacing w:before="120" w:after="120" w:line="360" w:lineRule="auto"/>
        <w:rPr>
          <w:rFonts w:asciiTheme="minorHAnsi" w:hAnsiTheme="minorHAnsi" w:cstheme="minorHAnsi"/>
        </w:rPr>
      </w:pPr>
      <w:r w:rsidRPr="002E419F">
        <w:rPr>
          <w:rFonts w:asciiTheme="minorHAnsi" w:hAnsiTheme="minorHAnsi" w:cstheme="minorHAnsi"/>
        </w:rPr>
        <w:t>Na podstawie art. 7 ust. 1 i ust. 3 ustawy z dnia 9 maja 2014 r. o informowaniu o cenach towarów i usług, karę pieniężną w kwocie</w:t>
      </w:r>
      <w:r w:rsidR="002232BE" w:rsidRPr="002E419F">
        <w:rPr>
          <w:rFonts w:asciiTheme="minorHAnsi" w:hAnsiTheme="minorHAnsi" w:cstheme="minorHAnsi"/>
        </w:rPr>
        <w:t xml:space="preserve"> </w:t>
      </w:r>
      <w:r w:rsidR="00C9304A" w:rsidRPr="002E419F">
        <w:rPr>
          <w:rFonts w:asciiTheme="minorHAnsi" w:hAnsiTheme="minorHAnsi" w:cstheme="minorHAnsi"/>
        </w:rPr>
        <w:t>1</w:t>
      </w:r>
      <w:r w:rsidR="004F14F4" w:rsidRPr="002E419F">
        <w:rPr>
          <w:rFonts w:asciiTheme="minorHAnsi" w:hAnsiTheme="minorHAnsi" w:cstheme="minorHAnsi"/>
        </w:rPr>
        <w:t>3</w:t>
      </w:r>
      <w:r w:rsidR="00C947F3" w:rsidRPr="002E419F">
        <w:rPr>
          <w:rFonts w:asciiTheme="minorHAnsi" w:hAnsiTheme="minorHAnsi" w:cstheme="minorHAnsi"/>
        </w:rPr>
        <w:t xml:space="preserve">00 </w:t>
      </w:r>
      <w:r w:rsidRPr="002E419F">
        <w:rPr>
          <w:rFonts w:asciiTheme="minorHAnsi" w:hAnsiTheme="minorHAnsi" w:cstheme="minorHAnsi"/>
        </w:rPr>
        <w:t>zł stanowiącą dochód budżetu państwa, stron</w:t>
      </w:r>
      <w:r w:rsidR="00C9304A" w:rsidRPr="002E419F">
        <w:rPr>
          <w:rFonts w:asciiTheme="minorHAnsi" w:hAnsiTheme="minorHAnsi" w:cstheme="minorHAnsi"/>
        </w:rPr>
        <w:t>y</w:t>
      </w:r>
      <w:r w:rsidRPr="002E419F">
        <w:rPr>
          <w:rFonts w:asciiTheme="minorHAnsi" w:hAnsiTheme="minorHAnsi" w:cstheme="minorHAnsi"/>
        </w:rPr>
        <w:t xml:space="preserve"> powinn</w:t>
      </w:r>
      <w:r w:rsidR="00C9304A" w:rsidRPr="002E419F">
        <w:rPr>
          <w:rFonts w:asciiTheme="minorHAnsi" w:hAnsiTheme="minorHAnsi" w:cstheme="minorHAnsi"/>
        </w:rPr>
        <w:t>y</w:t>
      </w:r>
      <w:r w:rsidRPr="002E419F">
        <w:rPr>
          <w:rFonts w:asciiTheme="minorHAnsi" w:hAnsiTheme="minorHAnsi" w:cstheme="minorHAnsi"/>
        </w:rPr>
        <w:t xml:space="preserve"> wpłacić na rachunek bankowy Wojewódzkiego Inspektoratu Inspekcji Handlowej w Warszawie: NBP O/O Warszawa Nr 59 1010 1010 0006 0622 3100 0000, w terminie 7 dni od dnia, w którym decyzja o wymierzeniu kary stała się ostateczna.</w:t>
      </w:r>
    </w:p>
    <w:p w14:paraId="5D156919" w14:textId="57AA458F" w:rsidR="00B83DC8" w:rsidRPr="002E419F" w:rsidRDefault="00B83DC8" w:rsidP="002E419F">
      <w:pPr>
        <w:spacing w:before="120" w:after="120" w:line="360" w:lineRule="auto"/>
        <w:rPr>
          <w:rFonts w:asciiTheme="minorHAnsi" w:hAnsiTheme="minorHAnsi" w:cstheme="minorHAnsi"/>
        </w:rPr>
      </w:pPr>
      <w:r w:rsidRPr="002E419F">
        <w:rPr>
          <w:rFonts w:asciiTheme="minorHAnsi" w:hAnsiTheme="minorHAnsi" w:cstheme="minorHAnsi"/>
        </w:rPr>
        <w:t xml:space="preserve">W myśl art. 8 ust. 1 ww. ustawy, do kar pieniężnych, w zakresie nieuregulowanym w ustawie, stosuje się odpowiednio przepisy działu III ustawy z dnia 29 sierpnia 1997 r. Ordynacja podatkowa </w:t>
      </w:r>
      <w:r w:rsidR="006B751B" w:rsidRPr="002E419F">
        <w:rPr>
          <w:rFonts w:asciiTheme="minorHAnsi" w:hAnsiTheme="minorHAnsi" w:cstheme="minorHAnsi"/>
        </w:rPr>
        <w:t xml:space="preserve">(Dz.U. z 2025 r. </w:t>
      </w:r>
      <w:r w:rsidR="006B751B" w:rsidRPr="002E419F">
        <w:rPr>
          <w:rFonts w:asciiTheme="minorHAnsi" w:hAnsiTheme="minorHAnsi" w:cstheme="minorHAnsi"/>
        </w:rPr>
        <w:br/>
        <w:t xml:space="preserve">poz. 111). </w:t>
      </w:r>
      <w:r w:rsidRPr="002E419F">
        <w:rPr>
          <w:rFonts w:asciiTheme="minorHAnsi" w:hAnsiTheme="minorHAnsi" w:cstheme="minorHAnsi"/>
        </w:rPr>
        <w:t>Kara</w:t>
      </w:r>
      <w:r w:rsidR="006B751B" w:rsidRPr="002E419F">
        <w:rPr>
          <w:rFonts w:asciiTheme="minorHAnsi" w:hAnsiTheme="minorHAnsi" w:cstheme="minorHAnsi"/>
        </w:rPr>
        <w:t xml:space="preserve"> </w:t>
      </w:r>
      <w:r w:rsidRPr="002E419F">
        <w:rPr>
          <w:rFonts w:asciiTheme="minorHAnsi" w:hAnsiTheme="minorHAnsi" w:cstheme="minorHAnsi"/>
        </w:rPr>
        <w:t>niezapłacona w terminie staje się zaległością podatkową w rozumieniu art. 51 § 1 Ordynacji podatkowej, od której zgodnie z art. 53 § 1 ww. ustawy, naliczane są odsetki za zwłokę.</w:t>
      </w:r>
    </w:p>
    <w:p w14:paraId="196DC112" w14:textId="77777777" w:rsidR="00B83DC8" w:rsidRPr="002E419F" w:rsidRDefault="00B83DC8" w:rsidP="002E419F">
      <w:pPr>
        <w:spacing w:line="360" w:lineRule="auto"/>
        <w:rPr>
          <w:rFonts w:asciiTheme="minorHAnsi" w:hAnsiTheme="minorHAnsi" w:cstheme="minorHAnsi"/>
        </w:rPr>
      </w:pPr>
      <w:r w:rsidRPr="002E419F">
        <w:rPr>
          <w:rFonts w:asciiTheme="minorHAnsi" w:hAnsiTheme="minorHAnsi" w:cstheme="minorHAnsi"/>
        </w:rPr>
        <w:t>Pouczenie:</w:t>
      </w:r>
    </w:p>
    <w:p w14:paraId="766BE269" w14:textId="1FFCF2AF" w:rsidR="006906E6" w:rsidRPr="002E419F" w:rsidRDefault="006906E6" w:rsidP="002E419F">
      <w:pPr>
        <w:spacing w:line="360" w:lineRule="auto"/>
        <w:rPr>
          <w:rFonts w:asciiTheme="minorHAnsi" w:hAnsiTheme="minorHAnsi" w:cstheme="minorHAnsi"/>
        </w:rPr>
      </w:pPr>
      <w:r w:rsidRPr="002E419F">
        <w:rPr>
          <w:rFonts w:asciiTheme="minorHAnsi" w:hAnsiTheme="minorHAnsi" w:cstheme="minorHAnsi"/>
        </w:rPr>
        <w:t>Zgodnie z art. 5 ust. 2 ustawy z dnia 15 grudnia 2000 r. o Inspekcji Handlowej (Dz. U. z 2025 r. poz. 229)</w:t>
      </w:r>
      <w:r w:rsidRPr="002E419F">
        <w:rPr>
          <w:rFonts w:asciiTheme="minorHAnsi" w:hAnsiTheme="minorHAnsi" w:cstheme="minorHAnsi"/>
        </w:rPr>
        <w:br/>
      </w:r>
      <w:r w:rsidRPr="002E419F">
        <w:rPr>
          <w:rFonts w:asciiTheme="minorHAnsi" w:hAnsiTheme="minorHAnsi" w:cstheme="minorHAnsi"/>
        </w:rPr>
        <w:lastRenderedPageBreak/>
        <w:t>art. 127 § 1 i § 2 kpa oraz art. 129 § 1 i § 2 kpa, od niniejszej decyzji stronie postępowania służy prawo odwołania się do Prezesa Urzędu Ochrony Konkurencji i Konsumentów. Odwołanie wnosi</w:t>
      </w:r>
      <w:r w:rsidR="00942ECE" w:rsidRPr="002E419F">
        <w:rPr>
          <w:rFonts w:asciiTheme="minorHAnsi" w:hAnsiTheme="minorHAnsi" w:cstheme="minorHAnsi"/>
        </w:rPr>
        <w:t xml:space="preserve"> </w:t>
      </w:r>
      <w:r w:rsidRPr="002E419F">
        <w:rPr>
          <w:rFonts w:asciiTheme="minorHAnsi" w:hAnsiTheme="minorHAnsi" w:cstheme="minorHAnsi"/>
        </w:rPr>
        <w:t xml:space="preserve">się w terminie 14 dni od dnia doręczenia decyzji, za pośrednictwem Mazowieckiego Wojewódzkiego Inspektora Inspekcji Handlowej, ul. Sienkiewicza 3, 00-015 Warszawa. </w:t>
      </w:r>
    </w:p>
    <w:p w14:paraId="23D9D350" w14:textId="77777777" w:rsidR="006906E6" w:rsidRPr="002E419F" w:rsidRDefault="006906E6" w:rsidP="002E419F">
      <w:pPr>
        <w:spacing w:line="360" w:lineRule="auto"/>
        <w:rPr>
          <w:rFonts w:asciiTheme="minorHAnsi" w:hAnsiTheme="minorHAnsi" w:cstheme="minorHAnsi"/>
          <w:color w:val="FF0000"/>
        </w:rPr>
      </w:pPr>
      <w:r w:rsidRPr="002E419F">
        <w:rPr>
          <w:rFonts w:asciiTheme="minorHAnsi" w:hAnsiTheme="minorHAnsi" w:cstheme="minorHAnsi"/>
        </w:rPr>
        <w:t>Zgodnie z art. 63 § 1 kpa odwołanie należy wnieść na piśmie, za pomocą telefaksu lub ustnie do protokołu. Odwołanie utrwalone w postaci elektronicznej wnosi się na adres do doręczeń elektronicznych</w:t>
      </w:r>
      <w:r w:rsidRPr="002E419F">
        <w:rPr>
          <w:rFonts w:asciiTheme="minorHAnsi" w:hAnsiTheme="minorHAnsi" w:cstheme="minorHAnsi"/>
        </w:rPr>
        <w:br/>
        <w:t>lub za pośrednictwem konta w systemie teleinformatycznym (</w:t>
      </w:r>
      <w:proofErr w:type="spellStart"/>
      <w:r w:rsidRPr="002E419F">
        <w:rPr>
          <w:rFonts w:asciiTheme="minorHAnsi" w:hAnsiTheme="minorHAnsi" w:cstheme="minorHAnsi"/>
        </w:rPr>
        <w:t>ePUAP</w:t>
      </w:r>
      <w:proofErr w:type="spellEnd"/>
      <w:r w:rsidRPr="002E419F">
        <w:rPr>
          <w:rFonts w:asciiTheme="minorHAnsi" w:hAnsiTheme="minorHAnsi" w:cstheme="minorHAnsi"/>
        </w:rPr>
        <w:t>) Wojewódzkiego Inspektoratu Inspekcji Handlowej. Odwołanie wniesione na adres poczty elektronicznej organu (email) pozostawia się bez rozpoznania.</w:t>
      </w:r>
    </w:p>
    <w:p w14:paraId="181F89C2" w14:textId="77777777" w:rsidR="00C4686A" w:rsidRPr="002E419F" w:rsidRDefault="00C4686A" w:rsidP="002E419F">
      <w:pPr>
        <w:spacing w:before="480" w:line="360" w:lineRule="auto"/>
        <w:rPr>
          <w:rFonts w:asciiTheme="minorHAnsi" w:hAnsiTheme="minorHAnsi" w:cstheme="minorHAnsi"/>
        </w:rPr>
      </w:pPr>
      <w:r w:rsidRPr="002E419F">
        <w:rPr>
          <w:rFonts w:asciiTheme="minorHAnsi" w:hAnsiTheme="minorHAnsi" w:cstheme="minorHAnsi"/>
        </w:rPr>
        <w:t>Z up. Mazowieckiego Wojewódzkiego Inspektora Inspekcji Handlowej</w:t>
      </w:r>
    </w:p>
    <w:p w14:paraId="0CF48A48" w14:textId="77777777" w:rsidR="00C4686A" w:rsidRPr="002E419F" w:rsidRDefault="00C4686A" w:rsidP="002E419F">
      <w:pPr>
        <w:spacing w:line="360" w:lineRule="auto"/>
        <w:rPr>
          <w:rFonts w:asciiTheme="minorHAnsi" w:hAnsiTheme="minorHAnsi" w:cstheme="minorHAnsi"/>
        </w:rPr>
      </w:pPr>
      <w:r w:rsidRPr="002E419F">
        <w:rPr>
          <w:rFonts w:asciiTheme="minorHAnsi" w:hAnsiTheme="minorHAnsi" w:cstheme="minorHAnsi"/>
        </w:rPr>
        <w:t>Agnieszka Cieślik</w:t>
      </w:r>
    </w:p>
    <w:p w14:paraId="1C69A57B" w14:textId="77777777" w:rsidR="00C4686A" w:rsidRPr="002E419F" w:rsidRDefault="00C4686A" w:rsidP="002E419F">
      <w:pPr>
        <w:spacing w:line="360" w:lineRule="auto"/>
        <w:rPr>
          <w:rFonts w:asciiTheme="minorHAnsi" w:hAnsiTheme="minorHAnsi" w:cstheme="minorHAnsi"/>
        </w:rPr>
      </w:pPr>
      <w:r w:rsidRPr="002E419F">
        <w:rPr>
          <w:rFonts w:asciiTheme="minorHAnsi" w:hAnsiTheme="minorHAnsi" w:cstheme="minorHAnsi"/>
        </w:rPr>
        <w:t xml:space="preserve"> Z-ca Mazowieckiego Wojewódzkiego Inspektora Inspekcji Handlowej </w:t>
      </w:r>
    </w:p>
    <w:p w14:paraId="1BFE1170" w14:textId="77777777" w:rsidR="00C4686A" w:rsidRPr="002E419F" w:rsidRDefault="00C4686A" w:rsidP="002E419F">
      <w:pPr>
        <w:spacing w:after="480" w:line="360" w:lineRule="auto"/>
        <w:ind w:left="2126" w:firstLine="709"/>
        <w:rPr>
          <w:rFonts w:asciiTheme="minorHAnsi" w:hAnsiTheme="minorHAnsi" w:cstheme="minorHAnsi"/>
        </w:rPr>
      </w:pPr>
      <w:r w:rsidRPr="002E419F">
        <w:rPr>
          <w:rFonts w:asciiTheme="minorHAnsi" w:hAnsiTheme="minorHAnsi" w:cstheme="minorHAnsi"/>
        </w:rPr>
        <w:t>/podpisano elektronicznie/</w:t>
      </w:r>
    </w:p>
    <w:p w14:paraId="7CEFC08A" w14:textId="77777777" w:rsidR="00C4686A" w:rsidRPr="002E419F" w:rsidRDefault="00C4686A" w:rsidP="002E419F">
      <w:pPr>
        <w:spacing w:after="120"/>
        <w:rPr>
          <w:rFonts w:asciiTheme="minorHAnsi" w:hAnsiTheme="minorHAnsi" w:cstheme="minorHAnsi"/>
        </w:rPr>
      </w:pPr>
      <w:r w:rsidRPr="002E419F">
        <w:rPr>
          <w:rFonts w:asciiTheme="minorHAnsi" w:hAnsiTheme="minorHAnsi" w:cstheme="minorHAnsi"/>
        </w:rPr>
        <w:t>Otrzymują:</w:t>
      </w:r>
    </w:p>
    <w:p w14:paraId="4B2C22D4" w14:textId="793D1AC5" w:rsidR="006906E6" w:rsidRPr="002E419F" w:rsidRDefault="006906E6" w:rsidP="002E419F">
      <w:pPr>
        <w:pStyle w:val="Akapitzlist"/>
        <w:numPr>
          <w:ilvl w:val="0"/>
          <w:numId w:val="15"/>
        </w:numPr>
        <w:rPr>
          <w:rFonts w:asciiTheme="minorHAnsi" w:hAnsiTheme="minorHAnsi" w:cstheme="minorHAnsi"/>
        </w:rPr>
      </w:pPr>
      <w:r w:rsidRPr="002E419F">
        <w:rPr>
          <w:rFonts w:asciiTheme="minorHAnsi" w:hAnsiTheme="minorHAnsi" w:cstheme="minorHAnsi"/>
        </w:rPr>
        <w:t>p</w:t>
      </w:r>
    </w:p>
    <w:p w14:paraId="61F49B21" w14:textId="30C36336" w:rsidR="00763629" w:rsidRPr="002E419F" w:rsidRDefault="00C4686A" w:rsidP="002E419F">
      <w:pPr>
        <w:pStyle w:val="Akapitzlist"/>
        <w:numPr>
          <w:ilvl w:val="0"/>
          <w:numId w:val="15"/>
        </w:numPr>
        <w:spacing w:before="120"/>
        <w:ind w:left="714" w:hanging="357"/>
        <w:rPr>
          <w:rFonts w:asciiTheme="minorHAnsi" w:hAnsiTheme="minorHAnsi" w:cstheme="minorHAnsi"/>
        </w:rPr>
      </w:pPr>
      <w:r w:rsidRPr="002E419F">
        <w:rPr>
          <w:rFonts w:asciiTheme="minorHAnsi" w:hAnsiTheme="minorHAnsi" w:cstheme="minorHAnsi"/>
        </w:rPr>
        <w:t>aa.</w:t>
      </w:r>
    </w:p>
    <w:sectPr w:rsidR="00763629" w:rsidRPr="002E419F" w:rsidSect="000C5CFD">
      <w:footerReference w:type="even" r:id="rId7"/>
      <w:footerReference w:type="default" r:id="rId8"/>
      <w:headerReference w:type="first" r:id="rId9"/>
      <w:footerReference w:type="first" r:id="rId10"/>
      <w:pgSz w:w="11907" w:h="16840" w:code="9"/>
      <w:pgMar w:top="709"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BD9B1" w14:textId="77777777" w:rsidR="004F1A63" w:rsidRDefault="004F1A63">
      <w:r>
        <w:separator/>
      </w:r>
    </w:p>
  </w:endnote>
  <w:endnote w:type="continuationSeparator" w:id="0">
    <w:p w14:paraId="37D096CA" w14:textId="77777777" w:rsidR="004F1A63" w:rsidRDefault="004F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Calibri"/>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867280423" name="Obraz 186728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A1D66" w14:textId="77777777" w:rsidR="004F1A63" w:rsidRDefault="004F1A63">
      <w:r>
        <w:separator/>
      </w:r>
    </w:p>
  </w:footnote>
  <w:footnote w:type="continuationSeparator" w:id="0">
    <w:p w14:paraId="26800287" w14:textId="77777777" w:rsidR="004F1A63" w:rsidRDefault="004F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7766F3"/>
    <w:multiLevelType w:val="hybridMultilevel"/>
    <w:tmpl w:val="0F766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E976BA"/>
    <w:multiLevelType w:val="hybridMultilevel"/>
    <w:tmpl w:val="9EA009EA"/>
    <w:lvl w:ilvl="0" w:tplc="3DD68E4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ECB10DF"/>
    <w:multiLevelType w:val="hybridMultilevel"/>
    <w:tmpl w:val="E758B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DE2FAC"/>
    <w:multiLevelType w:val="hybridMultilevel"/>
    <w:tmpl w:val="5E62595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54243A4E"/>
    <w:multiLevelType w:val="hybridMultilevel"/>
    <w:tmpl w:val="9E8A82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94A00CA"/>
    <w:multiLevelType w:val="hybridMultilevel"/>
    <w:tmpl w:val="EFAE74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1891113008">
    <w:abstractNumId w:val="16"/>
  </w:num>
  <w:num w:numId="2" w16cid:durableId="241256697">
    <w:abstractNumId w:val="4"/>
  </w:num>
  <w:num w:numId="3" w16cid:durableId="1968854781">
    <w:abstractNumId w:val="13"/>
  </w:num>
  <w:num w:numId="4" w16cid:durableId="944845964">
    <w:abstractNumId w:val="15"/>
  </w:num>
  <w:num w:numId="5" w16cid:durableId="696464388">
    <w:abstractNumId w:val="12"/>
  </w:num>
  <w:num w:numId="6" w16cid:durableId="43141425">
    <w:abstractNumId w:val="3"/>
  </w:num>
  <w:num w:numId="7" w16cid:durableId="857046145">
    <w:abstractNumId w:val="6"/>
  </w:num>
  <w:num w:numId="8" w16cid:durableId="126705630">
    <w:abstractNumId w:val="9"/>
  </w:num>
  <w:num w:numId="9" w16cid:durableId="2072800205">
    <w:abstractNumId w:val="2"/>
  </w:num>
  <w:num w:numId="10" w16cid:durableId="1153716661">
    <w:abstractNumId w:val="0"/>
  </w:num>
  <w:num w:numId="11" w16cid:durableId="1487475117">
    <w:abstractNumId w:val="8"/>
  </w:num>
  <w:num w:numId="12" w16cid:durableId="1824083953">
    <w:abstractNumId w:val="1"/>
  </w:num>
  <w:num w:numId="13" w16cid:durableId="1794326864">
    <w:abstractNumId w:val="14"/>
  </w:num>
  <w:num w:numId="14" w16cid:durableId="1933509732">
    <w:abstractNumId w:val="5"/>
  </w:num>
  <w:num w:numId="15" w16cid:durableId="2098356705">
    <w:abstractNumId w:val="7"/>
  </w:num>
  <w:num w:numId="16" w16cid:durableId="1088816850">
    <w:abstractNumId w:val="11"/>
  </w:num>
  <w:num w:numId="17" w16cid:durableId="12999914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20B0C"/>
    <w:rsid w:val="00024761"/>
    <w:rsid w:val="00051392"/>
    <w:rsid w:val="00052845"/>
    <w:rsid w:val="000653CF"/>
    <w:rsid w:val="0008309B"/>
    <w:rsid w:val="000B503C"/>
    <w:rsid w:val="000B66B5"/>
    <w:rsid w:val="000C5CFD"/>
    <w:rsid w:val="000E2D66"/>
    <w:rsid w:val="000F696F"/>
    <w:rsid w:val="00140FC6"/>
    <w:rsid w:val="00151ADD"/>
    <w:rsid w:val="0019129D"/>
    <w:rsid w:val="001C0D70"/>
    <w:rsid w:val="001E6035"/>
    <w:rsid w:val="001F3773"/>
    <w:rsid w:val="001F44EA"/>
    <w:rsid w:val="002009CD"/>
    <w:rsid w:val="00211196"/>
    <w:rsid w:val="00211326"/>
    <w:rsid w:val="00215FAD"/>
    <w:rsid w:val="002232BE"/>
    <w:rsid w:val="00223ED9"/>
    <w:rsid w:val="002447A1"/>
    <w:rsid w:val="00250C8B"/>
    <w:rsid w:val="002535DB"/>
    <w:rsid w:val="00263ADB"/>
    <w:rsid w:val="0027528B"/>
    <w:rsid w:val="00276058"/>
    <w:rsid w:val="002C10A8"/>
    <w:rsid w:val="002D1221"/>
    <w:rsid w:val="002E419F"/>
    <w:rsid w:val="002E4D30"/>
    <w:rsid w:val="002F5364"/>
    <w:rsid w:val="00314B8B"/>
    <w:rsid w:val="00342B00"/>
    <w:rsid w:val="00376E4E"/>
    <w:rsid w:val="00383238"/>
    <w:rsid w:val="00383D06"/>
    <w:rsid w:val="00393A93"/>
    <w:rsid w:val="003B2ADA"/>
    <w:rsid w:val="003E7518"/>
    <w:rsid w:val="00410D8D"/>
    <w:rsid w:val="00451777"/>
    <w:rsid w:val="004A0E2C"/>
    <w:rsid w:val="004D0CC1"/>
    <w:rsid w:val="004D1E4C"/>
    <w:rsid w:val="004F14F4"/>
    <w:rsid w:val="004F1A63"/>
    <w:rsid w:val="00511A19"/>
    <w:rsid w:val="0052216B"/>
    <w:rsid w:val="00527AA1"/>
    <w:rsid w:val="005323AC"/>
    <w:rsid w:val="00536A8C"/>
    <w:rsid w:val="00547EDE"/>
    <w:rsid w:val="0055449C"/>
    <w:rsid w:val="0057267E"/>
    <w:rsid w:val="005806C1"/>
    <w:rsid w:val="005A0D83"/>
    <w:rsid w:val="005A7A74"/>
    <w:rsid w:val="005B1AED"/>
    <w:rsid w:val="005C0E93"/>
    <w:rsid w:val="006266F8"/>
    <w:rsid w:val="00641450"/>
    <w:rsid w:val="006439E3"/>
    <w:rsid w:val="006749FB"/>
    <w:rsid w:val="00680B0C"/>
    <w:rsid w:val="00683BC0"/>
    <w:rsid w:val="006906E6"/>
    <w:rsid w:val="0069446D"/>
    <w:rsid w:val="006B751B"/>
    <w:rsid w:val="00710249"/>
    <w:rsid w:val="007240C1"/>
    <w:rsid w:val="0072415A"/>
    <w:rsid w:val="00732FBA"/>
    <w:rsid w:val="00737982"/>
    <w:rsid w:val="00744D14"/>
    <w:rsid w:val="00751189"/>
    <w:rsid w:val="00763629"/>
    <w:rsid w:val="00777A98"/>
    <w:rsid w:val="00790E73"/>
    <w:rsid w:val="007B00B8"/>
    <w:rsid w:val="007C068E"/>
    <w:rsid w:val="007C6355"/>
    <w:rsid w:val="007E101F"/>
    <w:rsid w:val="007F2EFF"/>
    <w:rsid w:val="007F3FBD"/>
    <w:rsid w:val="00801F8F"/>
    <w:rsid w:val="00803035"/>
    <w:rsid w:val="008031C1"/>
    <w:rsid w:val="00803EEE"/>
    <w:rsid w:val="008355A9"/>
    <w:rsid w:val="00840574"/>
    <w:rsid w:val="0085206D"/>
    <w:rsid w:val="008665D0"/>
    <w:rsid w:val="00873B96"/>
    <w:rsid w:val="008741C7"/>
    <w:rsid w:val="00874344"/>
    <w:rsid w:val="00877629"/>
    <w:rsid w:val="008A2AA7"/>
    <w:rsid w:val="008B68CF"/>
    <w:rsid w:val="008C0889"/>
    <w:rsid w:val="00942431"/>
    <w:rsid w:val="00942ECE"/>
    <w:rsid w:val="00952421"/>
    <w:rsid w:val="00957077"/>
    <w:rsid w:val="009C17BB"/>
    <w:rsid w:val="00A0275E"/>
    <w:rsid w:val="00A074BA"/>
    <w:rsid w:val="00AA7BCF"/>
    <w:rsid w:val="00AC3137"/>
    <w:rsid w:val="00AD6E8B"/>
    <w:rsid w:val="00AF2E3F"/>
    <w:rsid w:val="00B4445A"/>
    <w:rsid w:val="00B444E1"/>
    <w:rsid w:val="00B83DC8"/>
    <w:rsid w:val="00BC2A91"/>
    <w:rsid w:val="00BD2775"/>
    <w:rsid w:val="00C12C09"/>
    <w:rsid w:val="00C34EBE"/>
    <w:rsid w:val="00C40E4E"/>
    <w:rsid w:val="00C4686A"/>
    <w:rsid w:val="00C56337"/>
    <w:rsid w:val="00C668DA"/>
    <w:rsid w:val="00C9304A"/>
    <w:rsid w:val="00C947F3"/>
    <w:rsid w:val="00CB4EE3"/>
    <w:rsid w:val="00CC10B2"/>
    <w:rsid w:val="00CD703B"/>
    <w:rsid w:val="00CF02E4"/>
    <w:rsid w:val="00D27551"/>
    <w:rsid w:val="00D76751"/>
    <w:rsid w:val="00D81948"/>
    <w:rsid w:val="00D81ACE"/>
    <w:rsid w:val="00D857B1"/>
    <w:rsid w:val="00D9508B"/>
    <w:rsid w:val="00DA28C1"/>
    <w:rsid w:val="00DA6836"/>
    <w:rsid w:val="00E553FB"/>
    <w:rsid w:val="00EA7D83"/>
    <w:rsid w:val="00EB7983"/>
    <w:rsid w:val="00F15532"/>
    <w:rsid w:val="00F25A9E"/>
    <w:rsid w:val="00F625FF"/>
    <w:rsid w:val="00F768CE"/>
    <w:rsid w:val="00F839B9"/>
    <w:rsid w:val="00FB017C"/>
    <w:rsid w:val="00FB3775"/>
    <w:rsid w:val="00FB3D47"/>
    <w:rsid w:val="00FB4991"/>
    <w:rsid w:val="00FC74A3"/>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paragraph" w:customStyle="1" w:styleId="Standard">
    <w:name w:val="Standard"/>
    <w:rsid w:val="00393A93"/>
    <w:pPr>
      <w:widowControl w:val="0"/>
      <w:suppressAutoHyphens/>
      <w:autoSpaceDN w:val="0"/>
      <w:spacing w:after="0" w:line="240" w:lineRule="auto"/>
    </w:pPr>
    <w:rPr>
      <w:rFonts w:ascii="Times New Roman" w:eastAsia="Andale Sans UI" w:hAnsi="Times New Roman" w:cs="Times New Roman"/>
      <w:kern w:val="3"/>
      <w:sz w:val="24"/>
      <w:szCs w:val="24"/>
      <w:lang w:eastAsia="zh-CN"/>
      <w14:ligatures w14:val="none"/>
    </w:rPr>
  </w:style>
  <w:style w:type="character" w:styleId="Nierozpoznanawzmianka">
    <w:name w:val="Unresolved Mention"/>
    <w:basedOn w:val="Domylnaczcionkaakapitu"/>
    <w:uiPriority w:val="99"/>
    <w:semiHidden/>
    <w:unhideWhenUsed/>
    <w:rsid w:val="006B7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040547">
      <w:bodyDiv w:val="1"/>
      <w:marLeft w:val="0"/>
      <w:marRight w:val="0"/>
      <w:marTop w:val="0"/>
      <w:marBottom w:val="0"/>
      <w:divBdr>
        <w:top w:val="none" w:sz="0" w:space="0" w:color="auto"/>
        <w:left w:val="none" w:sz="0" w:space="0" w:color="auto"/>
        <w:bottom w:val="none" w:sz="0" w:space="0" w:color="auto"/>
        <w:right w:val="none" w:sz="0" w:space="0" w:color="auto"/>
      </w:divBdr>
    </w:div>
    <w:div w:id="16808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2549</Words>
  <Characters>15294</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2026-03-10T12:00:00Z</dcterms:created>
  <dcterms:modified xsi:type="dcterms:W3CDTF">2026-03-10T12:00:00Z</dcterms:modified>
</cp:coreProperties>
</file>