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34491A8A" w:rsidR="00C14A73" w:rsidRPr="003308EE" w:rsidRDefault="000C090D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Warszawa,</w:t>
      </w:r>
      <w:r w:rsidR="00B45B33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dnia</w:t>
      </w:r>
      <w:r w:rsidR="007B5B18" w:rsidRPr="003308EE">
        <w:rPr>
          <w:rFonts w:asciiTheme="minorHAnsi" w:hAnsiTheme="minorHAnsi" w:cstheme="minorHAnsi"/>
        </w:rPr>
        <w:t xml:space="preserve"> </w:t>
      </w:r>
      <w:r w:rsidR="005902FF" w:rsidRPr="003308EE">
        <w:rPr>
          <w:rFonts w:asciiTheme="minorHAnsi" w:hAnsiTheme="minorHAnsi" w:cstheme="minorHAnsi"/>
        </w:rPr>
        <w:t>25</w:t>
      </w:r>
      <w:r w:rsidR="00A240D3" w:rsidRPr="003308EE">
        <w:rPr>
          <w:rFonts w:asciiTheme="minorHAnsi" w:hAnsiTheme="minorHAnsi" w:cstheme="minorHAnsi"/>
        </w:rPr>
        <w:t xml:space="preserve"> </w:t>
      </w:r>
      <w:r w:rsidR="004F3487" w:rsidRPr="003308EE">
        <w:rPr>
          <w:rFonts w:asciiTheme="minorHAnsi" w:hAnsiTheme="minorHAnsi" w:cstheme="minorHAnsi"/>
        </w:rPr>
        <w:t>lipca</w:t>
      </w:r>
      <w:r w:rsidR="007B5B18" w:rsidRPr="003308EE">
        <w:rPr>
          <w:rFonts w:asciiTheme="minorHAnsi" w:hAnsiTheme="minorHAnsi" w:cstheme="minorHAnsi"/>
        </w:rPr>
        <w:t xml:space="preserve"> 202</w:t>
      </w:r>
      <w:r w:rsidR="00616FAC" w:rsidRPr="003308EE">
        <w:rPr>
          <w:rFonts w:asciiTheme="minorHAnsi" w:hAnsiTheme="minorHAnsi" w:cstheme="minorHAnsi"/>
        </w:rPr>
        <w:t>5</w:t>
      </w:r>
      <w:r w:rsidR="007B5B18" w:rsidRPr="003308EE">
        <w:rPr>
          <w:rFonts w:asciiTheme="minorHAnsi" w:hAnsiTheme="minorHAnsi" w:cstheme="minorHAnsi"/>
        </w:rPr>
        <w:t xml:space="preserve"> </w:t>
      </w:r>
      <w:r w:rsidR="00CB2F9E" w:rsidRPr="003308EE">
        <w:rPr>
          <w:rFonts w:asciiTheme="minorHAnsi" w:hAnsiTheme="minorHAnsi" w:cstheme="minorHAnsi"/>
        </w:rPr>
        <w:t>r</w:t>
      </w:r>
      <w:r w:rsidR="00671D7B" w:rsidRPr="003308EE">
        <w:rPr>
          <w:rFonts w:asciiTheme="minorHAnsi" w:hAnsiTheme="minorHAnsi" w:cstheme="minorHAnsi"/>
        </w:rPr>
        <w:t>.</w:t>
      </w:r>
    </w:p>
    <w:p w14:paraId="22958A82" w14:textId="2B17D756" w:rsidR="007B5B18" w:rsidRPr="003308EE" w:rsidRDefault="007B5B18" w:rsidP="003308EE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3308EE">
        <w:rPr>
          <w:rFonts w:asciiTheme="minorHAnsi" w:hAnsiTheme="minorHAnsi" w:cstheme="minorHAnsi"/>
        </w:rPr>
        <w:t>D</w:t>
      </w:r>
      <w:r w:rsidR="004F3487" w:rsidRPr="003308EE">
        <w:rPr>
          <w:rFonts w:asciiTheme="minorHAnsi" w:hAnsiTheme="minorHAnsi" w:cstheme="minorHAnsi"/>
        </w:rPr>
        <w:t>O</w:t>
      </w:r>
      <w:r w:rsidRPr="003308EE">
        <w:rPr>
          <w:rFonts w:asciiTheme="minorHAnsi" w:hAnsiTheme="minorHAnsi" w:cstheme="minorHAnsi"/>
        </w:rPr>
        <w:t>.8361.</w:t>
      </w:r>
      <w:r w:rsidR="005902FF" w:rsidRPr="003308EE">
        <w:rPr>
          <w:rFonts w:asciiTheme="minorHAnsi" w:hAnsiTheme="minorHAnsi" w:cstheme="minorHAnsi"/>
        </w:rPr>
        <w:t>76</w:t>
      </w:r>
      <w:r w:rsidRPr="003308EE">
        <w:rPr>
          <w:rFonts w:asciiTheme="minorHAnsi" w:hAnsiTheme="minorHAnsi" w:cstheme="minorHAnsi"/>
        </w:rPr>
        <w:t>.202</w:t>
      </w:r>
      <w:bookmarkEnd w:id="0"/>
      <w:r w:rsidR="00616FAC" w:rsidRPr="003308EE">
        <w:rPr>
          <w:rFonts w:asciiTheme="minorHAnsi" w:hAnsiTheme="minorHAnsi" w:cstheme="minorHAnsi"/>
        </w:rPr>
        <w:t>5</w:t>
      </w:r>
    </w:p>
    <w:p w14:paraId="7A4718AC" w14:textId="495D35D3" w:rsidR="008F504F" w:rsidRPr="003308EE" w:rsidRDefault="001B4A9F" w:rsidP="003308EE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3308EE">
        <w:rPr>
          <w:rFonts w:asciiTheme="minorHAnsi" w:hAnsiTheme="minorHAnsi" w:cstheme="minorHAnsi"/>
        </w:rPr>
        <w:t xml:space="preserve">DECYZJA </w:t>
      </w:r>
      <w:r w:rsidR="00A240D3" w:rsidRPr="003308EE">
        <w:rPr>
          <w:rFonts w:asciiTheme="minorHAnsi" w:hAnsiTheme="minorHAnsi" w:cstheme="minorHAnsi"/>
          <w:spacing w:val="10"/>
        </w:rPr>
        <w:t>PO.</w:t>
      </w:r>
      <w:r w:rsidR="00EA5127" w:rsidRPr="003308EE">
        <w:rPr>
          <w:rFonts w:asciiTheme="minorHAnsi" w:hAnsiTheme="minorHAnsi" w:cstheme="minorHAnsi"/>
          <w:spacing w:val="10"/>
        </w:rPr>
        <w:t>2</w:t>
      </w:r>
      <w:r w:rsidR="005902FF" w:rsidRPr="003308EE">
        <w:rPr>
          <w:rFonts w:asciiTheme="minorHAnsi" w:hAnsiTheme="minorHAnsi" w:cstheme="minorHAnsi"/>
          <w:spacing w:val="10"/>
        </w:rPr>
        <w:t>85</w:t>
      </w:r>
      <w:r w:rsidR="00A240D3" w:rsidRPr="003308EE">
        <w:rPr>
          <w:rFonts w:asciiTheme="minorHAnsi" w:hAnsiTheme="minorHAnsi" w:cstheme="minorHAnsi"/>
          <w:spacing w:val="10"/>
        </w:rPr>
        <w:t>.ZSE.</w:t>
      </w:r>
      <w:r w:rsidR="004F3487" w:rsidRPr="003308EE">
        <w:rPr>
          <w:rFonts w:asciiTheme="minorHAnsi" w:hAnsiTheme="minorHAnsi" w:cstheme="minorHAnsi"/>
          <w:spacing w:val="10"/>
        </w:rPr>
        <w:t>2</w:t>
      </w:r>
      <w:r w:rsidR="005902FF" w:rsidRPr="003308EE">
        <w:rPr>
          <w:rFonts w:asciiTheme="minorHAnsi" w:hAnsiTheme="minorHAnsi" w:cstheme="minorHAnsi"/>
          <w:spacing w:val="10"/>
        </w:rPr>
        <w:t>2</w:t>
      </w:r>
      <w:r w:rsidR="00A240D3" w:rsidRPr="003308EE">
        <w:rPr>
          <w:rFonts w:asciiTheme="minorHAnsi" w:hAnsiTheme="minorHAnsi" w:cstheme="minorHAnsi"/>
          <w:spacing w:val="10"/>
        </w:rPr>
        <w:t>.202</w:t>
      </w:r>
      <w:r w:rsidR="00616FAC" w:rsidRPr="003308EE">
        <w:rPr>
          <w:rFonts w:asciiTheme="minorHAnsi" w:hAnsiTheme="minorHAnsi" w:cstheme="minorHAnsi"/>
          <w:spacing w:val="10"/>
        </w:rPr>
        <w:t>5.PS</w:t>
      </w:r>
    </w:p>
    <w:p w14:paraId="148A7C71" w14:textId="1FCA20E1" w:rsidR="006B0AB6" w:rsidRPr="003308EE" w:rsidRDefault="00AE78FB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Na podstawie</w:t>
      </w:r>
      <w:r w:rsidR="00F22333" w:rsidRPr="003308EE">
        <w:rPr>
          <w:rFonts w:asciiTheme="minorHAnsi" w:hAnsiTheme="minorHAnsi" w:cstheme="minorHAnsi"/>
        </w:rPr>
        <w:t xml:space="preserve"> </w:t>
      </w:r>
      <w:r w:rsidR="006F3B62" w:rsidRPr="003308EE">
        <w:rPr>
          <w:rFonts w:asciiTheme="minorHAnsi" w:hAnsiTheme="minorHAnsi" w:cstheme="minorHAnsi"/>
        </w:rPr>
        <w:t xml:space="preserve">art. 91 pkt </w:t>
      </w:r>
      <w:r w:rsidR="00BB67F7" w:rsidRPr="003308EE">
        <w:rPr>
          <w:rFonts w:asciiTheme="minorHAnsi" w:hAnsiTheme="minorHAnsi" w:cstheme="minorHAnsi"/>
        </w:rPr>
        <w:t xml:space="preserve">25 i </w:t>
      </w:r>
      <w:r w:rsidR="0012042A" w:rsidRPr="003308EE">
        <w:rPr>
          <w:rFonts w:asciiTheme="minorHAnsi" w:hAnsiTheme="minorHAnsi" w:cstheme="minorHAnsi"/>
        </w:rPr>
        <w:t xml:space="preserve">pkt </w:t>
      </w:r>
      <w:r w:rsidR="00277BEB" w:rsidRPr="003308EE">
        <w:rPr>
          <w:rFonts w:asciiTheme="minorHAnsi" w:hAnsiTheme="minorHAnsi" w:cstheme="minorHAnsi"/>
        </w:rPr>
        <w:t>26</w:t>
      </w:r>
      <w:r w:rsidR="00081A3E" w:rsidRPr="003308EE">
        <w:rPr>
          <w:rFonts w:asciiTheme="minorHAnsi" w:hAnsiTheme="minorHAnsi" w:cstheme="minorHAnsi"/>
        </w:rPr>
        <w:t xml:space="preserve"> lit. </w:t>
      </w:r>
      <w:r w:rsidR="003D63A5" w:rsidRPr="003308EE">
        <w:rPr>
          <w:rFonts w:asciiTheme="minorHAnsi" w:hAnsiTheme="minorHAnsi" w:cstheme="minorHAnsi"/>
        </w:rPr>
        <w:t>a, c</w:t>
      </w:r>
      <w:r w:rsidR="00BB67F7" w:rsidRPr="003308EE">
        <w:rPr>
          <w:rFonts w:asciiTheme="minorHAnsi" w:hAnsiTheme="minorHAnsi" w:cstheme="minorHAnsi"/>
        </w:rPr>
        <w:t>,</w:t>
      </w:r>
      <w:r w:rsidR="003D63A5" w:rsidRPr="003308EE">
        <w:rPr>
          <w:rFonts w:asciiTheme="minorHAnsi" w:hAnsiTheme="minorHAnsi" w:cstheme="minorHAnsi"/>
        </w:rPr>
        <w:t xml:space="preserve"> d,</w:t>
      </w:r>
      <w:r w:rsidR="006F7742" w:rsidRPr="003308EE">
        <w:rPr>
          <w:rFonts w:asciiTheme="minorHAnsi" w:hAnsiTheme="minorHAnsi" w:cstheme="minorHAnsi"/>
        </w:rPr>
        <w:t xml:space="preserve"> art. 92 pkt 5 i 6 oraz </w:t>
      </w:r>
      <w:r w:rsidR="00BB67F7" w:rsidRPr="003308EE">
        <w:rPr>
          <w:rFonts w:asciiTheme="minorHAnsi" w:hAnsiTheme="minorHAnsi" w:cstheme="minorHAnsi"/>
        </w:rPr>
        <w:t>art. 93 ust. 2 i ust. 5</w:t>
      </w:r>
      <w:r w:rsidR="00042133" w:rsidRPr="003308EE">
        <w:rPr>
          <w:rFonts w:asciiTheme="minorHAnsi" w:hAnsiTheme="minorHAnsi" w:cstheme="minorHAnsi"/>
        </w:rPr>
        <w:t xml:space="preserve"> </w:t>
      </w:r>
      <w:r w:rsidR="00F22333" w:rsidRPr="003308EE">
        <w:rPr>
          <w:rFonts w:asciiTheme="minorHAnsi" w:hAnsiTheme="minorHAnsi" w:cstheme="minorHAnsi"/>
        </w:rPr>
        <w:t>ustawy z dnia</w:t>
      </w:r>
      <w:r w:rsidR="00616FAC" w:rsidRPr="003308EE">
        <w:rPr>
          <w:rFonts w:asciiTheme="minorHAnsi" w:hAnsiTheme="minorHAnsi" w:cstheme="minorHAnsi"/>
        </w:rPr>
        <w:br/>
      </w:r>
      <w:r w:rsidR="00F22333" w:rsidRPr="003308EE">
        <w:rPr>
          <w:rFonts w:asciiTheme="minorHAnsi" w:hAnsiTheme="minorHAnsi" w:cstheme="minorHAnsi"/>
        </w:rPr>
        <w:t xml:space="preserve">11 września 2015 r. </w:t>
      </w:r>
      <w:r w:rsidR="008908CF" w:rsidRPr="003308EE">
        <w:rPr>
          <w:rFonts w:asciiTheme="minorHAnsi" w:hAnsiTheme="minorHAnsi" w:cstheme="minorHAnsi"/>
        </w:rPr>
        <w:t>o zużytym sprzęcie elektrycznym</w:t>
      </w:r>
      <w:r w:rsidR="00C35D0E" w:rsidRPr="003308EE">
        <w:rPr>
          <w:rFonts w:asciiTheme="minorHAnsi" w:hAnsiTheme="minorHAnsi" w:cstheme="minorHAnsi"/>
        </w:rPr>
        <w:t xml:space="preserve"> </w:t>
      </w:r>
      <w:r w:rsidR="00F22333" w:rsidRPr="003308EE">
        <w:rPr>
          <w:rFonts w:asciiTheme="minorHAnsi" w:hAnsiTheme="minorHAnsi" w:cstheme="minorHAnsi"/>
        </w:rPr>
        <w:t xml:space="preserve">i elektronicznym </w:t>
      </w:r>
      <w:r w:rsidR="006D6AA0" w:rsidRPr="003308EE">
        <w:rPr>
          <w:rFonts w:asciiTheme="minorHAnsi" w:hAnsiTheme="minorHAnsi" w:cstheme="minorHAnsi"/>
        </w:rPr>
        <w:t>(Dz.</w:t>
      </w:r>
      <w:r w:rsidR="001E6E87" w:rsidRPr="003308EE">
        <w:rPr>
          <w:rFonts w:asciiTheme="minorHAnsi" w:hAnsiTheme="minorHAnsi" w:cstheme="minorHAnsi"/>
        </w:rPr>
        <w:t xml:space="preserve"> </w:t>
      </w:r>
      <w:r w:rsidR="00616FAC" w:rsidRPr="003308EE">
        <w:rPr>
          <w:rFonts w:asciiTheme="minorHAnsi" w:hAnsiTheme="minorHAnsi" w:cstheme="minorHAnsi"/>
        </w:rPr>
        <w:t>U. z 2024</w:t>
      </w:r>
      <w:r w:rsidR="006D6AA0" w:rsidRPr="003308EE">
        <w:rPr>
          <w:rFonts w:asciiTheme="minorHAnsi" w:hAnsiTheme="minorHAnsi" w:cstheme="minorHAnsi"/>
        </w:rPr>
        <w:t xml:space="preserve"> r. poz. </w:t>
      </w:r>
      <w:r w:rsidR="00616FAC" w:rsidRPr="003308EE">
        <w:rPr>
          <w:rFonts w:asciiTheme="minorHAnsi" w:hAnsiTheme="minorHAnsi" w:cstheme="minorHAnsi"/>
        </w:rPr>
        <w:t>573</w:t>
      </w:r>
      <w:r w:rsidR="006D6AA0" w:rsidRPr="003308EE">
        <w:rPr>
          <w:rFonts w:asciiTheme="minorHAnsi" w:hAnsiTheme="minorHAnsi" w:cstheme="minorHAnsi"/>
        </w:rPr>
        <w:t>)</w:t>
      </w:r>
      <w:r w:rsidR="00D632A9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oraz art. 104</w:t>
      </w:r>
      <w:r w:rsidR="006B570B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ustawy</w:t>
      </w:r>
      <w:r w:rsidR="009F2773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z dnia 14 czerwca 1960</w:t>
      </w:r>
      <w:r w:rsidR="0073718A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 xml:space="preserve">r. Kodeks postępowania administracyjnego </w:t>
      </w:r>
      <w:r w:rsidR="006D6AA0" w:rsidRPr="003308EE">
        <w:rPr>
          <w:rFonts w:asciiTheme="minorHAnsi" w:hAnsiTheme="minorHAnsi" w:cstheme="minorHAnsi"/>
        </w:rPr>
        <w:t>(Dz.</w:t>
      </w:r>
      <w:r w:rsidR="001E6E87" w:rsidRPr="003308EE">
        <w:rPr>
          <w:rFonts w:asciiTheme="minorHAnsi" w:hAnsiTheme="minorHAnsi" w:cstheme="minorHAnsi"/>
        </w:rPr>
        <w:t xml:space="preserve"> </w:t>
      </w:r>
      <w:r w:rsidR="006D6AA0" w:rsidRPr="003308EE">
        <w:rPr>
          <w:rFonts w:asciiTheme="minorHAnsi" w:hAnsiTheme="minorHAnsi" w:cstheme="minorHAnsi"/>
        </w:rPr>
        <w:t>U. z 202</w:t>
      </w:r>
      <w:r w:rsidR="00616FAC" w:rsidRPr="003308EE">
        <w:rPr>
          <w:rFonts w:asciiTheme="minorHAnsi" w:hAnsiTheme="minorHAnsi" w:cstheme="minorHAnsi"/>
        </w:rPr>
        <w:t>4</w:t>
      </w:r>
      <w:r w:rsidR="006D6AA0" w:rsidRPr="003308EE">
        <w:rPr>
          <w:rFonts w:asciiTheme="minorHAnsi" w:hAnsiTheme="minorHAnsi" w:cstheme="minorHAnsi"/>
        </w:rPr>
        <w:t xml:space="preserve"> r.</w:t>
      </w:r>
      <w:r w:rsidR="00D632A9" w:rsidRPr="003308EE">
        <w:rPr>
          <w:rFonts w:asciiTheme="minorHAnsi" w:hAnsiTheme="minorHAnsi" w:cstheme="minorHAnsi"/>
        </w:rPr>
        <w:br/>
      </w:r>
      <w:r w:rsidR="006D6AA0" w:rsidRPr="003308EE">
        <w:rPr>
          <w:rFonts w:asciiTheme="minorHAnsi" w:hAnsiTheme="minorHAnsi" w:cstheme="minorHAnsi"/>
        </w:rPr>
        <w:t>poz. 5</w:t>
      </w:r>
      <w:r w:rsidR="00616FAC" w:rsidRPr="003308EE">
        <w:rPr>
          <w:rFonts w:asciiTheme="minorHAnsi" w:hAnsiTheme="minorHAnsi" w:cstheme="minorHAnsi"/>
        </w:rPr>
        <w:t>72</w:t>
      </w:r>
      <w:r w:rsidR="0052738D" w:rsidRPr="003308EE">
        <w:rPr>
          <w:rFonts w:asciiTheme="minorHAnsi" w:hAnsiTheme="minorHAnsi" w:cstheme="minorHAnsi"/>
        </w:rPr>
        <w:t>, ze zm.</w:t>
      </w:r>
      <w:r w:rsidR="006D6AA0" w:rsidRPr="003308EE">
        <w:rPr>
          <w:rFonts w:asciiTheme="minorHAnsi" w:hAnsiTheme="minorHAnsi" w:cstheme="minorHAnsi"/>
        </w:rPr>
        <w:t>)</w:t>
      </w:r>
      <w:r w:rsidR="00D632A9" w:rsidRPr="003308EE">
        <w:rPr>
          <w:rFonts w:asciiTheme="minorHAnsi" w:hAnsiTheme="minorHAnsi" w:cstheme="minorHAnsi"/>
        </w:rPr>
        <w:t xml:space="preserve"> </w:t>
      </w:r>
      <w:r w:rsidR="004A46DB" w:rsidRPr="003308EE">
        <w:rPr>
          <w:rFonts w:asciiTheme="minorHAnsi" w:hAnsiTheme="minorHAnsi" w:cstheme="minorHAnsi"/>
        </w:rPr>
        <w:t xml:space="preserve">po przeprowadzeniu postępowania </w:t>
      </w:r>
      <w:r w:rsidRPr="003308EE">
        <w:rPr>
          <w:rFonts w:asciiTheme="minorHAnsi" w:hAnsiTheme="minorHAnsi" w:cstheme="minorHAnsi"/>
        </w:rPr>
        <w:t>administracyjnego</w:t>
      </w:r>
    </w:p>
    <w:p w14:paraId="1FD4BB91" w14:textId="7C28575A" w:rsidR="00484B61" w:rsidRPr="003308EE" w:rsidRDefault="00484B61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Mazowiecki Wojewódzki Inspektor Inspekcji Handlowej</w:t>
      </w:r>
    </w:p>
    <w:p w14:paraId="3F2C6C36" w14:textId="285C2152" w:rsidR="005B018F" w:rsidRPr="003308EE" w:rsidRDefault="00484B61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wymierza </w:t>
      </w:r>
      <w:r w:rsidR="00DC5865" w:rsidRPr="003308EE">
        <w:rPr>
          <w:rFonts w:asciiTheme="minorHAnsi" w:hAnsiTheme="minorHAnsi" w:cstheme="minorHAnsi"/>
        </w:rPr>
        <w:t>przedsiębiorc</w:t>
      </w:r>
      <w:r w:rsidR="009F2773" w:rsidRPr="003308EE">
        <w:rPr>
          <w:rFonts w:asciiTheme="minorHAnsi" w:hAnsiTheme="minorHAnsi" w:cstheme="minorHAnsi"/>
        </w:rPr>
        <w:t>y</w:t>
      </w:r>
      <w:r w:rsidR="0052738D" w:rsidRPr="003308EE">
        <w:rPr>
          <w:rFonts w:asciiTheme="minorHAnsi" w:hAnsiTheme="minorHAnsi" w:cstheme="minorHAnsi"/>
        </w:rPr>
        <w:t>:</w:t>
      </w:r>
    </w:p>
    <w:p w14:paraId="0FC8ADBF" w14:textId="77777777" w:rsidR="005902FF" w:rsidRPr="003308EE" w:rsidRDefault="005902FF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TIANHE SPÓŁKA Z OGRANICZONĄ ODPOWIEDZIALNOŚCIĄ</w:t>
      </w:r>
    </w:p>
    <w:p w14:paraId="43E96A6B" w14:textId="39A2B941" w:rsidR="00A240D3" w:rsidRPr="003308EE" w:rsidRDefault="005902FF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 siedzibą w Jabłonowie, ul. Nadrzeczna 7A lok. C101A, 05-552 Jabłonowo</w:t>
      </w:r>
      <w:r w:rsidR="00FB2E63" w:rsidRPr="003308EE">
        <w:rPr>
          <w:rFonts w:asciiTheme="minorHAnsi" w:hAnsiTheme="minorHAnsi" w:cstheme="minorHAnsi"/>
        </w:rPr>
        <w:t>,</w:t>
      </w:r>
    </w:p>
    <w:p w14:paraId="25ACA7C3" w14:textId="0321EEEA" w:rsidR="00661EED" w:rsidRPr="003308EE" w:rsidRDefault="00484B61" w:rsidP="003308EE">
      <w:pPr>
        <w:spacing w:before="120"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karę pieniężną w wysokości </w:t>
      </w:r>
      <w:r w:rsidR="0052738D" w:rsidRPr="003308EE">
        <w:rPr>
          <w:rFonts w:asciiTheme="minorHAnsi" w:hAnsiTheme="minorHAnsi" w:cstheme="minorHAnsi"/>
        </w:rPr>
        <w:t>9</w:t>
      </w:r>
      <w:r w:rsidR="00203B2C" w:rsidRPr="003308EE">
        <w:rPr>
          <w:rFonts w:asciiTheme="minorHAnsi" w:hAnsiTheme="minorHAnsi" w:cstheme="minorHAnsi"/>
        </w:rPr>
        <w:t xml:space="preserve"> </w:t>
      </w:r>
      <w:r w:rsidR="00B06517" w:rsidRPr="003308EE">
        <w:rPr>
          <w:rFonts w:asciiTheme="minorHAnsi" w:hAnsiTheme="minorHAnsi" w:cstheme="minorHAnsi"/>
        </w:rPr>
        <w:t>0</w:t>
      </w:r>
      <w:r w:rsidR="00C2125A" w:rsidRPr="003308EE">
        <w:rPr>
          <w:rFonts w:asciiTheme="minorHAnsi" w:hAnsiTheme="minorHAnsi" w:cstheme="minorHAnsi"/>
        </w:rPr>
        <w:t>0</w:t>
      </w:r>
      <w:r w:rsidRPr="003308EE">
        <w:rPr>
          <w:rFonts w:asciiTheme="minorHAnsi" w:hAnsiTheme="minorHAnsi" w:cstheme="minorHAnsi"/>
        </w:rPr>
        <w:t>0</w:t>
      </w:r>
      <w:r w:rsidR="00DC5865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 xml:space="preserve">zł (słownie: </w:t>
      </w:r>
      <w:r w:rsidR="0052738D" w:rsidRPr="003308EE">
        <w:rPr>
          <w:rFonts w:asciiTheme="minorHAnsi" w:hAnsiTheme="minorHAnsi" w:cstheme="minorHAnsi"/>
        </w:rPr>
        <w:t>dziewięć</w:t>
      </w:r>
      <w:r w:rsidR="00B06517" w:rsidRPr="003308EE">
        <w:rPr>
          <w:rFonts w:asciiTheme="minorHAnsi" w:hAnsiTheme="minorHAnsi" w:cstheme="minorHAnsi"/>
        </w:rPr>
        <w:t xml:space="preserve"> tysięcy</w:t>
      </w:r>
      <w:r w:rsidR="000D7717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złotych) z tytułu</w:t>
      </w:r>
      <w:r w:rsidR="00364B68" w:rsidRPr="003308EE">
        <w:rPr>
          <w:rFonts w:asciiTheme="minorHAnsi" w:hAnsiTheme="minorHAnsi" w:cstheme="minorHAnsi"/>
        </w:rPr>
        <w:t xml:space="preserve"> niewykonania</w:t>
      </w:r>
      <w:r w:rsidR="00291F1B" w:rsidRPr="003308EE">
        <w:rPr>
          <w:rFonts w:asciiTheme="minorHAnsi" w:hAnsiTheme="minorHAnsi" w:cstheme="minorHAnsi"/>
        </w:rPr>
        <w:t xml:space="preserve"> </w:t>
      </w:r>
      <w:r w:rsidR="00562B77" w:rsidRPr="003308EE">
        <w:rPr>
          <w:rFonts w:asciiTheme="minorHAnsi" w:hAnsiTheme="minorHAnsi" w:cstheme="minorHAnsi"/>
        </w:rPr>
        <w:t>obowiązk</w:t>
      </w:r>
      <w:r w:rsidR="00202AE4" w:rsidRPr="003308EE">
        <w:rPr>
          <w:rFonts w:asciiTheme="minorHAnsi" w:hAnsiTheme="minorHAnsi" w:cstheme="minorHAnsi"/>
        </w:rPr>
        <w:t>ów</w:t>
      </w:r>
      <w:r w:rsidR="00562B77" w:rsidRPr="003308EE">
        <w:rPr>
          <w:rFonts w:asciiTheme="minorHAnsi" w:hAnsiTheme="minorHAnsi" w:cstheme="minorHAnsi"/>
        </w:rPr>
        <w:t xml:space="preserve"> określon</w:t>
      </w:r>
      <w:r w:rsidR="00202AE4" w:rsidRPr="003308EE">
        <w:rPr>
          <w:rFonts w:asciiTheme="minorHAnsi" w:hAnsiTheme="minorHAnsi" w:cstheme="minorHAnsi"/>
        </w:rPr>
        <w:t>ych</w:t>
      </w:r>
      <w:r w:rsidR="00562B77" w:rsidRPr="003308EE">
        <w:rPr>
          <w:rFonts w:asciiTheme="minorHAnsi" w:hAnsiTheme="minorHAnsi" w:cstheme="minorHAnsi"/>
        </w:rPr>
        <w:t xml:space="preserve"> w</w:t>
      </w:r>
      <w:r w:rsidR="00202AE4" w:rsidRPr="003308EE">
        <w:rPr>
          <w:rFonts w:asciiTheme="minorHAnsi" w:hAnsiTheme="minorHAnsi" w:cstheme="minorHAnsi"/>
        </w:rPr>
        <w:t xml:space="preserve"> art. 37 ust. 4 w zw</w:t>
      </w:r>
      <w:r w:rsidR="00841F7A" w:rsidRPr="003308EE">
        <w:rPr>
          <w:rFonts w:asciiTheme="minorHAnsi" w:hAnsiTheme="minorHAnsi" w:cstheme="minorHAnsi"/>
        </w:rPr>
        <w:t>.</w:t>
      </w:r>
      <w:r w:rsidR="00202AE4" w:rsidRPr="003308EE">
        <w:rPr>
          <w:rFonts w:asciiTheme="minorHAnsi" w:hAnsiTheme="minorHAnsi" w:cstheme="minorHAnsi"/>
        </w:rPr>
        <w:t xml:space="preserve"> z art. 37 ust. 1-3</w:t>
      </w:r>
      <w:r w:rsidR="0052738D" w:rsidRPr="003308EE">
        <w:rPr>
          <w:rFonts w:asciiTheme="minorHAnsi" w:hAnsiTheme="minorHAnsi" w:cstheme="minorHAnsi"/>
        </w:rPr>
        <w:t>,</w:t>
      </w:r>
      <w:r w:rsidR="00562B77" w:rsidRPr="003308EE">
        <w:rPr>
          <w:rFonts w:asciiTheme="minorHAnsi" w:hAnsiTheme="minorHAnsi" w:cstheme="minorHAnsi"/>
        </w:rPr>
        <w:t xml:space="preserve"> art. </w:t>
      </w:r>
      <w:r w:rsidR="00EE4F01" w:rsidRPr="003308EE">
        <w:rPr>
          <w:rFonts w:asciiTheme="minorHAnsi" w:hAnsiTheme="minorHAnsi" w:cstheme="minorHAnsi"/>
        </w:rPr>
        <w:t>39</w:t>
      </w:r>
      <w:r w:rsidR="00562B77" w:rsidRPr="003308EE">
        <w:rPr>
          <w:rFonts w:asciiTheme="minorHAnsi" w:hAnsiTheme="minorHAnsi" w:cstheme="minorHAnsi"/>
        </w:rPr>
        <w:t xml:space="preserve"> </w:t>
      </w:r>
      <w:r w:rsidR="00B340D4" w:rsidRPr="003308EE">
        <w:rPr>
          <w:rFonts w:asciiTheme="minorHAnsi" w:hAnsiTheme="minorHAnsi" w:cstheme="minorHAnsi"/>
        </w:rPr>
        <w:t>pkt</w:t>
      </w:r>
      <w:r w:rsidR="00562B77" w:rsidRPr="003308EE">
        <w:rPr>
          <w:rFonts w:asciiTheme="minorHAnsi" w:hAnsiTheme="minorHAnsi" w:cstheme="minorHAnsi"/>
        </w:rPr>
        <w:t xml:space="preserve"> </w:t>
      </w:r>
      <w:r w:rsidR="0052738D" w:rsidRPr="003308EE">
        <w:rPr>
          <w:rFonts w:asciiTheme="minorHAnsi" w:hAnsiTheme="minorHAnsi" w:cstheme="minorHAnsi"/>
        </w:rPr>
        <w:t>1 lit. a oraz art. 39 pkt 2 i 3</w:t>
      </w:r>
      <w:r w:rsidR="00562B77" w:rsidRPr="003308EE">
        <w:rPr>
          <w:rFonts w:asciiTheme="minorHAnsi" w:hAnsiTheme="minorHAnsi" w:cstheme="minorHAnsi"/>
        </w:rPr>
        <w:t xml:space="preserve"> </w:t>
      </w:r>
      <w:r w:rsidR="00584277" w:rsidRPr="003308EE">
        <w:rPr>
          <w:rFonts w:asciiTheme="minorHAnsi" w:hAnsiTheme="minorHAnsi" w:cstheme="minorHAnsi"/>
        </w:rPr>
        <w:t>ustawy z dnia 11 września</w:t>
      </w:r>
      <w:r w:rsidR="009A1967" w:rsidRPr="003308EE">
        <w:rPr>
          <w:rFonts w:asciiTheme="minorHAnsi" w:hAnsiTheme="minorHAnsi" w:cstheme="minorHAnsi"/>
        </w:rPr>
        <w:t xml:space="preserve"> </w:t>
      </w:r>
      <w:r w:rsidR="00584277" w:rsidRPr="003308EE">
        <w:rPr>
          <w:rFonts w:asciiTheme="minorHAnsi" w:hAnsiTheme="minorHAnsi" w:cstheme="minorHAnsi"/>
        </w:rPr>
        <w:t xml:space="preserve">2015 r. </w:t>
      </w:r>
      <w:r w:rsidR="0052738D" w:rsidRPr="003308EE">
        <w:rPr>
          <w:rFonts w:asciiTheme="minorHAnsi" w:hAnsiTheme="minorHAnsi" w:cstheme="minorHAnsi"/>
        </w:rPr>
        <w:t xml:space="preserve"> </w:t>
      </w:r>
      <w:r w:rsidR="00584277" w:rsidRPr="003308EE">
        <w:rPr>
          <w:rFonts w:asciiTheme="minorHAnsi" w:hAnsiTheme="minorHAnsi" w:cstheme="minorHAnsi"/>
        </w:rPr>
        <w:t>o zużytym sprzęcie elektrycznym i elektronicznym</w:t>
      </w:r>
      <w:r w:rsidR="0031682F" w:rsidRPr="003308EE">
        <w:rPr>
          <w:rFonts w:asciiTheme="minorHAnsi" w:hAnsiTheme="minorHAnsi" w:cstheme="minorHAnsi"/>
        </w:rPr>
        <w:t>.</w:t>
      </w:r>
    </w:p>
    <w:p w14:paraId="54FA617B" w14:textId="68119BBE" w:rsidR="006A74AA" w:rsidRPr="003308EE" w:rsidRDefault="00CE33D1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toku kontroli</w:t>
      </w:r>
      <w:r w:rsidR="00D9755F" w:rsidRPr="003308EE">
        <w:rPr>
          <w:rFonts w:asciiTheme="minorHAnsi" w:hAnsiTheme="minorHAnsi" w:cstheme="minorHAnsi"/>
        </w:rPr>
        <w:t xml:space="preserve"> </w:t>
      </w:r>
      <w:r w:rsidR="005902FF" w:rsidRPr="003308EE">
        <w:rPr>
          <w:rFonts w:asciiTheme="minorHAnsi" w:hAnsiTheme="minorHAnsi" w:cstheme="minorHAnsi"/>
        </w:rPr>
        <w:t>w sklepie przy ul. Orlika 18 w Przasnyszu</w:t>
      </w:r>
      <w:r w:rsidR="00550BD6" w:rsidRPr="003308EE">
        <w:rPr>
          <w:rFonts w:asciiTheme="minorHAnsi" w:hAnsiTheme="minorHAnsi" w:cstheme="minorHAnsi"/>
        </w:rPr>
        <w:t>,</w:t>
      </w:r>
      <w:r w:rsidR="00A13357" w:rsidRPr="003308EE">
        <w:rPr>
          <w:rFonts w:asciiTheme="minorHAnsi" w:hAnsiTheme="minorHAnsi" w:cstheme="minorHAnsi"/>
        </w:rPr>
        <w:t xml:space="preserve"> </w:t>
      </w:r>
      <w:r w:rsidR="00A240D3" w:rsidRPr="003308EE">
        <w:rPr>
          <w:rFonts w:asciiTheme="minorHAnsi" w:hAnsiTheme="minorHAnsi" w:cstheme="minorHAnsi"/>
        </w:rPr>
        <w:t xml:space="preserve">gdzie przedsiębiorca udostępnia na rynku sprzęt elektryczny i elektroniczny </w:t>
      </w:r>
      <w:r w:rsidR="00254258" w:rsidRPr="003308EE">
        <w:rPr>
          <w:rFonts w:asciiTheme="minorHAnsi" w:hAnsiTheme="minorHAnsi" w:cstheme="minorHAnsi"/>
        </w:rPr>
        <w:t>stwierdzono niewykonanie obowiązków informacyjnych</w:t>
      </w:r>
      <w:r w:rsidR="009578BF" w:rsidRPr="003308EE">
        <w:rPr>
          <w:rFonts w:asciiTheme="minorHAnsi" w:hAnsiTheme="minorHAnsi" w:cstheme="minorHAnsi"/>
        </w:rPr>
        <w:t xml:space="preserve"> określonych w </w:t>
      </w:r>
      <w:r w:rsidR="00254258" w:rsidRPr="003308EE">
        <w:rPr>
          <w:rFonts w:asciiTheme="minorHAnsi" w:hAnsiTheme="minorHAnsi" w:cstheme="minorHAnsi"/>
        </w:rPr>
        <w:t>art. 37 ust. 4</w:t>
      </w:r>
      <w:r w:rsidR="0087368B" w:rsidRPr="003308EE">
        <w:rPr>
          <w:rFonts w:asciiTheme="minorHAnsi" w:hAnsiTheme="minorHAnsi" w:cstheme="minorHAnsi"/>
        </w:rPr>
        <w:t xml:space="preserve"> </w:t>
      </w:r>
      <w:r w:rsidR="00B3782D" w:rsidRPr="003308EE">
        <w:rPr>
          <w:rFonts w:asciiTheme="minorHAnsi" w:hAnsiTheme="minorHAnsi" w:cstheme="minorHAnsi"/>
        </w:rPr>
        <w:t>w związku z art. 37 ust. 1-3</w:t>
      </w:r>
      <w:r w:rsidR="00616FAC" w:rsidRPr="003308EE">
        <w:rPr>
          <w:rFonts w:asciiTheme="minorHAnsi" w:hAnsiTheme="minorHAnsi" w:cstheme="minorHAnsi"/>
        </w:rPr>
        <w:t xml:space="preserve"> oraz w</w:t>
      </w:r>
      <w:r w:rsidR="00B3782D" w:rsidRPr="003308EE">
        <w:rPr>
          <w:rFonts w:asciiTheme="minorHAnsi" w:hAnsiTheme="minorHAnsi" w:cstheme="minorHAnsi"/>
        </w:rPr>
        <w:t xml:space="preserve"> </w:t>
      </w:r>
      <w:r w:rsidR="00254258" w:rsidRPr="003308EE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3308EE">
        <w:rPr>
          <w:rFonts w:asciiTheme="minorHAnsi" w:hAnsiTheme="minorHAnsi" w:cstheme="minorHAnsi"/>
        </w:rPr>
        <w:t xml:space="preserve"> </w:t>
      </w:r>
      <w:r w:rsidR="00254258" w:rsidRPr="003308EE">
        <w:rPr>
          <w:rFonts w:asciiTheme="minorHAnsi" w:hAnsiTheme="minorHAnsi" w:cstheme="minorHAnsi"/>
        </w:rPr>
        <w:t>i elektronicznym</w:t>
      </w:r>
      <w:r w:rsidR="00C170B7" w:rsidRPr="003308EE">
        <w:rPr>
          <w:rFonts w:asciiTheme="minorHAnsi" w:hAnsiTheme="minorHAnsi" w:cstheme="minorHAnsi"/>
        </w:rPr>
        <w:t xml:space="preserve">. </w:t>
      </w:r>
      <w:r w:rsidR="006A74AA" w:rsidRPr="003308EE">
        <w:rPr>
          <w:rFonts w:asciiTheme="minorHAnsi" w:hAnsiTheme="minorHAnsi" w:cstheme="minorHAnsi"/>
        </w:rPr>
        <w:t xml:space="preserve">Ponadto </w:t>
      </w:r>
      <w:r w:rsidR="00A97BB9" w:rsidRPr="003308EE">
        <w:rPr>
          <w:rFonts w:asciiTheme="minorHAnsi" w:hAnsiTheme="minorHAnsi" w:cstheme="minorHAnsi"/>
        </w:rPr>
        <w:t xml:space="preserve">w </w:t>
      </w:r>
      <w:r w:rsidR="006A74AA" w:rsidRPr="003308EE">
        <w:rPr>
          <w:rFonts w:asciiTheme="minorHAnsi" w:hAnsiTheme="minorHAnsi" w:cstheme="minorHAnsi"/>
        </w:rPr>
        <w:t>toku kontroli ustalono, że w ww. punkcie sprzedaży kontrolowany przedsiębiorca, będący dystrybutorem, udostępniał</w:t>
      </w:r>
      <w:r w:rsidR="005902FF" w:rsidRPr="003308EE">
        <w:rPr>
          <w:rFonts w:asciiTheme="minorHAnsi" w:hAnsiTheme="minorHAnsi" w:cstheme="minorHAnsi"/>
        </w:rPr>
        <w:t xml:space="preserve"> </w:t>
      </w:r>
      <w:r w:rsidR="006A74AA" w:rsidRPr="003308EE">
        <w:rPr>
          <w:rFonts w:asciiTheme="minorHAnsi" w:hAnsiTheme="minorHAnsi" w:cstheme="minorHAnsi"/>
        </w:rPr>
        <w:t>na rynku sprzęt, wprowadzony do obrotu przez wprowadzającego sprzęt, niewpisanego do rejestru, co narusza art. 39 pkt 1 lit. a ww. ustawy oraz</w:t>
      </w:r>
      <w:r w:rsidR="00061694" w:rsidRPr="003308EE">
        <w:rPr>
          <w:rFonts w:asciiTheme="minorHAnsi" w:hAnsiTheme="minorHAnsi" w:cstheme="minorHAnsi"/>
        </w:rPr>
        <w:t xml:space="preserve"> udostępniał </w:t>
      </w:r>
      <w:r w:rsidR="006A74AA" w:rsidRPr="003308EE">
        <w:rPr>
          <w:rFonts w:asciiTheme="minorHAnsi" w:hAnsiTheme="minorHAnsi" w:cstheme="minorHAnsi"/>
        </w:rPr>
        <w:t>10 partii sprzętu,</w:t>
      </w:r>
      <w:r w:rsidR="00A97BB9" w:rsidRPr="003308EE">
        <w:rPr>
          <w:rFonts w:asciiTheme="minorHAnsi" w:hAnsiTheme="minorHAnsi" w:cstheme="minorHAnsi"/>
        </w:rPr>
        <w:t xml:space="preserve"> </w:t>
      </w:r>
      <w:r w:rsidR="006A74AA" w:rsidRPr="003308EE">
        <w:rPr>
          <w:rFonts w:asciiTheme="minorHAnsi" w:hAnsiTheme="minorHAnsi" w:cstheme="minorHAnsi"/>
        </w:rPr>
        <w:t>bez dołączonych do niego informacji,</w:t>
      </w:r>
      <w:r w:rsidR="005902FF" w:rsidRPr="003308EE">
        <w:rPr>
          <w:rFonts w:asciiTheme="minorHAnsi" w:hAnsiTheme="minorHAnsi" w:cstheme="minorHAnsi"/>
        </w:rPr>
        <w:t xml:space="preserve"> </w:t>
      </w:r>
      <w:r w:rsidR="006A74AA" w:rsidRPr="003308EE">
        <w:rPr>
          <w:rFonts w:asciiTheme="minorHAnsi" w:hAnsiTheme="minorHAnsi" w:cstheme="minorHAnsi"/>
        </w:rPr>
        <w:t>o których mowa w art. 13 ust. 1 pkt. 1 i pkt. 2</w:t>
      </w:r>
      <w:r w:rsidR="005902FF" w:rsidRPr="003308EE">
        <w:rPr>
          <w:rFonts w:asciiTheme="minorHAnsi" w:hAnsiTheme="minorHAnsi" w:cstheme="minorHAnsi"/>
        </w:rPr>
        <w:br/>
      </w:r>
      <w:r w:rsidR="006A74AA" w:rsidRPr="003308EE">
        <w:rPr>
          <w:rFonts w:asciiTheme="minorHAnsi" w:hAnsiTheme="minorHAnsi" w:cstheme="minorHAnsi"/>
        </w:rPr>
        <w:t>ww. ustawy, co narusza art. 39 pkt 3 ww. ustawy. Szczegóły</w:t>
      </w:r>
      <w:r w:rsidR="005902FF" w:rsidRPr="003308EE">
        <w:rPr>
          <w:rFonts w:asciiTheme="minorHAnsi" w:hAnsiTheme="minorHAnsi" w:cstheme="minorHAnsi"/>
        </w:rPr>
        <w:t xml:space="preserve"> </w:t>
      </w:r>
      <w:r w:rsidR="006A74AA" w:rsidRPr="003308EE">
        <w:rPr>
          <w:rFonts w:asciiTheme="minorHAnsi" w:hAnsiTheme="minorHAnsi" w:cstheme="minorHAnsi"/>
        </w:rPr>
        <w:t>w uzasadnieniu.</w:t>
      </w:r>
    </w:p>
    <w:p w14:paraId="540F6F21" w14:textId="1E6D2C59" w:rsidR="00EA274F" w:rsidRPr="003308EE" w:rsidRDefault="00EA274F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U Z A S </w:t>
      </w:r>
      <w:r w:rsidR="00671D7B" w:rsidRPr="003308EE">
        <w:rPr>
          <w:rFonts w:asciiTheme="minorHAnsi" w:hAnsiTheme="minorHAnsi" w:cstheme="minorHAnsi"/>
        </w:rPr>
        <w:t>A D</w:t>
      </w:r>
      <w:r w:rsidRPr="003308EE">
        <w:rPr>
          <w:rFonts w:asciiTheme="minorHAnsi" w:hAnsiTheme="minorHAnsi" w:cstheme="minorHAnsi"/>
        </w:rPr>
        <w:t xml:space="preserve"> N I E N I </w:t>
      </w:r>
      <w:r w:rsidR="00671D7B" w:rsidRPr="003308EE">
        <w:rPr>
          <w:rFonts w:asciiTheme="minorHAnsi" w:hAnsiTheme="minorHAnsi" w:cstheme="minorHAnsi"/>
        </w:rPr>
        <w:t>E</w:t>
      </w:r>
    </w:p>
    <w:p w14:paraId="6466E742" w14:textId="68227726" w:rsidR="00AD2F4F" w:rsidRPr="003308EE" w:rsidRDefault="004F2504" w:rsidP="003308E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dniac</w:t>
      </w:r>
      <w:r w:rsidR="004B56B6" w:rsidRPr="003308EE">
        <w:rPr>
          <w:rFonts w:asciiTheme="minorHAnsi" w:hAnsiTheme="minorHAnsi" w:cstheme="minorHAnsi"/>
        </w:rPr>
        <w:t>h</w:t>
      </w:r>
      <w:r w:rsidR="00616FAC" w:rsidRPr="003308EE">
        <w:rPr>
          <w:rFonts w:asciiTheme="minorHAnsi" w:hAnsiTheme="minorHAnsi" w:cstheme="minorHAnsi"/>
        </w:rPr>
        <w:t xml:space="preserve"> </w:t>
      </w:r>
      <w:r w:rsidR="005902FF" w:rsidRPr="003308EE">
        <w:rPr>
          <w:rFonts w:asciiTheme="minorHAnsi" w:hAnsiTheme="minorHAnsi" w:cstheme="minorHAnsi"/>
        </w:rPr>
        <w:t>19</w:t>
      </w:r>
      <w:r w:rsidR="006A74AA" w:rsidRPr="003308EE">
        <w:rPr>
          <w:rFonts w:asciiTheme="minorHAnsi" w:hAnsiTheme="minorHAnsi" w:cstheme="minorHAnsi"/>
        </w:rPr>
        <w:t>-</w:t>
      </w:r>
      <w:r w:rsidR="005902FF" w:rsidRPr="003308EE">
        <w:rPr>
          <w:rFonts w:asciiTheme="minorHAnsi" w:hAnsiTheme="minorHAnsi" w:cstheme="minorHAnsi"/>
        </w:rPr>
        <w:t>25</w:t>
      </w:r>
      <w:r w:rsidR="006A74AA" w:rsidRPr="003308EE">
        <w:rPr>
          <w:rFonts w:asciiTheme="minorHAnsi" w:hAnsiTheme="minorHAnsi" w:cstheme="minorHAnsi"/>
        </w:rPr>
        <w:t>.</w:t>
      </w:r>
      <w:r w:rsidR="00616FAC" w:rsidRPr="003308EE">
        <w:rPr>
          <w:rFonts w:asciiTheme="minorHAnsi" w:hAnsiTheme="minorHAnsi" w:cstheme="minorHAnsi"/>
        </w:rPr>
        <w:t>0</w:t>
      </w:r>
      <w:r w:rsidR="005902FF" w:rsidRPr="003308EE">
        <w:rPr>
          <w:rFonts w:asciiTheme="minorHAnsi" w:hAnsiTheme="minorHAnsi" w:cstheme="minorHAnsi"/>
        </w:rPr>
        <w:t>3</w:t>
      </w:r>
      <w:r w:rsidR="00616FAC" w:rsidRPr="003308EE">
        <w:rPr>
          <w:rFonts w:asciiTheme="minorHAnsi" w:hAnsiTheme="minorHAnsi" w:cstheme="minorHAnsi"/>
        </w:rPr>
        <w:t>.2025</w:t>
      </w:r>
      <w:r w:rsidR="007B5B18" w:rsidRPr="003308EE">
        <w:rPr>
          <w:rFonts w:asciiTheme="minorHAnsi" w:hAnsiTheme="minorHAnsi" w:cstheme="minorHAnsi"/>
        </w:rPr>
        <w:t xml:space="preserve"> </w:t>
      </w:r>
      <w:r w:rsidR="006B570B" w:rsidRPr="003308EE">
        <w:rPr>
          <w:rFonts w:asciiTheme="minorHAnsi" w:hAnsiTheme="minorHAnsi" w:cstheme="minorHAnsi"/>
        </w:rPr>
        <w:t>r.</w:t>
      </w:r>
      <w:r w:rsidR="005603E2" w:rsidRPr="003308EE">
        <w:rPr>
          <w:rFonts w:asciiTheme="minorHAnsi" w:hAnsiTheme="minorHAnsi" w:cstheme="minorHAnsi"/>
        </w:rPr>
        <w:t xml:space="preserve"> insp</w:t>
      </w:r>
      <w:r w:rsidR="001B5AEF" w:rsidRPr="003308EE">
        <w:rPr>
          <w:rFonts w:asciiTheme="minorHAnsi" w:hAnsiTheme="minorHAnsi" w:cstheme="minorHAnsi"/>
        </w:rPr>
        <w:t xml:space="preserve">ektorzy </w:t>
      </w:r>
      <w:r w:rsidR="001B5AEF" w:rsidRPr="003308EE">
        <w:rPr>
          <w:rFonts w:asciiTheme="minorHAnsi" w:hAnsiTheme="minorHAnsi" w:cstheme="minorHAnsi"/>
          <w:color w:val="000000"/>
        </w:rPr>
        <w:t>Wojewódzkiego</w:t>
      </w:r>
      <w:r w:rsidR="001B5AEF" w:rsidRPr="003308EE">
        <w:rPr>
          <w:rFonts w:asciiTheme="minorHAnsi" w:hAnsiTheme="minorHAnsi" w:cstheme="minorHAnsi"/>
        </w:rPr>
        <w:t xml:space="preserve"> Inspektoratu Inspekcji Handlowej</w:t>
      </w:r>
      <w:r w:rsidR="0091408F" w:rsidRPr="003308EE">
        <w:rPr>
          <w:rFonts w:asciiTheme="minorHAnsi" w:hAnsiTheme="minorHAnsi" w:cstheme="minorHAnsi"/>
        </w:rPr>
        <w:t xml:space="preserve"> </w:t>
      </w:r>
      <w:r w:rsidR="009B2FBD" w:rsidRPr="003308EE">
        <w:rPr>
          <w:rFonts w:asciiTheme="minorHAnsi" w:hAnsiTheme="minorHAnsi" w:cstheme="minorHAnsi"/>
        </w:rPr>
        <w:t>w Warszawie</w:t>
      </w:r>
      <w:r w:rsidR="00242D96" w:rsidRPr="003308EE">
        <w:rPr>
          <w:rFonts w:asciiTheme="minorHAnsi" w:hAnsiTheme="minorHAnsi" w:cstheme="minorHAnsi"/>
        </w:rPr>
        <w:t xml:space="preserve"> </w:t>
      </w:r>
      <w:r w:rsidR="008534ED" w:rsidRPr="003308EE">
        <w:rPr>
          <w:rFonts w:asciiTheme="minorHAnsi" w:hAnsiTheme="minorHAnsi" w:cstheme="minorHAnsi"/>
        </w:rPr>
        <w:t>Delegatura</w:t>
      </w:r>
      <w:r w:rsidR="00385D8D" w:rsidRPr="003308EE">
        <w:rPr>
          <w:rFonts w:asciiTheme="minorHAnsi" w:hAnsiTheme="minorHAnsi" w:cstheme="minorHAnsi"/>
        </w:rPr>
        <w:t xml:space="preserve"> w</w:t>
      </w:r>
      <w:r w:rsidR="004B56B6" w:rsidRPr="003308EE">
        <w:rPr>
          <w:rFonts w:asciiTheme="minorHAnsi" w:hAnsiTheme="minorHAnsi" w:cstheme="minorHAnsi"/>
        </w:rPr>
        <w:t xml:space="preserve"> </w:t>
      </w:r>
      <w:r w:rsidR="00A97BB9" w:rsidRPr="003308EE">
        <w:rPr>
          <w:rFonts w:asciiTheme="minorHAnsi" w:hAnsiTheme="minorHAnsi" w:cstheme="minorHAnsi"/>
        </w:rPr>
        <w:t>Ostrołęce</w:t>
      </w:r>
      <w:r w:rsidR="005A62B7" w:rsidRPr="003308EE">
        <w:rPr>
          <w:rFonts w:asciiTheme="minorHAnsi" w:hAnsiTheme="minorHAnsi" w:cstheme="minorHAnsi"/>
        </w:rPr>
        <w:t>,</w:t>
      </w:r>
      <w:r w:rsidR="008534ED" w:rsidRPr="003308EE">
        <w:rPr>
          <w:rFonts w:asciiTheme="minorHAnsi" w:hAnsiTheme="minorHAnsi" w:cstheme="minorHAnsi"/>
        </w:rPr>
        <w:t xml:space="preserve"> </w:t>
      </w:r>
      <w:r w:rsidR="001B5AEF" w:rsidRPr="003308EE">
        <w:rPr>
          <w:rFonts w:asciiTheme="minorHAnsi" w:hAnsiTheme="minorHAnsi" w:cstheme="minorHAnsi"/>
        </w:rPr>
        <w:t xml:space="preserve">przeprowadzili kontrolę </w:t>
      </w:r>
      <w:r w:rsidR="00B33337" w:rsidRPr="003308EE">
        <w:rPr>
          <w:rFonts w:asciiTheme="minorHAnsi" w:hAnsiTheme="minorHAnsi" w:cstheme="minorHAnsi"/>
        </w:rPr>
        <w:t>przedsiębiorc</w:t>
      </w:r>
      <w:r w:rsidR="00EE14C0" w:rsidRPr="003308EE">
        <w:rPr>
          <w:rFonts w:asciiTheme="minorHAnsi" w:hAnsiTheme="minorHAnsi" w:cstheme="minorHAnsi"/>
        </w:rPr>
        <w:t>y</w:t>
      </w:r>
      <w:r w:rsidR="006A74AA" w:rsidRPr="003308EE">
        <w:rPr>
          <w:rFonts w:asciiTheme="minorHAnsi" w:hAnsiTheme="minorHAnsi" w:cstheme="minorHAnsi"/>
        </w:rPr>
        <w:t>:</w:t>
      </w:r>
      <w:r w:rsidR="005608DE" w:rsidRPr="003308EE">
        <w:rPr>
          <w:rFonts w:asciiTheme="minorHAnsi" w:hAnsiTheme="minorHAnsi" w:cstheme="minorHAnsi"/>
        </w:rPr>
        <w:t xml:space="preserve"> </w:t>
      </w:r>
      <w:r w:rsidR="005902FF" w:rsidRPr="003308EE">
        <w:rPr>
          <w:rFonts w:asciiTheme="minorHAnsi" w:hAnsiTheme="minorHAnsi" w:cstheme="minorHAnsi"/>
        </w:rPr>
        <w:t>TIANHE SPÓŁKA Z OGRANICZONĄ ODPOWIEDZIALNOŚCIĄ z siedzibą w Jabłonowie, ul. Nadrzeczna 7A lok. C101A, 05-552 Jabłonowo</w:t>
      </w:r>
      <w:r w:rsidR="00D9755F" w:rsidRPr="003308EE">
        <w:rPr>
          <w:rFonts w:asciiTheme="minorHAnsi" w:hAnsiTheme="minorHAnsi" w:cstheme="minorHAnsi"/>
        </w:rPr>
        <w:t>.</w:t>
      </w:r>
    </w:p>
    <w:p w14:paraId="762B9239" w14:textId="32A9D05A" w:rsidR="00F14BED" w:rsidRPr="003308EE" w:rsidRDefault="00F14BED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lastRenderedPageBreak/>
        <w:t xml:space="preserve">W toku kontroli stwierdzono, że w należącym do przedsiębiorcy sklepie </w:t>
      </w:r>
      <w:r w:rsidR="005902FF" w:rsidRPr="003308EE">
        <w:rPr>
          <w:rFonts w:asciiTheme="minorHAnsi" w:hAnsiTheme="minorHAnsi" w:cstheme="minorHAnsi"/>
        </w:rPr>
        <w:t>przy ul. Orlika 18 w Przasnyszu</w:t>
      </w:r>
      <w:r w:rsidRPr="003308EE">
        <w:rPr>
          <w:rFonts w:asciiTheme="minorHAnsi" w:hAnsiTheme="minorHAnsi" w:cstheme="minorHAnsi"/>
        </w:rPr>
        <w:t>, gdzie przedsiębiorca udostępnia sprzęt elektryczny</w:t>
      </w:r>
      <w:r w:rsidR="005902FF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i elektroniczny, stwierdzono brak umieszczenia informacji dotyczących:</w:t>
      </w:r>
    </w:p>
    <w:p w14:paraId="2B1A2963" w14:textId="67BB6C83" w:rsidR="00F14BED" w:rsidRPr="003308EE" w:rsidRDefault="00F14BED" w:rsidP="003308EE">
      <w:pPr>
        <w:pStyle w:val="Akapitzlist"/>
        <w:numPr>
          <w:ilvl w:val="0"/>
          <w:numId w:val="38"/>
        </w:numPr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nieodpłatnego odbioru zużytego sprzętu pochodzącego z gospodarstw domowych w punkcie sprzedaży, o ile zużyty sprzęt jest tego samego rodzaju i pełnił te same funkcje co sprzęt sprzedawany,</w:t>
      </w:r>
    </w:p>
    <w:p w14:paraId="5C26B6B5" w14:textId="540DC725" w:rsidR="00F14BED" w:rsidRPr="003308EE" w:rsidRDefault="00F14BED" w:rsidP="003308EE">
      <w:pPr>
        <w:pStyle w:val="Akapitzlist"/>
        <w:numPr>
          <w:ilvl w:val="0"/>
          <w:numId w:val="38"/>
        </w:numPr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nieodpłatnego odbioru zużytego sprzętu pochodzącego z gospodarstw domowych w miejscu dostawy tego sprzętu, o ile zużyty sprzęt jest tego samego rodzaju i pełnił te same funkcje co sprzęt dostarczony, </w:t>
      </w:r>
    </w:p>
    <w:p w14:paraId="07FB534A" w14:textId="77777777" w:rsidR="00A97BB9" w:rsidRPr="003308EE" w:rsidRDefault="00F14BED" w:rsidP="003308EE">
      <w:pPr>
        <w:pStyle w:val="Akapitzlist"/>
        <w:numPr>
          <w:ilvl w:val="0"/>
          <w:numId w:val="38"/>
        </w:numPr>
        <w:spacing w:before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="00A97BB9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z gospodarstw domowych, którego żaden z zewnętrznych wymiarów nie przekracza 25 cm,</w:t>
      </w:r>
      <w:r w:rsidR="00A97BB9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bez konieczności zakupu nowego sprzętu przeznaczonego dla gospodarstw domowych. Dotyczy</w:t>
      </w:r>
      <w:r w:rsidR="00A97BB9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to dystrybutorów prowadzących jednostkę handlu detalicznego o powierzchni sprzedaży wynoszącej</w:t>
      </w:r>
      <w:r w:rsidR="00A97BB9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 xml:space="preserve">co najmniej 400 m² poświęconej sprzedaży sprzętu przeznaczonego dla gospodarstw domowych, </w:t>
      </w:r>
    </w:p>
    <w:p w14:paraId="70E69223" w14:textId="7699DE8A" w:rsidR="00F14BED" w:rsidRPr="003308EE" w:rsidRDefault="00F14BED" w:rsidP="003308EE">
      <w:pPr>
        <w:spacing w:after="120" w:line="360" w:lineRule="auto"/>
        <w:ind w:left="68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czym naruszył postanowienia art. 37 ust. 4 w związku z art. 37 ust. 1-3 ww. ustawy o zużytym sprzęcie elektrycznym i elektronicznym.</w:t>
      </w:r>
    </w:p>
    <w:p w14:paraId="7DF84B44" w14:textId="65488D00" w:rsidR="00F14BED" w:rsidRPr="003308EE" w:rsidRDefault="00F14BED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toku kontroli ustalono, że w ww. punkcie sprzedaży kontrolowany przedsiębiorca, będący dystrybutorem, udostępniał na rynku sprzęt, tj.:</w:t>
      </w:r>
    </w:p>
    <w:p w14:paraId="338EAF66" w14:textId="35E76D56" w:rsidR="005902FF" w:rsidRPr="003308EE" w:rsidRDefault="005902FF" w:rsidP="003308EE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SK-3205. Q – TOUCH POLSKA Sp. z o.o., ul. Polan 5, 05-</w:t>
      </w:r>
    </w:p>
    <w:p w14:paraId="03EBB11A" w14:textId="77777777" w:rsidR="005902FF" w:rsidRPr="003308EE" w:rsidRDefault="005902FF" w:rsidP="003308EE">
      <w:pPr>
        <w:pStyle w:val="Akapitzlist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552 Wólka Kosowska,</w:t>
      </w:r>
    </w:p>
    <w:p w14:paraId="03F5EC25" w14:textId="5D1A5487" w:rsidR="005902FF" w:rsidRPr="003308EE" w:rsidRDefault="005902FF" w:rsidP="003308EE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SK- 3206, 1600W Q – TOUCH POLSKA Sp. z o.o., ul. Polan</w:t>
      </w:r>
    </w:p>
    <w:p w14:paraId="0C70F5AD" w14:textId="77777777" w:rsidR="005902FF" w:rsidRPr="003308EE" w:rsidRDefault="005902FF" w:rsidP="003308EE">
      <w:pPr>
        <w:pStyle w:val="Akapitzlist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5, 05-552 Wólka Kosowska,</w:t>
      </w:r>
    </w:p>
    <w:p w14:paraId="648DA418" w14:textId="3FC1B022" w:rsidR="005902FF" w:rsidRPr="003308EE" w:rsidRDefault="005902FF" w:rsidP="003308EE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SK- 3209, 3500W Q – TOUCH POLSKA Sp. z o.o., ul. Polan</w:t>
      </w:r>
    </w:p>
    <w:p w14:paraId="453CCBFF" w14:textId="56413D0C" w:rsidR="005902FF" w:rsidRPr="003308EE" w:rsidRDefault="005902FF" w:rsidP="003308EE">
      <w:pPr>
        <w:pStyle w:val="Akapitzlist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5, 05-552 Wólka Kosowska,</w:t>
      </w:r>
    </w:p>
    <w:p w14:paraId="486AD1B9" w14:textId="5CF8AF11" w:rsidR="005902FF" w:rsidRPr="003308EE" w:rsidRDefault="005902FF" w:rsidP="003308EE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SK- 3208, 3500W Q – TOUCH POLSKA Sp. z o.o., ul. Polan</w:t>
      </w:r>
    </w:p>
    <w:p w14:paraId="44FC891D" w14:textId="21CEBF26" w:rsidR="005902FF" w:rsidRPr="003308EE" w:rsidRDefault="005902FF" w:rsidP="003308EE">
      <w:pPr>
        <w:pStyle w:val="Akapitzlist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05-552 Wólka Kosowska,</w:t>
      </w:r>
    </w:p>
    <w:p w14:paraId="1212CC2D" w14:textId="77777777" w:rsidR="005902FF" w:rsidRPr="003308EE" w:rsidRDefault="005902FF" w:rsidP="003308EE">
      <w:pPr>
        <w:pStyle w:val="Akapitzlist"/>
        <w:numPr>
          <w:ilvl w:val="0"/>
          <w:numId w:val="42"/>
        </w:numPr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RCY - 2, 1200W ROZPOCZECIE HANDLOWE BARDON</w:t>
      </w:r>
    </w:p>
    <w:p w14:paraId="3BA2EC3C" w14:textId="77777777" w:rsidR="005902FF" w:rsidRPr="003308EE" w:rsidRDefault="005902FF" w:rsidP="003308EE">
      <w:pPr>
        <w:pStyle w:val="Akapitzlist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Sp. z o.o., ul. Polan 5, 05-552 Wólka Kosowska,</w:t>
      </w:r>
    </w:p>
    <w:p w14:paraId="4B75ABD5" w14:textId="43060C0D" w:rsidR="00F14BED" w:rsidRPr="003308EE" w:rsidRDefault="005902FF" w:rsidP="003308EE">
      <w:pPr>
        <w:tabs>
          <w:tab w:val="left" w:pos="567"/>
        </w:tabs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lastRenderedPageBreak/>
        <w:t>wprowadzony do obrotu przez wprowadzającego sprzęt, który nie został wpisany do rejestru ani nie wyznaczył autoryzowanego przedstawiciela wpisanego do rejestru, co narusza</w:t>
      </w:r>
      <w:r w:rsidR="00F14BED" w:rsidRPr="003308EE">
        <w:rPr>
          <w:rFonts w:asciiTheme="minorHAnsi" w:hAnsiTheme="minorHAnsi" w:cstheme="minorHAnsi"/>
        </w:rPr>
        <w:t xml:space="preserve"> art. 39 pkt. 1 lit. a ww. ustawy z dnia 11</w:t>
      </w:r>
      <w:r w:rsidRPr="003308EE">
        <w:rPr>
          <w:rFonts w:asciiTheme="minorHAnsi" w:hAnsiTheme="minorHAnsi" w:cstheme="minorHAnsi"/>
        </w:rPr>
        <w:t xml:space="preserve"> </w:t>
      </w:r>
      <w:r w:rsidR="00F14BED" w:rsidRPr="003308EE">
        <w:rPr>
          <w:rFonts w:asciiTheme="minorHAnsi" w:hAnsiTheme="minorHAnsi" w:cstheme="minorHAnsi"/>
        </w:rPr>
        <w:t>września 2015 r. o zużytym sprzęcie elektrycznym i elektronicznym</w:t>
      </w:r>
      <w:r w:rsidR="00F76622" w:rsidRPr="003308EE">
        <w:rPr>
          <w:rFonts w:asciiTheme="minorHAnsi" w:hAnsiTheme="minorHAnsi" w:cstheme="minorHAnsi"/>
        </w:rPr>
        <w:t>.</w:t>
      </w:r>
    </w:p>
    <w:p w14:paraId="53B886D2" w14:textId="1D96D7BD" w:rsidR="00F14BED" w:rsidRPr="003308EE" w:rsidRDefault="00F14BED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W toku kontroli stwierdzono </w:t>
      </w:r>
      <w:r w:rsidR="001E4554" w:rsidRPr="003308EE">
        <w:rPr>
          <w:rFonts w:asciiTheme="minorHAnsi" w:hAnsiTheme="minorHAnsi" w:cstheme="minorHAnsi"/>
        </w:rPr>
        <w:t xml:space="preserve">również </w:t>
      </w:r>
      <w:r w:rsidRPr="003308EE">
        <w:rPr>
          <w:rFonts w:asciiTheme="minorHAnsi" w:hAnsiTheme="minorHAnsi" w:cstheme="minorHAnsi"/>
        </w:rPr>
        <w:t>brak umieszczenia w widocznym miejscu w punkcie sprzedaży informacji o punktach zbierania zużytego sprzętu, co narusza art. 39 pkt. 2 ww. ustawy</w:t>
      </w:r>
      <w:r w:rsidR="00F76622" w:rsidRPr="003308EE">
        <w:rPr>
          <w:rFonts w:asciiTheme="minorHAnsi" w:hAnsiTheme="minorHAnsi" w:cstheme="minorHAnsi"/>
        </w:rPr>
        <w:t>.</w:t>
      </w:r>
    </w:p>
    <w:p w14:paraId="4A339095" w14:textId="2C61102E" w:rsidR="00F14BED" w:rsidRPr="003308EE" w:rsidRDefault="001E4554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Ponadto k</w:t>
      </w:r>
      <w:r w:rsidR="00F14BED" w:rsidRPr="003308EE">
        <w:rPr>
          <w:rFonts w:asciiTheme="minorHAnsi" w:hAnsiTheme="minorHAnsi" w:cstheme="minorHAnsi"/>
        </w:rPr>
        <w:t>ontrolowany przedsiębiorca udostępniał na rynku w ww. punkcie sprzedaży 10 partii sprzętu, bez dołączonych do niego informacji, o których mowa w art. 13 ust. 1 pkt. 1 i pkt. 2 ww. ustawy, tj.:</w:t>
      </w:r>
    </w:p>
    <w:p w14:paraId="28FB1D0C" w14:textId="77777777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SK-3205. Q – TOUCH POLSKA Sp. z o.o., ul. Polan 5, 05-</w:t>
      </w:r>
    </w:p>
    <w:p w14:paraId="50A628CF" w14:textId="0FCFDA79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552 Wólka Kosowska,</w:t>
      </w:r>
    </w:p>
    <w:p w14:paraId="11788098" w14:textId="0045F8B4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RCY - 2, 1200W ROZPOCZECIE HANDLOWE BARDON</w:t>
      </w:r>
    </w:p>
    <w:p w14:paraId="56E9F034" w14:textId="77777777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Sp. z o.o., ul. Polan 5, 05-552 Wólka Kosowska,</w:t>
      </w:r>
    </w:p>
    <w:p w14:paraId="07EBE3F1" w14:textId="1B70914A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SK- 3206, 1600W Q – TOUCH POLSKA Sp. z o.o., ul. Polan 5, 05-552 Wólka Kosowska,</w:t>
      </w:r>
    </w:p>
    <w:p w14:paraId="7F9454B0" w14:textId="2901BA91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FOYU model: FO-J50 NEBESTAR Sp. z o.o., ul. Nadrzeczna 3B/B8, 05-552</w:t>
      </w:r>
    </w:p>
    <w:p w14:paraId="7881D05B" w14:textId="77777777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Wólka Kosowska,</w:t>
      </w:r>
    </w:p>
    <w:p w14:paraId="27232CF8" w14:textId="4DE40DB8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SK- 3209, 3500W Q – TOUCH POLSKA Sp. z o.o., ul. Polan</w:t>
      </w:r>
    </w:p>
    <w:p w14:paraId="0B80EDF4" w14:textId="77777777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5, 05-552 Wólka Kosowska,</w:t>
      </w:r>
    </w:p>
    <w:p w14:paraId="6C356488" w14:textId="50D36555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Suszarka do włosów SURKER model: SK- 3208, 3500W Q – TOUCH POLSKA Sp. z o.o., ul. Polan</w:t>
      </w:r>
    </w:p>
    <w:p w14:paraId="575EACC4" w14:textId="2F6C528A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05-552 Wólka Kosowska,</w:t>
      </w:r>
    </w:p>
    <w:p w14:paraId="6616C2AD" w14:textId="45C62845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Żelazko z funkcją pary AIGOSTAR, 1600W SAMSPARTY SL CL CABAÑA 78, 45210 YUNCOS,</w:t>
      </w:r>
    </w:p>
    <w:p w14:paraId="12376122" w14:textId="77777777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TOLEDO, ESPAÑA B45824786,</w:t>
      </w:r>
    </w:p>
    <w:p w14:paraId="7196199C" w14:textId="4619F76E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Czajnik elektryczny AIGOSTAR NIGHT STAR 300104JQM, 1,7l, 2200 W SAMSPARTY SL. CL</w:t>
      </w:r>
    </w:p>
    <w:p w14:paraId="266161B8" w14:textId="77777777" w:rsidR="005902FF" w:rsidRPr="003308EE" w:rsidRDefault="005902FF" w:rsidP="003308EE">
      <w:pPr>
        <w:spacing w:line="360" w:lineRule="auto"/>
        <w:ind w:left="360" w:firstLine="348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CABAÑA 78, 45210 YUNCOS, TOLEDO, ESPAÑA B45824786,</w:t>
      </w:r>
    </w:p>
    <w:p w14:paraId="00EEA6FD" w14:textId="31113BC5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Opiekacz do placków AIGOSTAR, 1000W, 02074CM02 AIGOTECH ONSYNK, S.L. C/LOS</w:t>
      </w:r>
    </w:p>
    <w:p w14:paraId="5E88F4E6" w14:textId="77777777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TRANSPORTISTAS N.43 NUMANCIA, DE LA SAGRA 45230, TOLEDO, ESPAÑA, C.I.F.: B-</w:t>
      </w:r>
    </w:p>
    <w:p w14:paraId="47281637" w14:textId="77777777" w:rsidR="005902FF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85712198,</w:t>
      </w:r>
    </w:p>
    <w:p w14:paraId="67E9082E" w14:textId="4394133A" w:rsidR="005902FF" w:rsidRPr="003308EE" w:rsidRDefault="005902FF" w:rsidP="003308EE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Czajnik elektryczny AIGOSTAR, KING 300104CEA 1,7l, SAMSPARTY SL CL CABAÑA 78,</w:t>
      </w:r>
    </w:p>
    <w:p w14:paraId="3C381DF0" w14:textId="71EBC27F" w:rsidR="00F14BED" w:rsidRPr="003308EE" w:rsidRDefault="005902FF" w:rsidP="003308EE">
      <w:pPr>
        <w:pStyle w:val="Akapitzlist"/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45210 YUNCOS, TOLEDO, ESPAÑA B45824786</w:t>
      </w:r>
      <w:r w:rsidR="00F14BED" w:rsidRPr="003308EE">
        <w:rPr>
          <w:rFonts w:asciiTheme="minorHAnsi" w:hAnsiTheme="minorHAnsi" w:cstheme="minorHAnsi"/>
        </w:rPr>
        <w:t>.</w:t>
      </w:r>
    </w:p>
    <w:p w14:paraId="4FE15934" w14:textId="77777777" w:rsidR="00F14BED" w:rsidRPr="003308EE" w:rsidRDefault="00F14BED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Do ww. sprzętu, przeznaczonego dla gospodarstw domowych nie dołączono informacji o:</w:t>
      </w:r>
    </w:p>
    <w:p w14:paraId="01E052E0" w14:textId="1FE53ECE" w:rsidR="00F14BED" w:rsidRPr="003308EE" w:rsidRDefault="00F14BED" w:rsidP="003308EE">
      <w:pPr>
        <w:pStyle w:val="Akapitzlist"/>
        <w:numPr>
          <w:ilvl w:val="0"/>
          <w:numId w:val="40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zakazie umieszczania zużytego sprzętu łącznie z innymi odpadami, wraz z wyjaśnieniem znaczenia oznakowania, o którym mowa w art. 14 ust. 1 ww. ustawy,</w:t>
      </w:r>
    </w:p>
    <w:p w14:paraId="4FF7CF5C" w14:textId="77777777" w:rsidR="001E4554" w:rsidRPr="003308EE" w:rsidRDefault="00F14BED" w:rsidP="003308EE">
      <w:pPr>
        <w:pStyle w:val="Akapitzlist"/>
        <w:numPr>
          <w:ilvl w:val="0"/>
          <w:numId w:val="40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lastRenderedPageBreak/>
        <w:t xml:space="preserve">potencjalnych skutkach dla środowiska i zdrowia ludzi wynikających z obecności w sprzęcie niebezpiecznych substancji, mieszanin oraz części składowych, </w:t>
      </w:r>
    </w:p>
    <w:p w14:paraId="3B6C6B17" w14:textId="22B68ACE" w:rsidR="00F14BED" w:rsidRPr="003308EE" w:rsidRDefault="00F14BED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co narusza art. 39 pkt. 3 ustawy z dnia 11 września 2015 r. o zużytym sprzęcie elektrycznym i elektronicznym. </w:t>
      </w:r>
    </w:p>
    <w:p w14:paraId="50D3458A" w14:textId="32A9E96B" w:rsidR="00813CB6" w:rsidRPr="003308EE" w:rsidRDefault="00813CB6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3308EE" w:rsidRDefault="007E420A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3308EE" w:rsidRDefault="007E420A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3308EE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3308EE" w:rsidRDefault="007E420A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3308EE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3308EE" w:rsidRDefault="00D679BA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Zgodnie z art. 37 ust. 1-3 </w:t>
      </w:r>
      <w:r w:rsidR="007E420A" w:rsidRPr="003308EE">
        <w:rPr>
          <w:rFonts w:asciiTheme="minorHAnsi" w:hAnsiTheme="minorHAnsi" w:cstheme="minorHAnsi"/>
        </w:rPr>
        <w:t xml:space="preserve">ww. </w:t>
      </w:r>
      <w:r w:rsidRPr="003308EE">
        <w:rPr>
          <w:rFonts w:asciiTheme="minorHAnsi" w:hAnsiTheme="minorHAnsi" w:cstheme="minorHAnsi"/>
        </w:rPr>
        <w:t>ustawy</w:t>
      </w:r>
      <w:r w:rsidR="007E420A" w:rsidRPr="003308EE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7E2C087B" w14:textId="1ACFA471" w:rsidR="007E420A" w:rsidRPr="003308EE" w:rsidRDefault="00D679BA" w:rsidP="003308E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co sprzęt sprzedawany</w:t>
      </w:r>
      <w:bookmarkStart w:id="2" w:name="mip56136906"/>
      <w:bookmarkEnd w:id="2"/>
      <w:r w:rsidR="007E420A" w:rsidRPr="003308EE">
        <w:rPr>
          <w:rFonts w:asciiTheme="minorHAnsi" w:hAnsiTheme="minorHAnsi" w:cstheme="minorHAnsi"/>
        </w:rPr>
        <w:t>;</w:t>
      </w:r>
      <w:r w:rsidRPr="003308EE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3308EE" w:rsidRDefault="007E420A" w:rsidP="003308E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d</w:t>
      </w:r>
      <w:r w:rsidR="00D679BA" w:rsidRPr="003308EE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3308EE">
        <w:rPr>
          <w:rFonts w:asciiTheme="minorHAnsi" w:hAnsiTheme="minorHAnsi" w:cstheme="minorHAnsi"/>
        </w:rPr>
        <w:br/>
      </w:r>
      <w:r w:rsidR="00D679BA" w:rsidRPr="003308EE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3308EE">
        <w:rPr>
          <w:rFonts w:asciiTheme="minorHAnsi" w:hAnsiTheme="minorHAnsi" w:cstheme="minorHAnsi"/>
        </w:rPr>
        <w:t xml:space="preserve"> </w:t>
      </w:r>
      <w:r w:rsidR="00D679BA" w:rsidRPr="003308EE">
        <w:rPr>
          <w:rFonts w:asciiTheme="minorHAnsi" w:hAnsiTheme="minorHAnsi" w:cstheme="minorHAnsi"/>
        </w:rPr>
        <w:t>co sprzęt dostarczony</w:t>
      </w:r>
      <w:r w:rsidRPr="003308EE">
        <w:rPr>
          <w:rFonts w:asciiTheme="minorHAnsi" w:hAnsiTheme="minorHAnsi" w:cstheme="minorHAnsi"/>
        </w:rPr>
        <w:t>;</w:t>
      </w:r>
    </w:p>
    <w:p w14:paraId="1C91B0AB" w14:textId="00FDAE90" w:rsidR="00D679BA" w:rsidRPr="003308EE" w:rsidRDefault="007E420A" w:rsidP="003308E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3308EE">
        <w:rPr>
          <w:rFonts w:asciiTheme="minorHAnsi" w:hAnsiTheme="minorHAnsi" w:cstheme="minorHAnsi"/>
        </w:rPr>
        <w:t>d</w:t>
      </w:r>
      <w:r w:rsidR="00D679BA" w:rsidRPr="003308EE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3308EE">
        <w:rPr>
          <w:rFonts w:asciiTheme="minorHAnsi" w:hAnsiTheme="minorHAnsi" w:cstheme="minorHAnsi"/>
        </w:rPr>
        <w:br/>
      </w:r>
      <w:r w:rsidR="00D679BA" w:rsidRPr="003308EE">
        <w:rPr>
          <w:rFonts w:asciiTheme="minorHAnsi" w:hAnsiTheme="minorHAnsi" w:cstheme="minorHAnsi"/>
        </w:rPr>
        <w:t>co najmniej 400 m</w:t>
      </w:r>
      <w:r w:rsidR="00D679BA" w:rsidRPr="003308EE">
        <w:rPr>
          <w:rFonts w:asciiTheme="minorHAnsi" w:hAnsiTheme="minorHAnsi" w:cstheme="minorHAnsi"/>
          <w:vertAlign w:val="superscript"/>
        </w:rPr>
        <w:t>2</w:t>
      </w:r>
      <w:r w:rsidR="00D679BA" w:rsidRPr="003308EE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</w:t>
      </w:r>
      <w:r w:rsidR="00D679BA" w:rsidRPr="003308EE">
        <w:rPr>
          <w:rFonts w:asciiTheme="minorHAnsi" w:hAnsiTheme="minorHAnsi" w:cstheme="minorHAnsi"/>
        </w:rPr>
        <w:lastRenderedPageBreak/>
        <w:t xml:space="preserve">bezpośredniej bliskości zużytego sprzętu pochodzącego z gospodarstw domowych, którego żaden z zewnętrznych wymiarów nie przekracza </w:t>
      </w:r>
      <w:r w:rsidR="00841F7A" w:rsidRPr="003308EE">
        <w:rPr>
          <w:rFonts w:asciiTheme="minorHAnsi" w:hAnsiTheme="minorHAnsi" w:cstheme="minorHAnsi"/>
        </w:rPr>
        <w:br/>
      </w:r>
      <w:r w:rsidR="00D679BA" w:rsidRPr="003308EE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3055CD96" w14:textId="5F2965EE" w:rsidR="00F31470" w:rsidRPr="003308EE" w:rsidRDefault="00D679BA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W myśl </w:t>
      </w:r>
      <w:r w:rsidR="00F31470" w:rsidRPr="003308EE">
        <w:rPr>
          <w:rFonts w:asciiTheme="minorHAnsi" w:hAnsiTheme="minorHAnsi" w:cstheme="minorHAnsi"/>
        </w:rPr>
        <w:t>art. 39 pkt 1 lit. a ww. ustawy, dystrybutor jest obowiązany do udostępniania na rynku wyłącznie sprzętu wprowadzonego do obrotu przez wprowadzającego sprzęt wpisanego do rejestru lub pochodzącego</w:t>
      </w:r>
      <w:r w:rsidR="00F31470" w:rsidRPr="003308EE">
        <w:rPr>
          <w:rFonts w:asciiTheme="minorHAnsi" w:hAnsiTheme="minorHAnsi" w:cstheme="minorHAnsi"/>
        </w:rPr>
        <w:br/>
        <w:t>od producenta, który wyznaczył autoryzowanego przedstawiciela wpisanego do rejestru, o którym mowa</w:t>
      </w:r>
      <w:r w:rsidR="00F31470" w:rsidRPr="003308EE">
        <w:rPr>
          <w:rFonts w:asciiTheme="minorHAnsi" w:hAnsiTheme="minorHAnsi" w:cstheme="minorHAnsi"/>
        </w:rPr>
        <w:br/>
        <w:t>w art. 49 ustawy z dnia 14 grudnia 2012 r. o odpadach.</w:t>
      </w:r>
    </w:p>
    <w:p w14:paraId="1C3346E5" w14:textId="59C7242B" w:rsidR="00D679BA" w:rsidRPr="003308EE" w:rsidRDefault="00F31470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Stosownie do</w:t>
      </w:r>
      <w:r w:rsidR="00D679BA" w:rsidRPr="003308EE">
        <w:rPr>
          <w:rFonts w:asciiTheme="minorHAnsi" w:hAnsiTheme="minorHAnsi" w:cstheme="minorHAnsi"/>
        </w:rPr>
        <w:t xml:space="preserve">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Pr="003308EE">
        <w:rPr>
          <w:rFonts w:asciiTheme="minorHAnsi" w:hAnsiTheme="minorHAnsi" w:cstheme="minorHAnsi"/>
        </w:rPr>
        <w:t xml:space="preserve"> </w:t>
      </w:r>
      <w:r w:rsidR="00D679BA" w:rsidRPr="003308EE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2EE6EFE2" w14:textId="5DE7DFC0" w:rsidR="00F31470" w:rsidRPr="003308EE" w:rsidRDefault="00F31470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Zgodnie do art. 39 pkt 3</w:t>
      </w:r>
      <w:r w:rsidR="00664B0B" w:rsidRPr="003308EE">
        <w:rPr>
          <w:rFonts w:asciiTheme="minorHAnsi" w:hAnsiTheme="minorHAnsi" w:cstheme="minorHAnsi"/>
        </w:rPr>
        <w:t xml:space="preserve"> ww. ustawy, dystrybutor jest obowiązany do udostępniania na rynku sprzętu</w:t>
      </w:r>
      <w:r w:rsidR="00664B0B" w:rsidRPr="003308EE">
        <w:rPr>
          <w:rFonts w:asciiTheme="minorHAnsi" w:hAnsiTheme="minorHAnsi" w:cstheme="minorHAnsi"/>
        </w:rPr>
        <w:br/>
        <w:t xml:space="preserve">wraz z dołączoną do niego informacją, o której mowa w </w:t>
      </w:r>
      <w:hyperlink r:id="rId8" w:history="1">
        <w:r w:rsidR="00664B0B" w:rsidRPr="003308EE">
          <w:rPr>
            <w:rStyle w:val="Hipercze"/>
            <w:rFonts w:asciiTheme="minorHAnsi" w:hAnsiTheme="minorHAnsi" w:cstheme="minorHAnsi"/>
            <w:color w:val="auto"/>
            <w:u w:val="none"/>
          </w:rPr>
          <w:t>art. 13 ust. 1</w:t>
        </w:r>
      </w:hyperlink>
      <w:r w:rsidR="00664B0B" w:rsidRPr="003308EE">
        <w:rPr>
          <w:rFonts w:asciiTheme="minorHAnsi" w:hAnsiTheme="minorHAnsi" w:cstheme="minorHAnsi"/>
        </w:rPr>
        <w:t>, w przypadku sprzętu przeznaczonego dla gospodarstw domowych.</w:t>
      </w:r>
    </w:p>
    <w:p w14:paraId="1ABF1C64" w14:textId="7BE3D7D6" w:rsidR="00061694" w:rsidRPr="003308EE" w:rsidRDefault="000636DC" w:rsidP="003308E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Mając powyższe na uwadze należy stwierdzić, iż kontrolowan</w:t>
      </w:r>
      <w:r w:rsidR="00711C06" w:rsidRPr="003308EE">
        <w:rPr>
          <w:rFonts w:asciiTheme="minorHAnsi" w:hAnsiTheme="minorHAnsi" w:cstheme="minorHAnsi"/>
        </w:rPr>
        <w:t>y</w:t>
      </w:r>
      <w:r w:rsidRPr="003308EE">
        <w:rPr>
          <w:rFonts w:asciiTheme="minorHAnsi" w:hAnsiTheme="minorHAnsi" w:cstheme="minorHAnsi"/>
        </w:rPr>
        <w:t xml:space="preserve"> przedsiębiorc</w:t>
      </w:r>
      <w:r w:rsidR="00711C06" w:rsidRPr="003308EE">
        <w:rPr>
          <w:rFonts w:asciiTheme="minorHAnsi" w:hAnsiTheme="minorHAnsi" w:cstheme="minorHAnsi"/>
        </w:rPr>
        <w:t>a</w:t>
      </w:r>
      <w:r w:rsidR="00495BA4" w:rsidRPr="003308EE">
        <w:rPr>
          <w:rFonts w:asciiTheme="minorHAnsi" w:hAnsiTheme="minorHAnsi" w:cstheme="minorHAnsi"/>
        </w:rPr>
        <w:t>:</w:t>
      </w:r>
      <w:r w:rsidR="007B5B18" w:rsidRPr="003308EE">
        <w:rPr>
          <w:rFonts w:asciiTheme="minorHAnsi" w:hAnsiTheme="minorHAnsi" w:cstheme="minorHAnsi"/>
          <w:color w:val="000000" w:themeColor="text1"/>
        </w:rPr>
        <w:t xml:space="preserve"> </w:t>
      </w:r>
      <w:r w:rsidR="006E77B2" w:rsidRPr="003308EE">
        <w:rPr>
          <w:rFonts w:asciiTheme="minorHAnsi" w:hAnsiTheme="minorHAnsi" w:cstheme="minorHAnsi"/>
        </w:rPr>
        <w:t>TIANHE SPÓŁKA Z OGRANICZONĄ ODPOWIEDZIALNOŚCIĄ z siedzibą w Jabłonowie</w:t>
      </w:r>
      <w:r w:rsidR="007B5B18" w:rsidRPr="003308EE">
        <w:rPr>
          <w:rFonts w:asciiTheme="minorHAnsi" w:hAnsiTheme="minorHAnsi" w:cstheme="minorHAnsi"/>
        </w:rPr>
        <w:t xml:space="preserve">, </w:t>
      </w:r>
      <w:r w:rsidR="004532CE" w:rsidRPr="003308EE">
        <w:rPr>
          <w:rFonts w:asciiTheme="minorHAnsi" w:hAnsiTheme="minorHAnsi" w:cstheme="minorHAnsi"/>
          <w:color w:val="000000"/>
        </w:rPr>
        <w:t>p</w:t>
      </w:r>
      <w:r w:rsidR="004532CE" w:rsidRPr="003308EE">
        <w:rPr>
          <w:rFonts w:asciiTheme="minorHAnsi" w:hAnsiTheme="minorHAnsi" w:cstheme="minorHAnsi"/>
        </w:rPr>
        <w:t>oprzez</w:t>
      </w:r>
      <w:r w:rsidR="00061694" w:rsidRPr="003308EE">
        <w:rPr>
          <w:rFonts w:asciiTheme="minorHAnsi" w:hAnsiTheme="minorHAnsi" w:cstheme="minorHAnsi"/>
        </w:rPr>
        <w:t>:</w:t>
      </w:r>
    </w:p>
    <w:p w14:paraId="0CF83943" w14:textId="4EE28409" w:rsidR="00061694" w:rsidRPr="003308EE" w:rsidRDefault="004532CE" w:rsidP="003308EE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brak umieszczenia</w:t>
      </w:r>
      <w:r w:rsidR="00061694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w widocznym miejscu</w:t>
      </w:r>
      <w:r w:rsidR="007B5B18" w:rsidRPr="003308EE">
        <w:rPr>
          <w:rFonts w:asciiTheme="minorHAnsi" w:hAnsiTheme="minorHAnsi" w:cstheme="minorHAnsi"/>
        </w:rPr>
        <w:t xml:space="preserve"> </w:t>
      </w:r>
      <w:r w:rsidR="00004BC4" w:rsidRPr="003308EE">
        <w:rPr>
          <w:rFonts w:asciiTheme="minorHAnsi" w:hAnsiTheme="minorHAnsi" w:cstheme="minorHAnsi"/>
        </w:rPr>
        <w:t xml:space="preserve">w </w:t>
      </w:r>
      <w:r w:rsidR="00D9755F" w:rsidRPr="003308EE">
        <w:rPr>
          <w:rFonts w:asciiTheme="minorHAnsi" w:hAnsiTheme="minorHAnsi" w:cstheme="minorHAnsi"/>
        </w:rPr>
        <w:t xml:space="preserve">punkcie sprzedaży przy ul. Spacerowej 88 w Lipsku </w:t>
      </w:r>
      <w:r w:rsidR="00427854" w:rsidRPr="003308EE">
        <w:rPr>
          <w:rFonts w:asciiTheme="minorHAnsi" w:hAnsiTheme="minorHAnsi" w:cstheme="minorHAnsi"/>
        </w:rPr>
        <w:t>i</w:t>
      </w:r>
      <w:r w:rsidRPr="003308EE">
        <w:rPr>
          <w:rFonts w:asciiTheme="minorHAnsi" w:hAnsiTheme="minorHAnsi" w:cstheme="minorHAnsi"/>
        </w:rPr>
        <w:t>nformacji wskazanych</w:t>
      </w:r>
      <w:r w:rsidR="00061694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w art. 37 ust. 1-3, naruszył art. 37 ust. 4 ustawy z dnia 11 września 2015 r.</w:t>
      </w:r>
      <w:r w:rsidR="00061694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o zużytym sprzęcie elektrycznym</w:t>
      </w:r>
      <w:r w:rsidR="00061694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i elektronicznym</w:t>
      </w:r>
      <w:r w:rsidR="00061694" w:rsidRPr="003308EE">
        <w:rPr>
          <w:rFonts w:asciiTheme="minorHAnsi" w:hAnsiTheme="minorHAnsi" w:cstheme="minorHAnsi"/>
        </w:rPr>
        <w:t>;</w:t>
      </w:r>
    </w:p>
    <w:p w14:paraId="3B36BD7C" w14:textId="58C7618D" w:rsidR="006E77B2" w:rsidRPr="003308EE" w:rsidRDefault="00061694" w:rsidP="003308EE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udostępnianie na rynku sprzętu, wprowadzonego do obrotu przez wprowadzającego sprzęt, niewpisanego do rejestru</w:t>
      </w:r>
      <w:r w:rsidR="00001C7F" w:rsidRPr="003308EE">
        <w:rPr>
          <w:rFonts w:asciiTheme="minorHAnsi" w:hAnsiTheme="minorHAnsi" w:cstheme="minorHAnsi"/>
        </w:rPr>
        <w:t xml:space="preserve">, </w:t>
      </w:r>
      <w:r w:rsidR="006E77B2" w:rsidRPr="003308EE">
        <w:rPr>
          <w:rFonts w:asciiTheme="minorHAnsi" w:hAnsiTheme="minorHAnsi" w:cstheme="minorHAnsi"/>
        </w:rPr>
        <w:t>n</w:t>
      </w:r>
      <w:r w:rsidR="00001C7F" w:rsidRPr="003308EE">
        <w:rPr>
          <w:rFonts w:asciiTheme="minorHAnsi" w:hAnsiTheme="minorHAnsi" w:cstheme="minorHAnsi"/>
        </w:rPr>
        <w:t>arusz</w:t>
      </w:r>
      <w:r w:rsidR="006E77B2" w:rsidRPr="003308EE">
        <w:rPr>
          <w:rFonts w:asciiTheme="minorHAnsi" w:hAnsiTheme="minorHAnsi" w:cstheme="minorHAnsi"/>
        </w:rPr>
        <w:t xml:space="preserve">ył </w:t>
      </w:r>
      <w:r w:rsidR="00001C7F" w:rsidRPr="003308EE">
        <w:rPr>
          <w:rFonts w:asciiTheme="minorHAnsi" w:hAnsiTheme="minorHAnsi" w:cstheme="minorHAnsi"/>
        </w:rPr>
        <w:t>art. 39 pkt 1 lit. a ww. ustawy;</w:t>
      </w:r>
    </w:p>
    <w:p w14:paraId="2253FCD4" w14:textId="6DD90F8E" w:rsidR="006E77B2" w:rsidRPr="003308EE" w:rsidRDefault="006E77B2" w:rsidP="003308EE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brak umieszczenia informacji o punktach zbierania zużytego sprzętu, naruszył art. 39 pkt. 2 ww. ustawy; </w:t>
      </w:r>
    </w:p>
    <w:p w14:paraId="5B3B4C73" w14:textId="4B8A5022" w:rsidR="00061694" w:rsidRPr="003308EE" w:rsidRDefault="00061694" w:rsidP="003308EE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udostępnianie sprzętu, bez dołączonych do niego informacji, o których mowa w art. 13 ust. 1 pkt. 1 i pkt. 2 ww. ustawy, narusz</w:t>
      </w:r>
      <w:r w:rsidR="006E77B2" w:rsidRPr="003308EE">
        <w:rPr>
          <w:rFonts w:asciiTheme="minorHAnsi" w:hAnsiTheme="minorHAnsi" w:cstheme="minorHAnsi"/>
        </w:rPr>
        <w:t>ył</w:t>
      </w:r>
      <w:r w:rsidRPr="003308EE">
        <w:rPr>
          <w:rFonts w:asciiTheme="minorHAnsi" w:hAnsiTheme="minorHAnsi" w:cstheme="minorHAnsi"/>
        </w:rPr>
        <w:t xml:space="preserve"> art. 39 pkt 3 ww. ustawy</w:t>
      </w:r>
      <w:r w:rsidR="006E77B2" w:rsidRPr="003308EE">
        <w:rPr>
          <w:rFonts w:asciiTheme="minorHAnsi" w:hAnsiTheme="minorHAnsi" w:cstheme="minorHAnsi"/>
        </w:rPr>
        <w:t>.</w:t>
      </w:r>
    </w:p>
    <w:p w14:paraId="45969A04" w14:textId="64C5EFDA" w:rsidR="005A7BC4" w:rsidRPr="003308EE" w:rsidRDefault="005A7BC4" w:rsidP="003308EE">
      <w:pPr>
        <w:spacing w:before="120"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Zgodnie z art. 91 pkt 25 ustawy z dnia 11 września 2015 r. o zużytym sprzęcie elektrycznym</w:t>
      </w:r>
      <w:r w:rsidR="00004BC4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lastRenderedPageBreak/>
        <w:t>w art. 37 ust. 1-3, lub kto udostępniając na rynku sprzęt za pomocą środków porozumiewania</w:t>
      </w:r>
      <w:r w:rsidR="006E77B2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6E77B2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w szczególności na stronie internetowej lub w formie komunikatu.</w:t>
      </w:r>
    </w:p>
    <w:p w14:paraId="5D050C9A" w14:textId="4A443601" w:rsidR="00001C7F" w:rsidRPr="003308EE" w:rsidRDefault="001E4554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myśl</w:t>
      </w:r>
      <w:r w:rsidR="00001C7F" w:rsidRPr="003308EE">
        <w:rPr>
          <w:rFonts w:asciiTheme="minorHAnsi" w:hAnsiTheme="minorHAnsi" w:cstheme="minorHAnsi"/>
        </w:rPr>
        <w:t xml:space="preserve"> art. 91 pkt </w:t>
      </w:r>
      <w:r w:rsidR="00F76622" w:rsidRPr="003308EE">
        <w:rPr>
          <w:rFonts w:asciiTheme="minorHAnsi" w:hAnsiTheme="minorHAnsi" w:cstheme="minorHAnsi"/>
        </w:rPr>
        <w:t xml:space="preserve">26 lit. a ww. ustawy, administracyjnej karze pieniężnej podlega ten, kto wbrew przepisom art. 39 udostępnia na rynku sprzęt niezgodnie z </w:t>
      </w:r>
      <w:hyperlink r:id="rId9" w:history="1">
        <w:r w:rsidR="00F76622" w:rsidRPr="003308EE">
          <w:rPr>
            <w:rStyle w:val="Hipercze"/>
            <w:rFonts w:asciiTheme="minorHAnsi" w:hAnsiTheme="minorHAnsi" w:cstheme="minorHAnsi"/>
            <w:color w:val="auto"/>
            <w:u w:val="none"/>
          </w:rPr>
          <w:t>art. 39 pkt 1 lit. a</w:t>
        </w:r>
      </w:hyperlink>
      <w:r w:rsidR="00F76622" w:rsidRPr="003308EE">
        <w:rPr>
          <w:rFonts w:asciiTheme="minorHAnsi" w:hAnsiTheme="minorHAnsi" w:cstheme="minorHAnsi"/>
        </w:rPr>
        <w:t>.</w:t>
      </w:r>
    </w:p>
    <w:p w14:paraId="3D9F612C" w14:textId="22EA69C7" w:rsidR="005A7BC4" w:rsidRPr="003308EE" w:rsidRDefault="001E4554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Stosownie do</w:t>
      </w:r>
      <w:r w:rsidR="005A7BC4" w:rsidRPr="003308EE">
        <w:rPr>
          <w:rFonts w:asciiTheme="minorHAnsi" w:hAnsiTheme="minorHAnsi" w:cstheme="minorHAnsi"/>
        </w:rPr>
        <w:t xml:space="preserve"> art. 91 pkt 26 lit. c ww. ustawy, </w:t>
      </w:r>
      <w:bookmarkStart w:id="4" w:name="_Hlk203737337"/>
      <w:r w:rsidR="005A7BC4" w:rsidRPr="003308EE">
        <w:rPr>
          <w:rFonts w:asciiTheme="minorHAnsi" w:hAnsiTheme="minorHAnsi" w:cstheme="minorHAnsi"/>
        </w:rPr>
        <w:t>administracyjnej karze pieniężnej podlega ten</w:t>
      </w:r>
      <w:bookmarkEnd w:id="4"/>
      <w:r w:rsidR="005A7BC4" w:rsidRPr="003308EE">
        <w:rPr>
          <w:rFonts w:asciiTheme="minorHAnsi" w:hAnsiTheme="minorHAnsi" w:cstheme="minorHAnsi"/>
        </w:rPr>
        <w:t xml:space="preserve">, </w:t>
      </w:r>
      <w:bookmarkStart w:id="5" w:name="_Hlk203737438"/>
      <w:r w:rsidR="005A7BC4" w:rsidRPr="003308EE">
        <w:rPr>
          <w:rFonts w:asciiTheme="minorHAnsi" w:hAnsiTheme="minorHAnsi" w:cstheme="minorHAnsi"/>
        </w:rPr>
        <w:t>kto wbrew przepisom art. 39</w:t>
      </w:r>
      <w:bookmarkEnd w:id="5"/>
      <w:r w:rsidR="005A7BC4" w:rsidRPr="003308EE">
        <w:rPr>
          <w:rFonts w:asciiTheme="minorHAnsi" w:hAnsiTheme="minorHAnsi" w:cstheme="minorHAnsi"/>
        </w:rPr>
        <w:t xml:space="preserve"> </w:t>
      </w:r>
      <w:bookmarkStart w:id="6" w:name="_Hlk203737382"/>
      <w:r w:rsidR="005A7BC4" w:rsidRPr="003308EE">
        <w:rPr>
          <w:rFonts w:asciiTheme="minorHAnsi" w:hAnsiTheme="minorHAnsi" w:cstheme="minorHAnsi"/>
        </w:rPr>
        <w:t>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</w:t>
      </w:r>
      <w:bookmarkEnd w:id="6"/>
      <w:r w:rsidR="005A7BC4" w:rsidRPr="003308EE">
        <w:rPr>
          <w:rFonts w:asciiTheme="minorHAnsi" w:hAnsiTheme="minorHAnsi" w:cstheme="minorHAnsi"/>
        </w:rPr>
        <w:t>.</w:t>
      </w:r>
    </w:p>
    <w:p w14:paraId="466EABE2" w14:textId="11FD6863" w:rsidR="008164BB" w:rsidRPr="003308EE" w:rsidRDefault="001E4554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Jak stanowi</w:t>
      </w:r>
      <w:r w:rsidR="008164BB" w:rsidRPr="003308EE">
        <w:rPr>
          <w:rFonts w:asciiTheme="minorHAnsi" w:hAnsiTheme="minorHAnsi" w:cstheme="minorHAnsi"/>
        </w:rPr>
        <w:t xml:space="preserve"> art. 91 pkt 26 lit. d ww. ustawy administracyjnej karze pieniężnej podlega ten, kto wbrew przepisom art. 39 udostępniał na rynku sprzęt przeznaczony dla gospodarstw domowych bez dołączonych do niego informacji, o których mowa w </w:t>
      </w:r>
      <w:hyperlink r:id="rId10" w:history="1">
        <w:r w:rsidR="008164BB" w:rsidRPr="003308EE">
          <w:rPr>
            <w:rStyle w:val="Hipercze"/>
            <w:rFonts w:asciiTheme="minorHAnsi" w:hAnsiTheme="minorHAnsi" w:cstheme="minorHAnsi"/>
            <w:color w:val="auto"/>
            <w:u w:val="none"/>
          </w:rPr>
          <w:t>art. 13 ust. 1</w:t>
        </w:r>
      </w:hyperlink>
      <w:r w:rsidR="008164BB" w:rsidRPr="003308EE">
        <w:rPr>
          <w:rFonts w:asciiTheme="minorHAnsi" w:hAnsiTheme="minorHAnsi" w:cstheme="minorHAnsi"/>
        </w:rPr>
        <w:t xml:space="preserve"> ww. ustawy.</w:t>
      </w:r>
    </w:p>
    <w:p w14:paraId="13F3A953" w14:textId="02A7539D" w:rsidR="00360CA2" w:rsidRPr="003308EE" w:rsidRDefault="001E4554" w:rsidP="003308EE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Zgodnie</w:t>
      </w:r>
      <w:r w:rsidR="00FA0E13" w:rsidRPr="003308EE">
        <w:rPr>
          <w:rFonts w:asciiTheme="minorHAnsi" w:hAnsiTheme="minorHAnsi" w:cstheme="minorHAnsi"/>
        </w:rPr>
        <w:t xml:space="preserve"> art. 93</w:t>
      </w:r>
      <w:r w:rsidR="00FD1D4E" w:rsidRPr="003308EE">
        <w:rPr>
          <w:rFonts w:asciiTheme="minorHAnsi" w:hAnsiTheme="minorHAnsi" w:cstheme="minorHAnsi"/>
        </w:rPr>
        <w:t xml:space="preserve"> ust. 2</w:t>
      </w:r>
      <w:r w:rsidR="005C5FFD" w:rsidRPr="003308EE">
        <w:rPr>
          <w:rFonts w:asciiTheme="minorHAnsi" w:hAnsiTheme="minorHAnsi" w:cstheme="minorHAnsi"/>
        </w:rPr>
        <w:t xml:space="preserve"> </w:t>
      </w:r>
      <w:r w:rsidR="00930CB5" w:rsidRPr="003308EE">
        <w:rPr>
          <w:rFonts w:asciiTheme="minorHAnsi" w:hAnsiTheme="minorHAnsi" w:cstheme="minorHAnsi"/>
        </w:rPr>
        <w:t xml:space="preserve">ww. </w:t>
      </w:r>
      <w:r w:rsidR="005C5FFD" w:rsidRPr="003308EE">
        <w:rPr>
          <w:rFonts w:asciiTheme="minorHAnsi" w:hAnsiTheme="minorHAnsi" w:cstheme="minorHAnsi"/>
        </w:rPr>
        <w:t>ustawy</w:t>
      </w:r>
      <w:r w:rsidR="00FA0E13" w:rsidRPr="003308EE">
        <w:rPr>
          <w:rFonts w:asciiTheme="minorHAnsi" w:hAnsiTheme="minorHAnsi" w:cstheme="minorHAnsi"/>
        </w:rPr>
        <w:t xml:space="preserve"> </w:t>
      </w:r>
      <w:r w:rsidR="00FD1D4E" w:rsidRPr="003308EE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3308EE">
        <w:rPr>
          <w:rFonts w:asciiTheme="minorHAnsi" w:hAnsiTheme="minorHAnsi" w:cstheme="minorHAnsi"/>
        </w:rPr>
        <w:br/>
      </w:r>
      <w:r w:rsidR="00FD1D4E" w:rsidRPr="003308EE">
        <w:rPr>
          <w:rFonts w:asciiTheme="minorHAnsi" w:hAnsiTheme="minorHAnsi" w:cstheme="minorHAnsi"/>
        </w:rPr>
        <w:t>w</w:t>
      </w:r>
      <w:r w:rsidR="005C5FFD" w:rsidRPr="003308EE">
        <w:rPr>
          <w:rFonts w:asciiTheme="minorHAnsi" w:hAnsiTheme="minorHAnsi" w:cstheme="minorHAnsi"/>
        </w:rPr>
        <w:t xml:space="preserve"> art. 91</w:t>
      </w:r>
      <w:r w:rsidR="00FD1D4E" w:rsidRPr="003308EE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3308EE">
        <w:rPr>
          <w:rFonts w:asciiTheme="minorHAnsi" w:hAnsiTheme="minorHAnsi" w:cstheme="minorHAnsi"/>
        </w:rPr>
        <w:t>w</w:t>
      </w:r>
      <w:r w:rsidR="00FD1D4E" w:rsidRPr="003308EE">
        <w:rPr>
          <w:rFonts w:asciiTheme="minorHAnsi" w:hAnsiTheme="minorHAnsi" w:cstheme="minorHAnsi"/>
        </w:rPr>
        <w:t xml:space="preserve">ojewódzki </w:t>
      </w:r>
      <w:r w:rsidR="00427854" w:rsidRPr="003308EE">
        <w:rPr>
          <w:rFonts w:asciiTheme="minorHAnsi" w:hAnsiTheme="minorHAnsi" w:cstheme="minorHAnsi"/>
        </w:rPr>
        <w:t>i</w:t>
      </w:r>
      <w:r w:rsidR="00FD1D4E" w:rsidRPr="003308EE">
        <w:rPr>
          <w:rFonts w:asciiTheme="minorHAnsi" w:hAnsiTheme="minorHAnsi" w:cstheme="minorHAnsi"/>
        </w:rPr>
        <w:t xml:space="preserve">nspektor </w:t>
      </w:r>
      <w:r w:rsidR="001B0341" w:rsidRPr="003308EE">
        <w:rPr>
          <w:rFonts w:asciiTheme="minorHAnsi" w:hAnsiTheme="minorHAnsi" w:cstheme="minorHAnsi"/>
        </w:rPr>
        <w:t>I</w:t>
      </w:r>
      <w:r w:rsidR="00FD1D4E" w:rsidRPr="003308EE">
        <w:rPr>
          <w:rFonts w:asciiTheme="minorHAnsi" w:hAnsiTheme="minorHAnsi" w:cstheme="minorHAnsi"/>
        </w:rPr>
        <w:t xml:space="preserve">nspekcji </w:t>
      </w:r>
      <w:r w:rsidR="001B0341" w:rsidRPr="003308EE">
        <w:rPr>
          <w:rFonts w:asciiTheme="minorHAnsi" w:hAnsiTheme="minorHAnsi" w:cstheme="minorHAnsi"/>
        </w:rPr>
        <w:t>H</w:t>
      </w:r>
      <w:r w:rsidR="00FD1D4E" w:rsidRPr="003308EE">
        <w:rPr>
          <w:rFonts w:asciiTheme="minorHAnsi" w:hAnsiTheme="minorHAnsi" w:cstheme="minorHAnsi"/>
        </w:rPr>
        <w:t>andlowej.</w:t>
      </w:r>
    </w:p>
    <w:p w14:paraId="2CE8BA90" w14:textId="1E625D25" w:rsidR="008164BB" w:rsidRPr="003308EE" w:rsidRDefault="003D1DBA" w:rsidP="003308EE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związku z po</w:t>
      </w:r>
      <w:r w:rsidR="006B5BBE" w:rsidRPr="003308EE">
        <w:rPr>
          <w:rFonts w:asciiTheme="minorHAnsi" w:hAnsiTheme="minorHAnsi" w:cstheme="minorHAnsi"/>
        </w:rPr>
        <w:t>wyższym</w:t>
      </w:r>
      <w:r w:rsidR="007B5B18" w:rsidRPr="003308EE">
        <w:rPr>
          <w:rFonts w:asciiTheme="minorHAnsi" w:hAnsiTheme="minorHAnsi" w:cstheme="minorHAnsi"/>
        </w:rPr>
        <w:t xml:space="preserve"> </w:t>
      </w:r>
      <w:r w:rsidR="006E77B2" w:rsidRPr="003308EE">
        <w:rPr>
          <w:rFonts w:asciiTheme="minorHAnsi" w:hAnsiTheme="minorHAnsi" w:cstheme="minorHAnsi"/>
        </w:rPr>
        <w:t>27</w:t>
      </w:r>
      <w:r w:rsidR="007B5B18" w:rsidRPr="003308EE">
        <w:rPr>
          <w:rFonts w:asciiTheme="minorHAnsi" w:hAnsiTheme="minorHAnsi" w:cstheme="minorHAnsi"/>
        </w:rPr>
        <w:t>.0</w:t>
      </w:r>
      <w:r w:rsidR="006E77B2" w:rsidRPr="003308EE">
        <w:rPr>
          <w:rFonts w:asciiTheme="minorHAnsi" w:hAnsiTheme="minorHAnsi" w:cstheme="minorHAnsi"/>
        </w:rPr>
        <w:t>6</w:t>
      </w:r>
      <w:r w:rsidR="007B5B18" w:rsidRPr="003308EE">
        <w:rPr>
          <w:rFonts w:asciiTheme="minorHAnsi" w:hAnsiTheme="minorHAnsi" w:cstheme="minorHAnsi"/>
        </w:rPr>
        <w:t>.202</w:t>
      </w:r>
      <w:r w:rsidR="00004BC4" w:rsidRPr="003308EE">
        <w:rPr>
          <w:rFonts w:asciiTheme="minorHAnsi" w:hAnsiTheme="minorHAnsi" w:cstheme="minorHAnsi"/>
        </w:rPr>
        <w:t>5</w:t>
      </w:r>
      <w:r w:rsidR="007B5B18" w:rsidRPr="003308EE">
        <w:rPr>
          <w:rFonts w:asciiTheme="minorHAnsi" w:hAnsiTheme="minorHAnsi" w:cstheme="minorHAnsi"/>
        </w:rPr>
        <w:t xml:space="preserve"> </w:t>
      </w:r>
      <w:r w:rsidR="00F11DD2" w:rsidRPr="003308EE">
        <w:rPr>
          <w:rFonts w:asciiTheme="minorHAnsi" w:hAnsiTheme="minorHAnsi" w:cstheme="minorHAnsi"/>
        </w:rPr>
        <w:t>r. Mazowiecki Wojewódzki Inspektor Inspekcji Handlowej</w:t>
      </w:r>
      <w:r w:rsidR="00DC45B6" w:rsidRPr="003308EE">
        <w:rPr>
          <w:rFonts w:asciiTheme="minorHAnsi" w:hAnsiTheme="minorHAnsi" w:cstheme="minorHAnsi"/>
        </w:rPr>
        <w:t>,</w:t>
      </w:r>
      <w:r w:rsidR="00F11DD2" w:rsidRPr="003308EE">
        <w:rPr>
          <w:rFonts w:asciiTheme="minorHAnsi" w:hAnsiTheme="minorHAnsi" w:cstheme="minorHAnsi"/>
        </w:rPr>
        <w:t xml:space="preserve"> </w:t>
      </w:r>
      <w:r w:rsidR="00121304" w:rsidRPr="003308EE">
        <w:rPr>
          <w:rFonts w:asciiTheme="minorHAnsi" w:hAnsiTheme="minorHAnsi" w:cstheme="minorHAnsi"/>
        </w:rPr>
        <w:t>działając</w:t>
      </w:r>
      <w:r w:rsidR="000636DC" w:rsidRPr="003308EE">
        <w:rPr>
          <w:rFonts w:asciiTheme="minorHAnsi" w:hAnsiTheme="minorHAnsi" w:cstheme="minorHAnsi"/>
        </w:rPr>
        <w:br/>
      </w:r>
      <w:r w:rsidR="00121304" w:rsidRPr="003308EE">
        <w:rPr>
          <w:rFonts w:asciiTheme="minorHAnsi" w:hAnsiTheme="minorHAnsi" w:cstheme="minorHAnsi"/>
        </w:rPr>
        <w:t>na podstawie art. 61 §</w:t>
      </w:r>
      <w:r w:rsidR="00086E86" w:rsidRPr="003308EE">
        <w:rPr>
          <w:rFonts w:asciiTheme="minorHAnsi" w:hAnsiTheme="minorHAnsi" w:cstheme="minorHAnsi"/>
        </w:rPr>
        <w:t xml:space="preserve"> </w:t>
      </w:r>
      <w:r w:rsidR="00F11DD2" w:rsidRPr="003308EE">
        <w:rPr>
          <w:rFonts w:asciiTheme="minorHAnsi" w:hAnsiTheme="minorHAnsi" w:cstheme="minorHAnsi"/>
        </w:rPr>
        <w:t>1 i §</w:t>
      </w:r>
      <w:r w:rsidR="00086E86" w:rsidRPr="003308EE">
        <w:rPr>
          <w:rFonts w:asciiTheme="minorHAnsi" w:hAnsiTheme="minorHAnsi" w:cstheme="minorHAnsi"/>
        </w:rPr>
        <w:t xml:space="preserve"> </w:t>
      </w:r>
      <w:r w:rsidR="00DC45B6" w:rsidRPr="003308EE">
        <w:rPr>
          <w:rFonts w:asciiTheme="minorHAnsi" w:hAnsiTheme="minorHAnsi" w:cstheme="minorHAnsi"/>
        </w:rPr>
        <w:t>4 k</w:t>
      </w:r>
      <w:r w:rsidR="00F11DD2" w:rsidRPr="003308EE">
        <w:rPr>
          <w:rFonts w:asciiTheme="minorHAnsi" w:hAnsiTheme="minorHAnsi" w:cstheme="minorHAnsi"/>
        </w:rPr>
        <w:t>pa, zawiadomił kontrolowan</w:t>
      </w:r>
      <w:r w:rsidR="000506F1" w:rsidRPr="003308EE">
        <w:rPr>
          <w:rFonts w:asciiTheme="minorHAnsi" w:hAnsiTheme="minorHAnsi" w:cstheme="minorHAnsi"/>
        </w:rPr>
        <w:t>ego</w:t>
      </w:r>
      <w:r w:rsidR="003F25D5" w:rsidRPr="003308EE">
        <w:rPr>
          <w:rFonts w:asciiTheme="minorHAnsi" w:hAnsiTheme="minorHAnsi" w:cstheme="minorHAnsi"/>
        </w:rPr>
        <w:t xml:space="preserve"> przedsiębiorc</w:t>
      </w:r>
      <w:r w:rsidR="000506F1" w:rsidRPr="003308EE">
        <w:rPr>
          <w:rFonts w:asciiTheme="minorHAnsi" w:hAnsiTheme="minorHAnsi" w:cstheme="minorHAnsi"/>
        </w:rPr>
        <w:t>ę</w:t>
      </w:r>
      <w:r w:rsidR="003F25D5" w:rsidRPr="003308EE">
        <w:rPr>
          <w:rFonts w:asciiTheme="minorHAnsi" w:hAnsiTheme="minorHAnsi" w:cstheme="minorHAnsi"/>
        </w:rPr>
        <w:t xml:space="preserve"> </w:t>
      </w:r>
      <w:r w:rsidR="00461684" w:rsidRPr="003308EE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3308EE">
        <w:rPr>
          <w:rFonts w:asciiTheme="minorHAnsi" w:hAnsiTheme="minorHAnsi" w:cstheme="minorHAnsi"/>
        </w:rPr>
        <w:t>y pieniężnej</w:t>
      </w:r>
      <w:r w:rsidR="001B0341" w:rsidRPr="003308EE">
        <w:rPr>
          <w:rFonts w:asciiTheme="minorHAnsi" w:hAnsiTheme="minorHAnsi" w:cstheme="minorHAnsi"/>
        </w:rPr>
        <w:t xml:space="preserve"> przewidzianej w </w:t>
      </w:r>
      <w:r w:rsidR="00AB561C" w:rsidRPr="003308EE">
        <w:rPr>
          <w:rFonts w:asciiTheme="minorHAnsi" w:hAnsiTheme="minorHAnsi" w:cstheme="minorHAnsi"/>
        </w:rPr>
        <w:t>art. 91 pkt</w:t>
      </w:r>
      <w:r w:rsidR="00AD07E6" w:rsidRPr="003308EE">
        <w:rPr>
          <w:rFonts w:asciiTheme="minorHAnsi" w:hAnsiTheme="minorHAnsi" w:cstheme="minorHAnsi"/>
        </w:rPr>
        <w:t xml:space="preserve"> 25</w:t>
      </w:r>
      <w:r w:rsidR="002571E1" w:rsidRPr="003308EE">
        <w:rPr>
          <w:rFonts w:asciiTheme="minorHAnsi" w:hAnsiTheme="minorHAnsi" w:cstheme="minorHAnsi"/>
        </w:rPr>
        <w:br/>
      </w:r>
      <w:r w:rsidR="00AD07E6" w:rsidRPr="003308EE">
        <w:rPr>
          <w:rFonts w:asciiTheme="minorHAnsi" w:hAnsiTheme="minorHAnsi" w:cstheme="minorHAnsi"/>
        </w:rPr>
        <w:t>i pkt</w:t>
      </w:r>
      <w:r w:rsidR="006F7382" w:rsidRPr="003308EE">
        <w:rPr>
          <w:rFonts w:asciiTheme="minorHAnsi" w:hAnsiTheme="minorHAnsi" w:cstheme="minorHAnsi"/>
        </w:rPr>
        <w:t xml:space="preserve"> </w:t>
      </w:r>
      <w:r w:rsidR="002C3B34" w:rsidRPr="003308EE">
        <w:rPr>
          <w:rFonts w:asciiTheme="minorHAnsi" w:hAnsiTheme="minorHAnsi" w:cstheme="minorHAnsi"/>
        </w:rPr>
        <w:t>26</w:t>
      </w:r>
      <w:r w:rsidR="00036CC4" w:rsidRPr="003308EE">
        <w:rPr>
          <w:rFonts w:asciiTheme="minorHAnsi" w:hAnsiTheme="minorHAnsi" w:cstheme="minorHAnsi"/>
        </w:rPr>
        <w:t xml:space="preserve"> lit. </w:t>
      </w:r>
      <w:r w:rsidR="008164BB" w:rsidRPr="003308EE">
        <w:rPr>
          <w:rFonts w:asciiTheme="minorHAnsi" w:hAnsiTheme="minorHAnsi" w:cstheme="minorHAnsi"/>
        </w:rPr>
        <w:t xml:space="preserve">a, </w:t>
      </w:r>
      <w:r w:rsidR="00554AFF" w:rsidRPr="003308EE">
        <w:rPr>
          <w:rFonts w:asciiTheme="minorHAnsi" w:hAnsiTheme="minorHAnsi" w:cstheme="minorHAnsi"/>
        </w:rPr>
        <w:t>c</w:t>
      </w:r>
      <w:r w:rsidR="008164BB" w:rsidRPr="003308EE">
        <w:rPr>
          <w:rFonts w:asciiTheme="minorHAnsi" w:hAnsiTheme="minorHAnsi" w:cstheme="minorHAnsi"/>
        </w:rPr>
        <w:t xml:space="preserve"> i d</w:t>
      </w:r>
      <w:r w:rsidR="00AB561C" w:rsidRPr="003308EE">
        <w:rPr>
          <w:rFonts w:asciiTheme="minorHAnsi" w:hAnsiTheme="minorHAnsi" w:cstheme="minorHAnsi"/>
        </w:rPr>
        <w:t xml:space="preserve"> ustawy z dnia 11 września 2015</w:t>
      </w:r>
      <w:r w:rsidR="007836D4" w:rsidRPr="003308EE">
        <w:rPr>
          <w:rFonts w:asciiTheme="minorHAnsi" w:hAnsiTheme="minorHAnsi" w:cstheme="minorHAnsi"/>
        </w:rPr>
        <w:t xml:space="preserve"> </w:t>
      </w:r>
      <w:r w:rsidR="00AB561C" w:rsidRPr="003308EE">
        <w:rPr>
          <w:rFonts w:asciiTheme="minorHAnsi" w:hAnsiTheme="minorHAnsi" w:cstheme="minorHAnsi"/>
        </w:rPr>
        <w:t>r. o zużytym sprzęcie elektrycznym i elektronicznym</w:t>
      </w:r>
      <w:r w:rsidR="00C65D4C" w:rsidRPr="003308EE">
        <w:rPr>
          <w:rFonts w:asciiTheme="minorHAnsi" w:hAnsiTheme="minorHAnsi" w:cstheme="minorHAnsi"/>
        </w:rPr>
        <w:t>.</w:t>
      </w:r>
      <w:r w:rsidR="00BD2EB2" w:rsidRPr="003308EE">
        <w:rPr>
          <w:rFonts w:asciiTheme="minorHAnsi" w:hAnsiTheme="minorHAnsi" w:cstheme="minorHAnsi"/>
        </w:rPr>
        <w:br/>
      </w:r>
      <w:r w:rsidR="00016BBF" w:rsidRPr="003308EE">
        <w:rPr>
          <w:rFonts w:asciiTheme="minorHAnsi" w:hAnsiTheme="minorHAnsi" w:cstheme="minorHAnsi"/>
        </w:rPr>
        <w:t xml:space="preserve">W zawiadomieniu </w:t>
      </w:r>
      <w:r w:rsidR="009F2773" w:rsidRPr="003308EE">
        <w:rPr>
          <w:rFonts w:asciiTheme="minorHAnsi" w:hAnsiTheme="minorHAnsi" w:cstheme="minorHAnsi"/>
        </w:rPr>
        <w:t>stronę</w:t>
      </w:r>
      <w:r w:rsidR="00016BBF" w:rsidRPr="003308EE">
        <w:rPr>
          <w:rFonts w:asciiTheme="minorHAnsi" w:hAnsiTheme="minorHAnsi" w:cstheme="minorHAnsi"/>
        </w:rPr>
        <w:t xml:space="preserve"> pouczono o przysługującym </w:t>
      </w:r>
      <w:r w:rsidR="009F2773" w:rsidRPr="003308EE">
        <w:rPr>
          <w:rFonts w:asciiTheme="minorHAnsi" w:hAnsiTheme="minorHAnsi" w:cstheme="minorHAnsi"/>
        </w:rPr>
        <w:t>jej</w:t>
      </w:r>
      <w:r w:rsidR="00016BBF" w:rsidRPr="003308EE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3308EE">
        <w:rPr>
          <w:rFonts w:asciiTheme="minorHAnsi" w:hAnsiTheme="minorHAnsi" w:cstheme="minorHAnsi"/>
        </w:rPr>
        <w:t>.</w:t>
      </w:r>
      <w:r w:rsidR="00C8018A" w:rsidRPr="003308EE">
        <w:rPr>
          <w:rFonts w:asciiTheme="minorHAnsi" w:hAnsiTheme="minorHAnsi" w:cstheme="minorHAnsi"/>
        </w:rPr>
        <w:t xml:space="preserve"> </w:t>
      </w:r>
      <w:r w:rsidR="008164BB" w:rsidRPr="003308EE">
        <w:rPr>
          <w:rFonts w:asciiTheme="minorHAnsi" w:hAnsiTheme="minorHAnsi" w:cstheme="minorHAnsi"/>
        </w:rPr>
        <w:t xml:space="preserve">Strona </w:t>
      </w:r>
      <w:r w:rsidR="006E77B2" w:rsidRPr="003308EE">
        <w:rPr>
          <w:rFonts w:asciiTheme="minorHAnsi" w:hAnsiTheme="minorHAnsi" w:cstheme="minorHAnsi"/>
        </w:rPr>
        <w:t>w pismach z dnia 09.07.2025 r. oraz 17.07.2025 r. poinformowała o podjętych działaniach naprawczych, które polegały na uzupełnieniu brakujących informacji oraz wycofaniu z obrotu zakwestionowanego sprzętu, na potwierdzenie powyższego załączyła dowody. Podniosła, że brak wymaganych informacji spowodowany był niewiedzą. Jeżeli zaś chodzi o zakwestionowany sprzęt to nieprawidłowość była wynikiem nadmiernego zaufania do dostawców.</w:t>
      </w:r>
      <w:r w:rsidR="008164BB" w:rsidRPr="003308EE">
        <w:rPr>
          <w:rFonts w:asciiTheme="minorHAnsi" w:hAnsiTheme="minorHAnsi" w:cstheme="minorHAnsi"/>
        </w:rPr>
        <w:t xml:space="preserve"> </w:t>
      </w:r>
    </w:p>
    <w:p w14:paraId="3706CC11" w14:textId="5A6F45B2" w:rsidR="006E77B2" w:rsidRPr="003308EE" w:rsidRDefault="006E77B2" w:rsidP="003308EE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  <w:color w:val="000000"/>
        </w:rPr>
        <w:t>Mazowiecki Wojewódzki Inspektor Inspekcji Handlowej wziął pod uwagę wyjaśnienia strony</w:t>
      </w:r>
      <w:r w:rsidR="00C60656" w:rsidRPr="003308EE">
        <w:rPr>
          <w:rFonts w:asciiTheme="minorHAnsi" w:hAnsiTheme="minorHAnsi" w:cstheme="minorHAnsi"/>
          <w:color w:val="000000"/>
        </w:rPr>
        <w:t>, w tym okoliczność naprawienia nieprawidłowości</w:t>
      </w:r>
      <w:r w:rsidRPr="003308EE">
        <w:rPr>
          <w:rFonts w:asciiTheme="minorHAnsi" w:hAnsiTheme="minorHAnsi" w:cstheme="minorHAnsi"/>
          <w:color w:val="000000"/>
        </w:rPr>
        <w:t xml:space="preserve">. </w:t>
      </w:r>
      <w:r w:rsidR="00C60656" w:rsidRPr="003308EE">
        <w:rPr>
          <w:rFonts w:asciiTheme="minorHAnsi" w:hAnsiTheme="minorHAnsi" w:cstheme="minorHAnsi"/>
          <w:color w:val="000000"/>
        </w:rPr>
        <w:t>Organ zauważa , że o</w:t>
      </w:r>
      <w:r w:rsidRPr="003308EE">
        <w:rPr>
          <w:rFonts w:asciiTheme="minorHAnsi" w:hAnsiTheme="minorHAnsi" w:cstheme="minorHAnsi"/>
          <w:color w:val="000000"/>
        </w:rPr>
        <w:t xml:space="preserve">koliczności towarzyszące naruszeniu prawa, w tym jego przyczyny takie jak </w:t>
      </w:r>
      <w:r w:rsidR="00C60656" w:rsidRPr="003308EE">
        <w:rPr>
          <w:rFonts w:asciiTheme="minorHAnsi" w:hAnsiTheme="minorHAnsi" w:cstheme="minorHAnsi"/>
          <w:color w:val="000000"/>
        </w:rPr>
        <w:t xml:space="preserve">niewiedza czy też nadmierne zaufanie do </w:t>
      </w:r>
      <w:r w:rsidR="00C60656" w:rsidRPr="003308EE">
        <w:rPr>
          <w:rFonts w:asciiTheme="minorHAnsi" w:hAnsiTheme="minorHAnsi" w:cstheme="minorHAnsi"/>
          <w:color w:val="000000"/>
        </w:rPr>
        <w:lastRenderedPageBreak/>
        <w:t>dostawców</w:t>
      </w:r>
      <w:r w:rsidRPr="003308EE">
        <w:rPr>
          <w:rFonts w:asciiTheme="minorHAnsi" w:hAnsiTheme="minorHAnsi" w:cstheme="minorHAnsi"/>
          <w:color w:val="000000"/>
        </w:rPr>
        <w:t>, nie mają wpływu</w:t>
      </w:r>
      <w:r w:rsidR="00367D0A" w:rsidRPr="003308EE">
        <w:rPr>
          <w:rFonts w:asciiTheme="minorHAnsi" w:hAnsiTheme="minorHAnsi" w:cstheme="minorHAnsi"/>
          <w:color w:val="000000"/>
        </w:rPr>
        <w:br/>
      </w:r>
      <w:r w:rsidRPr="003308EE">
        <w:rPr>
          <w:rFonts w:asciiTheme="minorHAnsi" w:hAnsiTheme="minorHAnsi" w:cstheme="minorHAnsi"/>
          <w:color w:val="000000"/>
        </w:rPr>
        <w:t>na prowadzenie postępowania administracyjnego, przypisanie odpowiedzialności za niedopełnienie obowiązku i w rezultacie nałożenie administracyjnej kary pieniężnej.</w:t>
      </w:r>
      <w:r w:rsidR="00C60656" w:rsidRPr="003308EE">
        <w:rPr>
          <w:rFonts w:asciiTheme="minorHAnsi" w:hAnsiTheme="minorHAnsi" w:cstheme="minorHAnsi"/>
          <w:color w:val="000000"/>
        </w:rPr>
        <w:t xml:space="preserve"> </w:t>
      </w:r>
      <w:r w:rsidRPr="003308EE">
        <w:rPr>
          <w:rFonts w:asciiTheme="minorHAnsi" w:hAnsiTheme="minorHAnsi" w:cstheme="minorHAnsi"/>
          <w:color w:val="000000"/>
        </w:rPr>
        <w:t>W toku kontroli jednoznacznie stwierdzono stan naruszający przepisy prawa, co jest wystarczającą przesłanką</w:t>
      </w:r>
      <w:r w:rsidR="00C60656" w:rsidRPr="003308EE">
        <w:rPr>
          <w:rFonts w:asciiTheme="minorHAnsi" w:hAnsiTheme="minorHAnsi" w:cstheme="minorHAnsi"/>
          <w:color w:val="000000"/>
        </w:rPr>
        <w:t xml:space="preserve"> </w:t>
      </w:r>
      <w:r w:rsidRPr="003308EE">
        <w:rPr>
          <w:rFonts w:asciiTheme="minorHAnsi" w:hAnsiTheme="minorHAnsi" w:cstheme="minorHAnsi"/>
          <w:color w:val="000000"/>
        </w:rPr>
        <w:t>do nałożenia kary. Przedsiębiorca jako profesjonalny, a ponadto doświadczony uczestnik obrotu powinien mieć świadomość obowiązujących przepisów prawa w zakresie prowadzonej przez niego działalności i tak ją zorganizować</w:t>
      </w:r>
      <w:r w:rsidR="00367D0A" w:rsidRPr="003308EE">
        <w:rPr>
          <w:rFonts w:asciiTheme="minorHAnsi" w:hAnsiTheme="minorHAnsi" w:cstheme="minorHAnsi"/>
          <w:color w:val="000000"/>
        </w:rPr>
        <w:br/>
      </w:r>
      <w:r w:rsidRPr="003308EE">
        <w:rPr>
          <w:rFonts w:asciiTheme="minorHAnsi" w:hAnsiTheme="minorHAnsi" w:cstheme="minorHAnsi"/>
          <w:color w:val="000000"/>
        </w:rPr>
        <w:t xml:space="preserve">aby sprostać ich wymaganiom.  </w:t>
      </w:r>
    </w:p>
    <w:p w14:paraId="3111642F" w14:textId="229C7ED0" w:rsidR="009B77A3" w:rsidRPr="003308EE" w:rsidRDefault="009B77A3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3308EE">
        <w:rPr>
          <w:rFonts w:asciiTheme="minorHAnsi" w:hAnsiTheme="minorHAnsi" w:cstheme="minorHAnsi"/>
        </w:rPr>
        <w:t>ci</w:t>
      </w:r>
      <w:r w:rsidRPr="003308EE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3308EE" w:rsidRDefault="00F11DD2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3308EE">
        <w:rPr>
          <w:rFonts w:asciiTheme="minorHAnsi" w:hAnsiTheme="minorHAnsi" w:cstheme="minorHAnsi"/>
        </w:rPr>
        <w:t xml:space="preserve">93 ust. 3 ww. ustawy </w:t>
      </w:r>
      <w:r w:rsidR="006F75F0" w:rsidRPr="003308EE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3308EE" w:rsidRDefault="00CE33D1" w:rsidP="003308EE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Stopień szkodliwości naruszenia:</w:t>
      </w:r>
    </w:p>
    <w:p w14:paraId="0F63BB34" w14:textId="77777777" w:rsidR="00367D0A" w:rsidRPr="003308EE" w:rsidRDefault="00367D0A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Kontrolowany przedsiębiorca będący dystrybutorem nie spełnił obowiązków informacyjnych, tj. nie umieścił w sklepie w widocznym miejscu informacji dotyczących:</w:t>
      </w:r>
    </w:p>
    <w:p w14:paraId="00117F0E" w14:textId="77777777" w:rsidR="00367D0A" w:rsidRPr="003308EE" w:rsidRDefault="00367D0A" w:rsidP="003308EE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3A43E24D" w14:textId="77777777" w:rsidR="00367D0A" w:rsidRPr="003308EE" w:rsidRDefault="00367D0A" w:rsidP="003308EE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594D6FE0" w14:textId="77777777" w:rsidR="00367D0A" w:rsidRPr="003308EE" w:rsidRDefault="00367D0A" w:rsidP="003308EE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3308EE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3308EE">
        <w:rPr>
          <w:rFonts w:asciiTheme="minorHAnsi" w:hAnsiTheme="minorHAnsi" w:cstheme="minorHAnsi"/>
        </w:rPr>
        <w:br/>
        <w:t>bez konieczności zakupu nowego sprzętu przeznaczonego dla gospodarstw domowych. Dotyczy</w:t>
      </w:r>
      <w:r w:rsidRPr="003308EE">
        <w:rPr>
          <w:rFonts w:asciiTheme="minorHAnsi" w:hAnsiTheme="minorHAnsi" w:cstheme="minorHAnsi"/>
        </w:rPr>
        <w:br/>
        <w:t>to dystrybutorów prowadzących jednostkę handlu detalicznego o powierzchni sprzedaży wynoszącej,</w:t>
      </w:r>
      <w:r w:rsidRPr="003308EE">
        <w:rPr>
          <w:rFonts w:asciiTheme="minorHAnsi" w:hAnsiTheme="minorHAnsi" w:cstheme="minorHAnsi"/>
        </w:rPr>
        <w:br/>
        <w:t>co najmniej 400 m</w:t>
      </w:r>
      <w:r w:rsidRPr="003308EE">
        <w:rPr>
          <w:rFonts w:asciiTheme="minorHAnsi" w:hAnsiTheme="minorHAnsi" w:cstheme="minorHAnsi"/>
          <w:vertAlign w:val="superscript"/>
        </w:rPr>
        <w:t>2</w:t>
      </w:r>
      <w:r w:rsidRPr="003308EE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0AC9CBEE" w14:textId="77777777" w:rsidR="00367D0A" w:rsidRPr="003308EE" w:rsidRDefault="00367D0A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</w:t>
      </w:r>
      <w:r w:rsidRPr="003308EE">
        <w:rPr>
          <w:rFonts w:asciiTheme="minorHAnsi" w:hAnsiTheme="minorHAnsi" w:cstheme="minorHAnsi"/>
        </w:rPr>
        <w:br/>
        <w:t xml:space="preserve">a co za tym idzie może naruszać zasady gospodarowania zużytym sprzętem. </w:t>
      </w:r>
    </w:p>
    <w:p w14:paraId="3A8E5ABF" w14:textId="07EA9A5E" w:rsidR="004F3487" w:rsidRPr="003308EE" w:rsidRDefault="00367D0A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lastRenderedPageBreak/>
        <w:t>Ponadto przedsiębiorca będący dystrybutorem, udostępniał na rynku sprzęt, wprowadzony do obrotu przez wprowadzającego sprzęt, który nie jest wpisany do rejestru BDO tzw. bazie danych o odpadach</w:t>
      </w:r>
      <w:r w:rsidR="00A41CCA" w:rsidRPr="003308EE">
        <w:rPr>
          <w:rFonts w:asciiTheme="minorHAnsi" w:hAnsiTheme="minorHAnsi" w:cstheme="minorHAnsi"/>
        </w:rPr>
        <w:t>.</w:t>
      </w:r>
      <w:r w:rsidRPr="003308EE">
        <w:rPr>
          <w:rFonts w:asciiTheme="minorHAnsi" w:hAnsiTheme="minorHAnsi" w:cstheme="minorHAnsi"/>
        </w:rPr>
        <w:br/>
        <w:t>Niespełnienie tego obowiązku niesie ryzyko, iż zostały one wprowadzone z pominięciem obowiązujących przepisów prawa. Rejestr BDO służy właściwemu zarządzaniu odpadami tak, aby chronić środowisko naturalne przed m.in. nielegalnymi wysypiskami śmieci, a także pozwala w pozytywny sposób wpływać</w:t>
      </w:r>
      <w:r w:rsidRPr="003308EE">
        <w:rPr>
          <w:rFonts w:asciiTheme="minorHAnsi" w:hAnsiTheme="minorHAnsi" w:cstheme="minorHAnsi"/>
        </w:rPr>
        <w:br/>
        <w:t>na zarządzanie odpadami w sposób ekologiczny jak np. recykling. Strona jako profesjonalny podmiot</w:t>
      </w:r>
      <w:r w:rsidRPr="003308EE">
        <w:rPr>
          <w:rFonts w:asciiTheme="minorHAnsi" w:hAnsiTheme="minorHAnsi" w:cstheme="minorHAnsi"/>
        </w:rPr>
        <w:br/>
        <w:t>tj. dystrybutor sprzętu eklektycznego i elektronicznego oraz świadomy obowiązujących przepisów,</w:t>
      </w:r>
      <w:r w:rsidRPr="003308EE">
        <w:rPr>
          <w:rFonts w:asciiTheme="minorHAnsi" w:hAnsiTheme="minorHAnsi" w:cstheme="minorHAnsi"/>
        </w:rPr>
        <w:br/>
        <w:t>nie dopełnił obowiązku, o którym mowa art. w 39 pkt 1 lit. a. ww. ustawy, co może mieć wpływ</w:t>
      </w:r>
      <w:r w:rsidRPr="003308EE">
        <w:rPr>
          <w:rFonts w:asciiTheme="minorHAnsi" w:hAnsiTheme="minorHAnsi" w:cstheme="minorHAnsi"/>
        </w:rPr>
        <w:br/>
        <w:t>na niekontrolowane zanieczyszczenie środowiska. Konsumenci pozbawieni byli również informacji dotyczącej punktów zbierania zużytego sprzętu, przez co mogli nie mieć świadomości o istnieniu tychże punktów i niezgodnie z przepisami prawa rozporządzać zużytym sprzętem. Nadto przedsiębiorca nie spełnił obowiązku udostępniania na rynku sprzętu przeznaczonego dla gospodarstw domowych wraz z dołączonymi do niego odpowiednimi informacjami. Niespełnienie ww. obowiązku utrudnia konsumentowi zapoznanie</w:t>
      </w:r>
      <w:r w:rsidRPr="003308EE">
        <w:rPr>
          <w:rFonts w:asciiTheme="minorHAnsi" w:hAnsiTheme="minorHAnsi" w:cstheme="minorHAnsi"/>
        </w:rPr>
        <w:br/>
        <w:t>się z informacją odnośnie: zakazu umieszczania zużytego sprzętu łącznie z innymi odpadami,</w:t>
      </w:r>
      <w:r w:rsidRPr="003308EE">
        <w:rPr>
          <w:rFonts w:asciiTheme="minorHAnsi" w:hAnsiTheme="minorHAnsi" w:cstheme="minorHAnsi"/>
        </w:rPr>
        <w:br/>
        <w:t>wraz z wyjaśnieniem znaczenia oznakowania, o którym mowa w art. 14 ust. 1 ww. ustawy oraz potencjalnych skutkach dla środowiska i zdrowia ludzi wynikających z obecności w sprzęcie niebezpiecznych: substancji, mieszanin oraz części składowych. Konsumenci pozbawieni ww. informacji mogli niezgodnie z przepisami prawa bądź z narażeniem zdrowia i środowiska rozporządzać sprzętem.</w:t>
      </w:r>
    </w:p>
    <w:p w14:paraId="7E4002D8" w14:textId="3391FF72" w:rsidR="00CE33D1" w:rsidRPr="003308EE" w:rsidRDefault="00CE33D1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Rodzaj i zakres naruszenia:</w:t>
      </w:r>
    </w:p>
    <w:p w14:paraId="09995A4E" w14:textId="77777777" w:rsidR="00367D0A" w:rsidRPr="003308EE" w:rsidRDefault="00367D0A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3308EE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3308EE">
        <w:rPr>
          <w:rFonts w:asciiTheme="minorHAnsi" w:hAnsiTheme="minorHAnsi" w:cstheme="minorHAnsi"/>
        </w:rPr>
        <w:br/>
        <w:t xml:space="preserve">o którym mowa w art. 37 ust. 1-3 ww. ustawy. Ponadto kontrolowany przedsiębiorca, będący dystrybutorem, udostępniał na rynku sprzęt, wprowadzony do obrotu przez wprowadzającego sprzęt, niewpisanego do rejestru, co narusza art. 39 pkt 1 lit. a ww. ustawy. Kontrolowany naruszył również przepis art. 39 pkt 2 ustawy z dnia 11 września 2015 r. o zużytym sprzęcie elektrycznym i elektronicznym, poprzez brak umieszczenia w jakiejkolwiek formie, w widocznym miejscu w sklepie, informacji o punktach zbierania zużytego sprzętu, a także a także art. 39 pkt 3 ustawy z dnia 11 września 2015 r. o zużytym sprzęcie elektrycznym i elektronicznym. Naruszenie ww. </w:t>
      </w:r>
      <w:r w:rsidRPr="003308EE">
        <w:rPr>
          <w:rFonts w:asciiTheme="minorHAnsi" w:hAnsiTheme="minorHAnsi" w:cstheme="minorHAnsi"/>
        </w:rPr>
        <w:lastRenderedPageBreak/>
        <w:t>przepisów jest istotne z punktu widzenia konsumenta, a także z punktu widzenia zasad gospodarowania odpadami.</w:t>
      </w:r>
    </w:p>
    <w:p w14:paraId="160C5356" w14:textId="2F9D2DAA" w:rsidR="00CE33D1" w:rsidRPr="003308EE" w:rsidRDefault="00CE33D1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Okres trwania naruszenia:</w:t>
      </w:r>
    </w:p>
    <w:p w14:paraId="25023404" w14:textId="0DA31F4E" w:rsidR="00367D0A" w:rsidRPr="003308EE" w:rsidRDefault="00367D0A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Nieprawidłowości stwierdzono 19.03.2025 r. Przedsiębiorca uwidocznił brakujące informacje,</w:t>
      </w:r>
      <w:r w:rsidR="0028688B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 xml:space="preserve">a ponadto wycofał ze sprzedaży 10 zakwestionowanych partii towarów.   </w:t>
      </w:r>
    </w:p>
    <w:p w14:paraId="5E0643A0" w14:textId="77777777" w:rsidR="00315B6F" w:rsidRPr="003308EE" w:rsidRDefault="00CE33D1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Dotychczasowa działalność podmiotu:</w:t>
      </w:r>
    </w:p>
    <w:p w14:paraId="48F348E0" w14:textId="369032ED" w:rsidR="004F3487" w:rsidRPr="003308EE" w:rsidRDefault="00367D0A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Przedsiębiorca został zarejestrowany w Krajowym Rejestrze Sądowym 28.11.2018 roku. Organ nie stwierdził wcześniejszego naruszenia przez stronę przepisów o zużytym sprzęcie elektrycznym i elektronicznym.</w:t>
      </w:r>
    </w:p>
    <w:p w14:paraId="051FAF09" w14:textId="29C59540" w:rsidR="00AE199B" w:rsidRPr="003308EE" w:rsidRDefault="00C0567D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ocenie</w:t>
      </w:r>
      <w:r w:rsidR="003804B4" w:rsidRPr="003308EE">
        <w:rPr>
          <w:rFonts w:asciiTheme="minorHAnsi" w:hAnsiTheme="minorHAnsi" w:cstheme="minorHAnsi"/>
        </w:rPr>
        <w:t xml:space="preserve"> </w:t>
      </w:r>
      <w:r w:rsidR="003F2C55" w:rsidRPr="003308EE">
        <w:rPr>
          <w:rFonts w:asciiTheme="minorHAnsi" w:hAnsiTheme="minorHAnsi" w:cstheme="minorHAnsi"/>
        </w:rPr>
        <w:t>o</w:t>
      </w:r>
      <w:r w:rsidRPr="003308EE">
        <w:rPr>
          <w:rFonts w:asciiTheme="minorHAnsi" w:hAnsiTheme="minorHAnsi" w:cstheme="minorHAnsi"/>
        </w:rPr>
        <w:t>rganu nie zachodzą okoliczności wskazane w art. 93 ust. 4 ust</w:t>
      </w:r>
      <w:r w:rsidR="00004BC4" w:rsidRPr="003308EE">
        <w:rPr>
          <w:rFonts w:asciiTheme="minorHAnsi" w:hAnsiTheme="minorHAnsi" w:cstheme="minorHAnsi"/>
        </w:rPr>
        <w:t xml:space="preserve">awy z dnia 11 września 2015 r. </w:t>
      </w:r>
      <w:r w:rsidRPr="003308EE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3308EE">
        <w:rPr>
          <w:rFonts w:asciiTheme="minorHAnsi" w:hAnsiTheme="minorHAnsi" w:cstheme="minorHAnsi"/>
        </w:rPr>
        <w:t>s</w:t>
      </w:r>
      <w:r w:rsidRPr="003308EE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7" w:name="_Hlk87013632"/>
      <w:r w:rsidRPr="003308EE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004BC4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7"/>
      <w:r w:rsidR="00587D98" w:rsidRPr="003308EE">
        <w:rPr>
          <w:rFonts w:asciiTheme="minorHAnsi" w:hAnsiTheme="minorHAnsi" w:cstheme="minorHAnsi"/>
        </w:rPr>
        <w:t xml:space="preserve"> Przepis ten odnosi się do stanu poprzedzającego powstanie narusz</w:t>
      </w:r>
      <w:r w:rsidR="00084A5D" w:rsidRPr="003308EE">
        <w:rPr>
          <w:rFonts w:asciiTheme="minorHAnsi" w:hAnsiTheme="minorHAnsi" w:cstheme="minorHAnsi"/>
        </w:rPr>
        <w:t xml:space="preserve">enia </w:t>
      </w:r>
      <w:r w:rsidR="00587D98" w:rsidRPr="003308EE">
        <w:rPr>
          <w:rFonts w:asciiTheme="minorHAnsi" w:hAnsiTheme="minorHAnsi" w:cstheme="minorHAnsi"/>
        </w:rPr>
        <w:t>praw</w:t>
      </w:r>
      <w:r w:rsidR="00084A5D" w:rsidRPr="003308EE">
        <w:rPr>
          <w:rFonts w:asciiTheme="minorHAnsi" w:hAnsiTheme="minorHAnsi" w:cstheme="minorHAnsi"/>
        </w:rPr>
        <w:t>a</w:t>
      </w:r>
      <w:r w:rsidR="00587D98" w:rsidRPr="003308EE">
        <w:rPr>
          <w:rFonts w:asciiTheme="minorHAnsi" w:hAnsiTheme="minorHAnsi" w:cstheme="minorHAnsi"/>
        </w:rPr>
        <w:t>, a stron</w:t>
      </w:r>
      <w:r w:rsidR="00CC0116" w:rsidRPr="003308EE">
        <w:rPr>
          <w:rFonts w:asciiTheme="minorHAnsi" w:hAnsiTheme="minorHAnsi" w:cstheme="minorHAnsi"/>
        </w:rPr>
        <w:t>a</w:t>
      </w:r>
      <w:r w:rsidR="00587D98" w:rsidRPr="003308EE">
        <w:rPr>
          <w:rFonts w:asciiTheme="minorHAnsi" w:hAnsiTheme="minorHAnsi" w:cstheme="minorHAnsi"/>
        </w:rPr>
        <w:t xml:space="preserve"> w </w:t>
      </w:r>
      <w:r w:rsidR="00367D0A" w:rsidRPr="003308EE">
        <w:rPr>
          <w:rFonts w:asciiTheme="minorHAnsi" w:hAnsiTheme="minorHAnsi" w:cstheme="minorHAnsi"/>
        </w:rPr>
        <w:t xml:space="preserve">swoich </w:t>
      </w:r>
      <w:r w:rsidR="008970F3" w:rsidRPr="003308EE">
        <w:rPr>
          <w:rFonts w:asciiTheme="minorHAnsi" w:hAnsiTheme="minorHAnsi" w:cstheme="minorHAnsi"/>
        </w:rPr>
        <w:t>wyjaśnieniach</w:t>
      </w:r>
      <w:r w:rsidR="00587D98" w:rsidRPr="003308EE">
        <w:rPr>
          <w:rFonts w:asciiTheme="minorHAnsi" w:hAnsiTheme="minorHAnsi" w:cstheme="minorHAnsi"/>
        </w:rPr>
        <w:t xml:space="preserve"> opisuje czynności podjęte w czasie, gdy naruszenie prawa było już stwierdzone. Powyższy przepis nie ma więc zastosowania do działań, które zostały wskazane</w:t>
      </w:r>
      <w:r w:rsidR="003F2C55" w:rsidRPr="003308EE">
        <w:rPr>
          <w:rFonts w:asciiTheme="minorHAnsi" w:hAnsiTheme="minorHAnsi" w:cstheme="minorHAnsi"/>
        </w:rPr>
        <w:t xml:space="preserve"> przez stron</w:t>
      </w:r>
      <w:r w:rsidR="00CC0116" w:rsidRPr="003308EE">
        <w:rPr>
          <w:rFonts w:asciiTheme="minorHAnsi" w:hAnsiTheme="minorHAnsi" w:cstheme="minorHAnsi"/>
        </w:rPr>
        <w:t>ę</w:t>
      </w:r>
      <w:r w:rsidR="00587D98" w:rsidRPr="003308EE">
        <w:rPr>
          <w:rFonts w:asciiTheme="minorHAnsi" w:hAnsiTheme="minorHAnsi" w:cstheme="minorHAnsi"/>
        </w:rPr>
        <w:t xml:space="preserve"> w </w:t>
      </w:r>
      <w:r w:rsidR="00FB0399" w:rsidRPr="003308EE">
        <w:rPr>
          <w:rFonts w:asciiTheme="minorHAnsi" w:hAnsiTheme="minorHAnsi" w:cstheme="minorHAnsi"/>
        </w:rPr>
        <w:t>toku postępowania</w:t>
      </w:r>
      <w:r w:rsidR="00587D98" w:rsidRPr="003308EE">
        <w:rPr>
          <w:rFonts w:asciiTheme="minorHAnsi" w:hAnsiTheme="minorHAnsi" w:cstheme="minorHAnsi"/>
        </w:rPr>
        <w:t>.</w:t>
      </w:r>
    </w:p>
    <w:p w14:paraId="205829D3" w14:textId="00FD9C64" w:rsidR="004B56B6" w:rsidRPr="003308EE" w:rsidRDefault="004B56B6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Stron</w:t>
      </w:r>
      <w:r w:rsidR="00D16B58" w:rsidRPr="003308EE">
        <w:rPr>
          <w:rFonts w:asciiTheme="minorHAnsi" w:hAnsiTheme="minorHAnsi" w:cstheme="minorHAnsi"/>
        </w:rPr>
        <w:t>a</w:t>
      </w:r>
      <w:r w:rsidRPr="003308EE">
        <w:rPr>
          <w:rFonts w:asciiTheme="minorHAnsi" w:hAnsiTheme="minorHAnsi" w:cstheme="minorHAnsi"/>
        </w:rPr>
        <w:t xml:space="preserve"> naruszył</w:t>
      </w:r>
      <w:r w:rsidR="00D16B58" w:rsidRPr="003308EE">
        <w:rPr>
          <w:rFonts w:asciiTheme="minorHAnsi" w:hAnsiTheme="minorHAnsi" w:cstheme="minorHAnsi"/>
        </w:rPr>
        <w:t>a</w:t>
      </w:r>
      <w:r w:rsidRPr="003308EE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3308EE">
        <w:rPr>
          <w:rFonts w:asciiTheme="minorHAnsi" w:hAnsiTheme="minorHAnsi" w:cstheme="minorHAnsi"/>
        </w:rPr>
        <w:t xml:space="preserve">ę </w:t>
      </w:r>
      <w:r w:rsidRPr="003308EE">
        <w:rPr>
          <w:rFonts w:asciiTheme="minorHAnsi" w:hAnsiTheme="minorHAnsi" w:cstheme="minorHAnsi"/>
        </w:rPr>
        <w:t xml:space="preserve">nie została uprzednio nałożona żadna z sankcji wskazanych w tym przepisie. Nie jest również możliwe zastosowanie odstąpienia od wymierzenia kary pieniężnej na podstawie art. 189f § 2 kpa, który stanowi, że w przypadkach innych niż wymienione w </w:t>
      </w:r>
      <w:r w:rsidR="00A41CCA" w:rsidRPr="003308EE">
        <w:rPr>
          <w:rFonts w:asciiTheme="minorHAnsi" w:hAnsiTheme="minorHAnsi" w:cstheme="minorHAnsi"/>
        </w:rPr>
        <w:br/>
      </w:r>
      <w:r w:rsidRPr="003308EE">
        <w:rPr>
          <w:rFonts w:asciiTheme="minorHAnsi" w:hAnsiTheme="minorHAnsi" w:cstheme="minorHAnsi"/>
        </w:rPr>
        <w:t xml:space="preserve">§ 1, jeżeli pozwoli to na spełnienie celów, dla których miałaby być nałożona administracyjna kara pieniężna, organ administracji publicznej, w drodze postanowienia, może wyznaczyć stronie </w:t>
      </w:r>
      <w:r w:rsidRPr="003308EE">
        <w:rPr>
          <w:rFonts w:asciiTheme="minorHAnsi" w:hAnsiTheme="minorHAnsi" w:cstheme="minorHAnsi"/>
        </w:rPr>
        <w:lastRenderedPageBreak/>
        <w:t>termin do przedstawienia dowodów potwierdzających: usunięcie naruszenia prawa</w:t>
      </w:r>
      <w:r w:rsidR="005C0876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lub powiadomienie właściwych podmiotów o stwierdzonym naruszeniu prawa, określając termin</w:t>
      </w:r>
      <w:r w:rsidR="005C0876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A41CCA" w:rsidRPr="003308EE">
        <w:rPr>
          <w:rFonts w:asciiTheme="minorHAnsi" w:hAnsiTheme="minorHAnsi" w:cstheme="minorHAnsi"/>
        </w:rPr>
        <w:t>ch</w:t>
      </w:r>
      <w:r w:rsidRPr="003308EE">
        <w:rPr>
          <w:rFonts w:asciiTheme="minorHAnsi" w:hAnsiTheme="minorHAnsi" w:cstheme="minorHAnsi"/>
        </w:rPr>
        <w:t xml:space="preserve"> dopuści</w:t>
      </w:r>
      <w:r w:rsidR="00D16B58" w:rsidRPr="003308EE">
        <w:rPr>
          <w:rFonts w:asciiTheme="minorHAnsi" w:hAnsiTheme="minorHAnsi" w:cstheme="minorHAnsi"/>
        </w:rPr>
        <w:t>ła</w:t>
      </w:r>
      <w:r w:rsidRPr="003308EE">
        <w:rPr>
          <w:rFonts w:asciiTheme="minorHAnsi" w:hAnsiTheme="minorHAnsi" w:cstheme="minorHAnsi"/>
        </w:rPr>
        <w:t xml:space="preserve"> się stron</w:t>
      </w:r>
      <w:r w:rsidR="00D16B58" w:rsidRPr="003308EE">
        <w:rPr>
          <w:rFonts w:asciiTheme="minorHAnsi" w:hAnsiTheme="minorHAnsi" w:cstheme="minorHAnsi"/>
        </w:rPr>
        <w:t>a</w:t>
      </w:r>
      <w:r w:rsidRPr="003308EE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3308EE">
        <w:rPr>
          <w:rFonts w:asciiTheme="minorHAnsi" w:hAnsiTheme="minorHAnsi" w:cstheme="minorHAnsi"/>
        </w:rPr>
        <w:t>Wa</w:t>
      </w:r>
      <w:proofErr w:type="spellEnd"/>
      <w:r w:rsidRPr="003308EE">
        <w:rPr>
          <w:rFonts w:asciiTheme="minorHAnsi" w:hAnsiTheme="minorHAnsi" w:cstheme="minorHAnsi"/>
        </w:rPr>
        <w:t xml:space="preserve"> 991/19). W przedmiotowej sprawie, przedsiębiorc</w:t>
      </w:r>
      <w:r w:rsidR="00D16B58" w:rsidRPr="003308EE">
        <w:rPr>
          <w:rFonts w:asciiTheme="minorHAnsi" w:hAnsiTheme="minorHAnsi" w:cstheme="minorHAnsi"/>
        </w:rPr>
        <w:t>a</w:t>
      </w:r>
      <w:r w:rsidRPr="003308EE">
        <w:rPr>
          <w:rFonts w:asciiTheme="minorHAnsi" w:hAnsiTheme="minorHAnsi" w:cstheme="minorHAnsi"/>
        </w:rPr>
        <w:t xml:space="preserve"> zaprzesta</w:t>
      </w:r>
      <w:r w:rsidR="00D16B58" w:rsidRPr="003308EE">
        <w:rPr>
          <w:rFonts w:asciiTheme="minorHAnsi" w:hAnsiTheme="minorHAnsi" w:cstheme="minorHAnsi"/>
        </w:rPr>
        <w:t>ł</w:t>
      </w:r>
      <w:r w:rsidRPr="003308EE">
        <w:rPr>
          <w:rFonts w:asciiTheme="minorHAnsi" w:hAnsiTheme="minorHAnsi" w:cstheme="minorHAnsi"/>
        </w:rPr>
        <w:t xml:space="preserve"> naruszenia, jednakże nie usun</w:t>
      </w:r>
      <w:r w:rsidR="00D16B58" w:rsidRPr="003308EE">
        <w:rPr>
          <w:rFonts w:asciiTheme="minorHAnsi" w:hAnsiTheme="minorHAnsi" w:cstheme="minorHAnsi"/>
        </w:rPr>
        <w:t>ął</w:t>
      </w:r>
      <w:r w:rsidRPr="003308EE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 im istotnych informacji. Brak tych infor</w:t>
      </w:r>
      <w:r w:rsidR="00004BC4" w:rsidRPr="003308EE">
        <w:rPr>
          <w:rFonts w:asciiTheme="minorHAnsi" w:hAnsiTheme="minorHAnsi" w:cstheme="minorHAnsi"/>
        </w:rPr>
        <w:t xml:space="preserve">macji mógł spowodować niezgodne </w:t>
      </w:r>
      <w:r w:rsidRPr="003308EE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8B79C93" w:rsidR="007B5A85" w:rsidRPr="003308EE" w:rsidRDefault="007B5A85" w:rsidP="003308EE">
      <w:pPr>
        <w:spacing w:before="120"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Zgodnie z art. 92 pkt 5 ustawy z dnia 11 września 2015 r. o zużytym sprzęcie elektrycznym i elektronicznym, administracyjna kara pieniężna, w przypadku, o którym mowa w art. 91 pkt 26 wynosi od 5 000 zł do 500 000 zł. Zgodnie zaś z art. 92 pkt 6 ww. ustawy, administracyjna kara pienięż</w:t>
      </w:r>
      <w:r w:rsidR="00004BC4" w:rsidRPr="003308EE">
        <w:rPr>
          <w:rFonts w:asciiTheme="minorHAnsi" w:hAnsiTheme="minorHAnsi" w:cstheme="minorHAnsi"/>
        </w:rPr>
        <w:t xml:space="preserve">na, w przypadku, o którym mowa </w:t>
      </w:r>
      <w:r w:rsidRPr="003308EE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3308EE" w:rsidRDefault="00D55FDC" w:rsidP="003308EE">
      <w:pPr>
        <w:spacing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4177E3C6" w:rsidR="00633290" w:rsidRPr="003308EE" w:rsidRDefault="00F11DD2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Mając na uwadze</w:t>
      </w:r>
      <w:r w:rsidR="00F00CA9" w:rsidRPr="003308EE">
        <w:rPr>
          <w:rFonts w:asciiTheme="minorHAnsi" w:hAnsiTheme="minorHAnsi" w:cstheme="minorHAnsi"/>
        </w:rPr>
        <w:t xml:space="preserve"> powyższe</w:t>
      </w:r>
      <w:r w:rsidR="00043209" w:rsidRPr="003308EE">
        <w:rPr>
          <w:rFonts w:asciiTheme="minorHAnsi" w:hAnsiTheme="minorHAnsi" w:cstheme="minorHAnsi"/>
        </w:rPr>
        <w:t xml:space="preserve"> oraz</w:t>
      </w:r>
      <w:r w:rsidRPr="003308EE">
        <w:rPr>
          <w:rFonts w:asciiTheme="minorHAnsi" w:hAnsiTheme="minorHAnsi" w:cstheme="minorHAnsi"/>
        </w:rPr>
        <w:t xml:space="preserve"> przesłanki określone w art. </w:t>
      </w:r>
      <w:r w:rsidR="002130B4" w:rsidRPr="003308EE">
        <w:rPr>
          <w:rFonts w:asciiTheme="minorHAnsi" w:hAnsiTheme="minorHAnsi" w:cstheme="minorHAnsi"/>
        </w:rPr>
        <w:t xml:space="preserve">93 ust. 3 </w:t>
      </w:r>
      <w:r w:rsidR="00043209" w:rsidRPr="003308EE">
        <w:rPr>
          <w:rFonts w:asciiTheme="minorHAnsi" w:hAnsiTheme="minorHAnsi" w:cstheme="minorHAnsi"/>
        </w:rPr>
        <w:t xml:space="preserve">ustawy </w:t>
      </w:r>
      <w:r w:rsidR="002130B4" w:rsidRPr="003308EE">
        <w:rPr>
          <w:rFonts w:asciiTheme="minorHAnsi" w:hAnsiTheme="minorHAnsi" w:cstheme="minorHAnsi"/>
        </w:rPr>
        <w:t>z dnia 11 września 2015</w:t>
      </w:r>
      <w:r w:rsidR="00D52802" w:rsidRPr="003308EE">
        <w:rPr>
          <w:rFonts w:asciiTheme="minorHAnsi" w:hAnsiTheme="minorHAnsi" w:cstheme="minorHAnsi"/>
        </w:rPr>
        <w:t xml:space="preserve"> </w:t>
      </w:r>
      <w:r w:rsidR="002130B4" w:rsidRPr="003308EE">
        <w:rPr>
          <w:rFonts w:asciiTheme="minorHAnsi" w:hAnsiTheme="minorHAnsi" w:cstheme="minorHAnsi"/>
        </w:rPr>
        <w:t>r.</w:t>
      </w:r>
      <w:r w:rsidR="001E4554" w:rsidRPr="003308EE">
        <w:rPr>
          <w:rFonts w:asciiTheme="minorHAnsi" w:hAnsiTheme="minorHAnsi" w:cstheme="minorHAnsi"/>
        </w:rPr>
        <w:br/>
      </w:r>
      <w:r w:rsidR="002130B4" w:rsidRPr="003308EE">
        <w:rPr>
          <w:rFonts w:asciiTheme="minorHAnsi" w:hAnsiTheme="minorHAnsi" w:cstheme="minorHAnsi"/>
        </w:rPr>
        <w:t>o zużytym sprzęcie elektrycznym i elektronicznym</w:t>
      </w:r>
      <w:r w:rsidRPr="003308EE">
        <w:rPr>
          <w:rFonts w:asciiTheme="minorHAnsi" w:hAnsiTheme="minorHAnsi" w:cstheme="minorHAnsi"/>
        </w:rPr>
        <w:t>, Mazowiecki Wojewódzki Inspektor Inspekcji</w:t>
      </w:r>
      <w:r w:rsidR="00D73702" w:rsidRPr="003308EE">
        <w:rPr>
          <w:rFonts w:asciiTheme="minorHAnsi" w:hAnsiTheme="minorHAnsi" w:cstheme="minorHAnsi"/>
        </w:rPr>
        <w:t xml:space="preserve"> Handlowej </w:t>
      </w:r>
      <w:r w:rsidR="00B7546E" w:rsidRPr="003308EE">
        <w:rPr>
          <w:rFonts w:asciiTheme="minorHAnsi" w:hAnsiTheme="minorHAnsi" w:cstheme="minorHAnsi"/>
        </w:rPr>
        <w:t xml:space="preserve">uznał, </w:t>
      </w:r>
      <w:r w:rsidR="002A047C" w:rsidRPr="003308EE">
        <w:rPr>
          <w:rFonts w:asciiTheme="minorHAnsi" w:hAnsiTheme="minorHAnsi" w:cstheme="minorHAnsi"/>
        </w:rPr>
        <w:t>iż</w:t>
      </w:r>
      <w:r w:rsidR="00122A9F" w:rsidRPr="003308EE">
        <w:rPr>
          <w:rFonts w:asciiTheme="minorHAnsi" w:hAnsiTheme="minorHAnsi" w:cstheme="minorHAnsi"/>
        </w:rPr>
        <w:t xml:space="preserve"> przedsiębiorc</w:t>
      </w:r>
      <w:r w:rsidR="009F2773" w:rsidRPr="003308EE">
        <w:rPr>
          <w:rFonts w:asciiTheme="minorHAnsi" w:hAnsiTheme="minorHAnsi" w:cstheme="minorHAnsi"/>
        </w:rPr>
        <w:t>y</w:t>
      </w:r>
      <w:r w:rsidR="00DD2B69" w:rsidRPr="003308EE">
        <w:rPr>
          <w:rFonts w:asciiTheme="minorHAnsi" w:hAnsiTheme="minorHAnsi" w:cstheme="minorHAnsi"/>
        </w:rPr>
        <w:t xml:space="preserve"> </w:t>
      </w:r>
      <w:r w:rsidR="00367D0A" w:rsidRPr="003308EE">
        <w:rPr>
          <w:rFonts w:asciiTheme="minorHAnsi" w:hAnsiTheme="minorHAnsi" w:cstheme="minorHAnsi"/>
        </w:rPr>
        <w:t>TIANHE SPÓŁKA Z OGRANICZONĄ ODPOWIEDZIALNOŚCIĄ z siedzibą</w:t>
      </w:r>
      <w:r w:rsidR="00367D0A" w:rsidRPr="003308EE">
        <w:rPr>
          <w:rFonts w:asciiTheme="minorHAnsi" w:hAnsiTheme="minorHAnsi" w:cstheme="minorHAnsi"/>
        </w:rPr>
        <w:br/>
        <w:t xml:space="preserve">w Jabłonowie </w:t>
      </w:r>
      <w:r w:rsidR="00B20FE7" w:rsidRPr="003308EE">
        <w:rPr>
          <w:rFonts w:asciiTheme="minorHAnsi" w:hAnsiTheme="minorHAnsi" w:cstheme="minorHAnsi"/>
        </w:rPr>
        <w:t xml:space="preserve">z </w:t>
      </w:r>
      <w:r w:rsidR="00F85ECF" w:rsidRPr="003308EE">
        <w:rPr>
          <w:rFonts w:asciiTheme="minorHAnsi" w:hAnsiTheme="minorHAnsi" w:cstheme="minorHAnsi"/>
        </w:rPr>
        <w:t>uwagi na niewykonanie</w:t>
      </w:r>
      <w:r w:rsidR="00D16B58" w:rsidRPr="003308EE">
        <w:rPr>
          <w:rFonts w:asciiTheme="minorHAnsi" w:hAnsiTheme="minorHAnsi" w:cstheme="minorHAnsi"/>
        </w:rPr>
        <w:t xml:space="preserve"> </w:t>
      </w:r>
      <w:r w:rsidR="00367D0A" w:rsidRPr="003308EE">
        <w:rPr>
          <w:rFonts w:asciiTheme="minorHAnsi" w:hAnsiTheme="minorHAnsi" w:cstheme="minorHAnsi"/>
        </w:rPr>
        <w:t>w sklepie przy ul. Orlika 18 w Przasnyszu</w:t>
      </w:r>
      <w:r w:rsidR="001E4554" w:rsidRPr="003308EE">
        <w:rPr>
          <w:rFonts w:asciiTheme="minorHAnsi" w:hAnsiTheme="minorHAnsi" w:cstheme="minorHAnsi"/>
        </w:rPr>
        <w:t>,</w:t>
      </w:r>
      <w:r w:rsidR="007861B1" w:rsidRPr="003308EE">
        <w:rPr>
          <w:rFonts w:asciiTheme="minorHAnsi" w:hAnsiTheme="minorHAnsi" w:cstheme="minorHAnsi"/>
        </w:rPr>
        <w:t xml:space="preserve"> </w:t>
      </w:r>
      <w:r w:rsidR="00B20FE7" w:rsidRPr="003308EE">
        <w:rPr>
          <w:rFonts w:asciiTheme="minorHAnsi" w:hAnsiTheme="minorHAnsi" w:cstheme="minorHAnsi"/>
        </w:rPr>
        <w:t>obowiązk</w:t>
      </w:r>
      <w:r w:rsidR="00335B9A" w:rsidRPr="003308EE">
        <w:rPr>
          <w:rFonts w:asciiTheme="minorHAnsi" w:hAnsiTheme="minorHAnsi" w:cstheme="minorHAnsi"/>
        </w:rPr>
        <w:t>ów</w:t>
      </w:r>
      <w:r w:rsidR="00B20FE7" w:rsidRPr="003308EE">
        <w:rPr>
          <w:rFonts w:asciiTheme="minorHAnsi" w:hAnsiTheme="minorHAnsi" w:cstheme="minorHAnsi"/>
        </w:rPr>
        <w:t xml:space="preserve"> </w:t>
      </w:r>
      <w:r w:rsidR="007F2B41" w:rsidRPr="003308EE">
        <w:rPr>
          <w:rFonts w:asciiTheme="minorHAnsi" w:hAnsiTheme="minorHAnsi" w:cstheme="minorHAnsi"/>
        </w:rPr>
        <w:t>określon</w:t>
      </w:r>
      <w:r w:rsidR="00335B9A" w:rsidRPr="003308EE">
        <w:rPr>
          <w:rFonts w:asciiTheme="minorHAnsi" w:hAnsiTheme="minorHAnsi" w:cstheme="minorHAnsi"/>
        </w:rPr>
        <w:t>ych</w:t>
      </w:r>
      <w:r w:rsidR="007F2B41" w:rsidRPr="003308EE">
        <w:rPr>
          <w:rFonts w:asciiTheme="minorHAnsi" w:hAnsiTheme="minorHAnsi" w:cstheme="minorHAnsi"/>
        </w:rPr>
        <w:t xml:space="preserve"> </w:t>
      </w:r>
      <w:r w:rsidR="00473049" w:rsidRPr="003308EE">
        <w:rPr>
          <w:rFonts w:asciiTheme="minorHAnsi" w:hAnsiTheme="minorHAnsi" w:cstheme="minorHAnsi"/>
        </w:rPr>
        <w:t>w</w:t>
      </w:r>
      <w:r w:rsidR="00E01614" w:rsidRPr="003308EE">
        <w:rPr>
          <w:rFonts w:asciiTheme="minorHAnsi" w:hAnsiTheme="minorHAnsi" w:cstheme="minorHAnsi"/>
        </w:rPr>
        <w:t xml:space="preserve"> art. 37 ust. 4</w:t>
      </w:r>
      <w:r w:rsidR="00473193" w:rsidRPr="003308EE">
        <w:rPr>
          <w:rFonts w:asciiTheme="minorHAnsi" w:hAnsiTheme="minorHAnsi" w:cstheme="minorHAnsi"/>
        </w:rPr>
        <w:t xml:space="preserve"> w zw</w:t>
      </w:r>
      <w:r w:rsidR="003E6919" w:rsidRPr="003308EE">
        <w:rPr>
          <w:rFonts w:asciiTheme="minorHAnsi" w:hAnsiTheme="minorHAnsi" w:cstheme="minorHAnsi"/>
        </w:rPr>
        <w:t>.</w:t>
      </w:r>
      <w:r w:rsidR="00473193" w:rsidRPr="003308EE">
        <w:rPr>
          <w:rFonts w:asciiTheme="minorHAnsi" w:hAnsiTheme="minorHAnsi" w:cstheme="minorHAnsi"/>
        </w:rPr>
        <w:t xml:space="preserve"> z art. 37 ust. 1-3,</w:t>
      </w:r>
      <w:r w:rsidR="001E4554" w:rsidRPr="003308EE">
        <w:rPr>
          <w:rFonts w:asciiTheme="minorHAnsi" w:hAnsiTheme="minorHAnsi" w:cstheme="minorHAnsi"/>
        </w:rPr>
        <w:t xml:space="preserve"> art. 39 pkt 1 lit. a</w:t>
      </w:r>
      <w:r w:rsidR="00A41CCA" w:rsidRPr="003308EE">
        <w:rPr>
          <w:rFonts w:asciiTheme="minorHAnsi" w:hAnsiTheme="minorHAnsi" w:cstheme="minorHAnsi"/>
        </w:rPr>
        <w:t xml:space="preserve"> oraz </w:t>
      </w:r>
      <w:r w:rsidR="00C240AC" w:rsidRPr="003308EE">
        <w:rPr>
          <w:rFonts w:asciiTheme="minorHAnsi" w:hAnsiTheme="minorHAnsi" w:cstheme="minorHAnsi"/>
        </w:rPr>
        <w:t>pkt</w:t>
      </w:r>
      <w:r w:rsidR="00473049" w:rsidRPr="003308EE">
        <w:rPr>
          <w:rFonts w:asciiTheme="minorHAnsi" w:hAnsiTheme="minorHAnsi" w:cstheme="minorHAnsi"/>
        </w:rPr>
        <w:t xml:space="preserve"> </w:t>
      </w:r>
      <w:r w:rsidR="00E01614" w:rsidRPr="003308EE">
        <w:rPr>
          <w:rFonts w:asciiTheme="minorHAnsi" w:hAnsiTheme="minorHAnsi" w:cstheme="minorHAnsi"/>
        </w:rPr>
        <w:t>2</w:t>
      </w:r>
      <w:r w:rsidR="00B26876" w:rsidRPr="003308EE">
        <w:rPr>
          <w:rFonts w:asciiTheme="minorHAnsi" w:hAnsiTheme="minorHAnsi" w:cstheme="minorHAnsi"/>
        </w:rPr>
        <w:t xml:space="preserve"> i 3</w:t>
      </w:r>
      <w:r w:rsidR="00E01614" w:rsidRPr="003308EE">
        <w:rPr>
          <w:rFonts w:asciiTheme="minorHAnsi" w:hAnsiTheme="minorHAnsi" w:cstheme="minorHAnsi"/>
        </w:rPr>
        <w:t xml:space="preserve"> </w:t>
      </w:r>
      <w:r w:rsidR="007F2B41" w:rsidRPr="003308EE">
        <w:rPr>
          <w:rFonts w:asciiTheme="minorHAnsi" w:hAnsiTheme="minorHAnsi" w:cstheme="minorHAnsi"/>
        </w:rPr>
        <w:t>ww. ustawy</w:t>
      </w:r>
      <w:r w:rsidR="00F85ECF" w:rsidRPr="003308EE">
        <w:rPr>
          <w:rFonts w:asciiTheme="minorHAnsi" w:hAnsiTheme="minorHAnsi" w:cstheme="minorHAnsi"/>
        </w:rPr>
        <w:t xml:space="preserve">, </w:t>
      </w:r>
      <w:r w:rsidR="00264856" w:rsidRPr="003308EE">
        <w:rPr>
          <w:rFonts w:asciiTheme="minorHAnsi" w:hAnsiTheme="minorHAnsi" w:cstheme="minorHAnsi"/>
        </w:rPr>
        <w:t>należy wymierzyć karę p</w:t>
      </w:r>
      <w:r w:rsidR="00122052" w:rsidRPr="003308EE">
        <w:rPr>
          <w:rFonts w:asciiTheme="minorHAnsi" w:hAnsiTheme="minorHAnsi" w:cstheme="minorHAnsi"/>
        </w:rPr>
        <w:t xml:space="preserve">ieniężną przewidzianą w </w:t>
      </w:r>
      <w:r w:rsidR="001400F0" w:rsidRPr="003308EE">
        <w:rPr>
          <w:rFonts w:asciiTheme="minorHAnsi" w:hAnsiTheme="minorHAnsi" w:cstheme="minorHAnsi"/>
        </w:rPr>
        <w:t>art. 91 pkt</w:t>
      </w:r>
      <w:r w:rsidR="00183771" w:rsidRPr="003308EE">
        <w:rPr>
          <w:rFonts w:asciiTheme="minorHAnsi" w:hAnsiTheme="minorHAnsi" w:cstheme="minorHAnsi"/>
        </w:rPr>
        <w:t xml:space="preserve"> 25 i pkt</w:t>
      </w:r>
      <w:r w:rsidR="001400F0" w:rsidRPr="003308EE">
        <w:rPr>
          <w:rFonts w:asciiTheme="minorHAnsi" w:hAnsiTheme="minorHAnsi" w:cstheme="minorHAnsi"/>
        </w:rPr>
        <w:t xml:space="preserve"> 26 lit. </w:t>
      </w:r>
      <w:r w:rsidR="00B26876" w:rsidRPr="003308EE">
        <w:rPr>
          <w:rFonts w:asciiTheme="minorHAnsi" w:hAnsiTheme="minorHAnsi" w:cstheme="minorHAnsi"/>
        </w:rPr>
        <w:t xml:space="preserve">a, </w:t>
      </w:r>
      <w:r w:rsidR="00183771" w:rsidRPr="003308EE">
        <w:rPr>
          <w:rFonts w:asciiTheme="minorHAnsi" w:hAnsiTheme="minorHAnsi" w:cstheme="minorHAnsi"/>
        </w:rPr>
        <w:t>c</w:t>
      </w:r>
      <w:r w:rsidR="00B26876" w:rsidRPr="003308EE">
        <w:rPr>
          <w:rFonts w:asciiTheme="minorHAnsi" w:hAnsiTheme="minorHAnsi" w:cstheme="minorHAnsi"/>
        </w:rPr>
        <w:t>, d</w:t>
      </w:r>
      <w:r w:rsidR="001400F0" w:rsidRPr="003308EE">
        <w:rPr>
          <w:rFonts w:asciiTheme="minorHAnsi" w:hAnsiTheme="minorHAnsi" w:cstheme="minorHAnsi"/>
        </w:rPr>
        <w:t xml:space="preserve"> </w:t>
      </w:r>
      <w:r w:rsidR="007F2B41" w:rsidRPr="003308EE">
        <w:rPr>
          <w:rFonts w:asciiTheme="minorHAnsi" w:hAnsiTheme="minorHAnsi" w:cstheme="minorHAnsi"/>
        </w:rPr>
        <w:t>ustawy z dnia 11 września 2015</w:t>
      </w:r>
      <w:r w:rsidR="009C548B" w:rsidRPr="003308EE">
        <w:rPr>
          <w:rFonts w:asciiTheme="minorHAnsi" w:hAnsiTheme="minorHAnsi" w:cstheme="minorHAnsi"/>
        </w:rPr>
        <w:t xml:space="preserve"> </w:t>
      </w:r>
      <w:r w:rsidR="007F2B41" w:rsidRPr="003308EE">
        <w:rPr>
          <w:rFonts w:asciiTheme="minorHAnsi" w:hAnsiTheme="minorHAnsi" w:cstheme="minorHAnsi"/>
        </w:rPr>
        <w:t>r. o zużytym sprzęcie elektrycznym i elektronicznym</w:t>
      </w:r>
      <w:r w:rsidR="00264856" w:rsidRPr="003308EE">
        <w:rPr>
          <w:rFonts w:asciiTheme="minorHAnsi" w:hAnsiTheme="minorHAnsi" w:cstheme="minorHAnsi"/>
        </w:rPr>
        <w:t xml:space="preserve">, w </w:t>
      </w:r>
      <w:r w:rsidR="00EF168F" w:rsidRPr="003308EE">
        <w:rPr>
          <w:rFonts w:asciiTheme="minorHAnsi" w:hAnsiTheme="minorHAnsi" w:cstheme="minorHAnsi"/>
        </w:rPr>
        <w:t>wysokości</w:t>
      </w:r>
      <w:r w:rsidR="000C0109" w:rsidRPr="003308EE">
        <w:rPr>
          <w:rFonts w:asciiTheme="minorHAnsi" w:hAnsiTheme="minorHAnsi" w:cstheme="minorHAnsi"/>
        </w:rPr>
        <w:t xml:space="preserve"> </w:t>
      </w:r>
      <w:r w:rsidR="00B26876" w:rsidRPr="003308EE">
        <w:rPr>
          <w:rFonts w:asciiTheme="minorHAnsi" w:hAnsiTheme="minorHAnsi" w:cstheme="minorHAnsi"/>
        </w:rPr>
        <w:t>9</w:t>
      </w:r>
      <w:r w:rsidR="0059093C" w:rsidRPr="003308EE">
        <w:rPr>
          <w:rFonts w:asciiTheme="minorHAnsi" w:hAnsiTheme="minorHAnsi" w:cstheme="minorHAnsi"/>
        </w:rPr>
        <w:t xml:space="preserve"> </w:t>
      </w:r>
      <w:r w:rsidR="000C0109" w:rsidRPr="003308EE">
        <w:rPr>
          <w:rFonts w:asciiTheme="minorHAnsi" w:hAnsiTheme="minorHAnsi" w:cstheme="minorHAnsi"/>
        </w:rPr>
        <w:t>0</w:t>
      </w:r>
      <w:r w:rsidR="00264856" w:rsidRPr="003308EE">
        <w:rPr>
          <w:rFonts w:asciiTheme="minorHAnsi" w:hAnsiTheme="minorHAnsi" w:cstheme="minorHAnsi"/>
        </w:rPr>
        <w:t>00</w:t>
      </w:r>
      <w:r w:rsidR="002D7111" w:rsidRPr="003308EE">
        <w:rPr>
          <w:rFonts w:asciiTheme="minorHAnsi" w:hAnsiTheme="minorHAnsi" w:cstheme="minorHAnsi"/>
        </w:rPr>
        <w:t xml:space="preserve"> </w:t>
      </w:r>
      <w:r w:rsidR="00264856" w:rsidRPr="003308EE">
        <w:rPr>
          <w:rFonts w:asciiTheme="minorHAnsi" w:hAnsiTheme="minorHAnsi" w:cstheme="minorHAnsi"/>
        </w:rPr>
        <w:t>zł.</w:t>
      </w:r>
    </w:p>
    <w:p w14:paraId="46CBEF82" w14:textId="77777777" w:rsidR="002A047C" w:rsidRPr="003308EE" w:rsidRDefault="002A047C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lastRenderedPageBreak/>
        <w:t>W związku z powyższym Mazowiecki Wojewódzki Inspektor Inspekcji Handlow</w:t>
      </w:r>
      <w:r w:rsidR="00B7546E" w:rsidRPr="003308EE">
        <w:rPr>
          <w:rFonts w:asciiTheme="minorHAnsi" w:hAnsiTheme="minorHAnsi" w:cstheme="minorHAnsi"/>
        </w:rPr>
        <w:t>ej orzekł jak</w:t>
      </w:r>
      <w:r w:rsidR="00B37AF2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w sentencji.</w:t>
      </w:r>
    </w:p>
    <w:p w14:paraId="18B03482" w14:textId="1DC07872" w:rsidR="0060327A" w:rsidRPr="003308EE" w:rsidRDefault="008003BB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Na podstawie art. 93</w:t>
      </w:r>
      <w:r w:rsidR="002A047C" w:rsidRPr="003308EE">
        <w:rPr>
          <w:rFonts w:asciiTheme="minorHAnsi" w:hAnsiTheme="minorHAnsi" w:cstheme="minorHAnsi"/>
        </w:rPr>
        <w:t xml:space="preserve"> ust. 6 i 7 </w:t>
      </w:r>
      <w:r w:rsidR="009F3219" w:rsidRPr="003308EE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3308EE">
        <w:rPr>
          <w:rFonts w:asciiTheme="minorHAnsi" w:hAnsiTheme="minorHAnsi" w:cstheme="minorHAnsi"/>
        </w:rPr>
        <w:br/>
      </w:r>
      <w:r w:rsidR="009F3219" w:rsidRPr="003308EE">
        <w:rPr>
          <w:rFonts w:asciiTheme="minorHAnsi" w:hAnsiTheme="minorHAnsi" w:cstheme="minorHAnsi"/>
        </w:rPr>
        <w:t>i elektronicznym</w:t>
      </w:r>
      <w:r w:rsidR="002A047C" w:rsidRPr="003308EE">
        <w:rPr>
          <w:rFonts w:asciiTheme="minorHAnsi" w:hAnsiTheme="minorHAnsi" w:cstheme="minorHAnsi"/>
        </w:rPr>
        <w:t xml:space="preserve">, karę pieniężną w kwocie </w:t>
      </w:r>
      <w:r w:rsidR="00B26876" w:rsidRPr="003308EE">
        <w:rPr>
          <w:rFonts w:asciiTheme="minorHAnsi" w:hAnsiTheme="minorHAnsi" w:cstheme="minorHAnsi"/>
        </w:rPr>
        <w:t>9</w:t>
      </w:r>
      <w:r w:rsidR="00E40E17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0</w:t>
      </w:r>
      <w:r w:rsidR="002A047C" w:rsidRPr="003308EE">
        <w:rPr>
          <w:rFonts w:asciiTheme="minorHAnsi" w:hAnsiTheme="minorHAnsi" w:cstheme="minorHAnsi"/>
        </w:rPr>
        <w:t>00 zł stanowiącą dochód budżetu państwa</w:t>
      </w:r>
      <w:r w:rsidR="00B501F7" w:rsidRPr="003308EE">
        <w:rPr>
          <w:rFonts w:asciiTheme="minorHAnsi" w:hAnsiTheme="minorHAnsi" w:cstheme="minorHAnsi"/>
        </w:rPr>
        <w:t>, strona powinna wpłacić</w:t>
      </w:r>
      <w:r w:rsidR="00661B64" w:rsidRPr="003308EE">
        <w:rPr>
          <w:rFonts w:asciiTheme="minorHAnsi" w:hAnsiTheme="minorHAnsi" w:cstheme="minorHAnsi"/>
        </w:rPr>
        <w:t xml:space="preserve"> </w:t>
      </w:r>
      <w:r w:rsidR="002A047C" w:rsidRPr="003308EE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3308EE">
        <w:rPr>
          <w:rFonts w:asciiTheme="minorHAnsi" w:hAnsiTheme="minorHAnsi" w:cstheme="minorHAnsi"/>
        </w:rPr>
        <w:t>w terminie 14</w:t>
      </w:r>
      <w:r w:rsidR="002A047C" w:rsidRPr="003308EE">
        <w:rPr>
          <w:rFonts w:asciiTheme="minorHAnsi" w:hAnsiTheme="minorHAnsi" w:cstheme="minorHAnsi"/>
        </w:rPr>
        <w:t xml:space="preserve"> dni od dnia,</w:t>
      </w:r>
      <w:r w:rsidR="00B63E7E" w:rsidRPr="003308EE">
        <w:rPr>
          <w:rFonts w:asciiTheme="minorHAnsi" w:hAnsiTheme="minorHAnsi" w:cstheme="minorHAnsi"/>
        </w:rPr>
        <w:t xml:space="preserve"> w którym decyzja </w:t>
      </w:r>
      <w:r w:rsidR="008D44DD" w:rsidRPr="003308EE">
        <w:rPr>
          <w:rFonts w:asciiTheme="minorHAnsi" w:hAnsiTheme="minorHAnsi" w:cstheme="minorHAnsi"/>
        </w:rPr>
        <w:br/>
      </w:r>
      <w:r w:rsidR="002A047C" w:rsidRPr="003308EE">
        <w:rPr>
          <w:rFonts w:asciiTheme="minorHAnsi" w:hAnsiTheme="minorHAnsi" w:cstheme="minorHAnsi"/>
        </w:rPr>
        <w:t>o wymierzeniu kary stała się ostateczna.</w:t>
      </w:r>
      <w:r w:rsidR="00981B14" w:rsidRPr="003308EE">
        <w:rPr>
          <w:rFonts w:asciiTheme="minorHAnsi" w:hAnsiTheme="minorHAnsi" w:cstheme="minorHAnsi"/>
        </w:rPr>
        <w:t xml:space="preserve"> </w:t>
      </w:r>
    </w:p>
    <w:p w14:paraId="6F1917C2" w14:textId="4AB90FBC" w:rsidR="007861B1" w:rsidRPr="003308EE" w:rsidRDefault="00E0007E" w:rsidP="003308EE">
      <w:pPr>
        <w:spacing w:before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W myśl art. </w:t>
      </w:r>
      <w:r w:rsidR="00466011" w:rsidRPr="003308EE">
        <w:rPr>
          <w:rFonts w:asciiTheme="minorHAnsi" w:hAnsiTheme="minorHAnsi" w:cstheme="minorHAnsi"/>
        </w:rPr>
        <w:t>94</w:t>
      </w:r>
      <w:r w:rsidRPr="003308EE">
        <w:rPr>
          <w:rFonts w:asciiTheme="minorHAnsi" w:hAnsiTheme="minorHAnsi" w:cstheme="minorHAnsi"/>
        </w:rPr>
        <w:t xml:space="preserve"> ww. ustawy, w </w:t>
      </w:r>
      <w:r w:rsidR="00466011" w:rsidRPr="003308EE">
        <w:rPr>
          <w:rFonts w:asciiTheme="minorHAnsi" w:hAnsiTheme="minorHAnsi" w:cstheme="minorHAnsi"/>
        </w:rPr>
        <w:t>sprawach dotyczących administracyjnych</w:t>
      </w:r>
      <w:r w:rsidRPr="003308EE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3308EE">
        <w:rPr>
          <w:rFonts w:asciiTheme="minorHAnsi" w:hAnsiTheme="minorHAnsi" w:cstheme="minorHAnsi"/>
        </w:rPr>
        <w:t>ia 1997</w:t>
      </w:r>
      <w:r w:rsidR="00411173" w:rsidRPr="003308EE">
        <w:rPr>
          <w:rFonts w:asciiTheme="minorHAnsi" w:hAnsiTheme="minorHAnsi" w:cstheme="minorHAnsi"/>
        </w:rPr>
        <w:t xml:space="preserve"> </w:t>
      </w:r>
      <w:r w:rsidR="00AB5870" w:rsidRPr="003308EE">
        <w:rPr>
          <w:rFonts w:asciiTheme="minorHAnsi" w:hAnsiTheme="minorHAnsi" w:cstheme="minorHAnsi"/>
        </w:rPr>
        <w:t>r. Ordynacja podatkowa</w:t>
      </w:r>
      <w:r w:rsidR="00D16B58" w:rsidRPr="003308EE">
        <w:rPr>
          <w:rFonts w:asciiTheme="minorHAnsi" w:hAnsiTheme="minorHAnsi" w:cstheme="minorHAnsi"/>
        </w:rPr>
        <w:t xml:space="preserve"> (Dz.U. z 202</w:t>
      </w:r>
      <w:r w:rsidR="004F3487" w:rsidRPr="003308EE">
        <w:rPr>
          <w:rFonts w:asciiTheme="minorHAnsi" w:hAnsiTheme="minorHAnsi" w:cstheme="minorHAnsi"/>
        </w:rPr>
        <w:t>5</w:t>
      </w:r>
      <w:r w:rsidR="00D16B58" w:rsidRPr="003308EE">
        <w:rPr>
          <w:rFonts w:asciiTheme="minorHAnsi" w:hAnsiTheme="minorHAnsi" w:cstheme="minorHAnsi"/>
        </w:rPr>
        <w:t xml:space="preserve"> r. poz. </w:t>
      </w:r>
      <w:r w:rsidR="004F3487" w:rsidRPr="003308EE">
        <w:rPr>
          <w:rFonts w:asciiTheme="minorHAnsi" w:hAnsiTheme="minorHAnsi" w:cstheme="minorHAnsi"/>
        </w:rPr>
        <w:t>111,</w:t>
      </w:r>
      <w:r w:rsidR="00727DFF" w:rsidRPr="003308EE">
        <w:rPr>
          <w:rFonts w:asciiTheme="minorHAnsi" w:hAnsiTheme="minorHAnsi" w:cstheme="minorHAnsi"/>
        </w:rPr>
        <w:t xml:space="preserve"> ze zm</w:t>
      </w:r>
      <w:r w:rsidR="0006409F" w:rsidRPr="003308EE">
        <w:rPr>
          <w:rFonts w:asciiTheme="minorHAnsi" w:hAnsiTheme="minorHAnsi" w:cstheme="minorHAnsi"/>
        </w:rPr>
        <w:t>.</w:t>
      </w:r>
      <w:r w:rsidR="00D16B58" w:rsidRPr="003308EE">
        <w:rPr>
          <w:rFonts w:asciiTheme="minorHAnsi" w:hAnsiTheme="minorHAnsi" w:cstheme="minorHAnsi"/>
        </w:rPr>
        <w:t>)</w:t>
      </w:r>
      <w:r w:rsidR="005A3794" w:rsidRPr="003308EE">
        <w:rPr>
          <w:rFonts w:asciiTheme="minorHAnsi" w:hAnsiTheme="minorHAnsi" w:cstheme="minorHAnsi"/>
        </w:rPr>
        <w:t>.</w:t>
      </w:r>
      <w:r w:rsidR="0006409F" w:rsidRPr="003308EE">
        <w:rPr>
          <w:rFonts w:asciiTheme="minorHAnsi" w:hAnsiTheme="minorHAnsi" w:cstheme="minorHAnsi"/>
        </w:rPr>
        <w:t xml:space="preserve"> </w:t>
      </w:r>
    </w:p>
    <w:p w14:paraId="3ADB1061" w14:textId="30B16C2E" w:rsidR="006F58E4" w:rsidRPr="003308EE" w:rsidRDefault="002A047C" w:rsidP="003308EE">
      <w:pPr>
        <w:spacing w:before="120" w:after="120"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3308EE">
        <w:rPr>
          <w:rFonts w:asciiTheme="minorHAnsi" w:hAnsiTheme="minorHAnsi" w:cstheme="minorHAnsi"/>
        </w:rPr>
        <w:t>t. 51 § 1 ustawy</w:t>
      </w:r>
      <w:r w:rsidR="00A26232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z dnia 29 sierpnia 1997</w:t>
      </w:r>
      <w:r w:rsidR="00E53835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r. Ordyna</w:t>
      </w:r>
      <w:r w:rsidR="009B1B99" w:rsidRPr="003308EE">
        <w:rPr>
          <w:rFonts w:asciiTheme="minorHAnsi" w:hAnsiTheme="minorHAnsi" w:cstheme="minorHAnsi"/>
        </w:rPr>
        <w:t>cja podatkowa</w:t>
      </w:r>
      <w:r w:rsidRPr="003308EE">
        <w:rPr>
          <w:rFonts w:asciiTheme="minorHAnsi" w:hAnsiTheme="minorHAnsi" w:cstheme="minorHAnsi"/>
        </w:rPr>
        <w:t xml:space="preserve">, od której zgodnie z art. 53 § 1 </w:t>
      </w:r>
      <w:r w:rsidR="00DB3896" w:rsidRPr="003308EE">
        <w:rPr>
          <w:rFonts w:asciiTheme="minorHAnsi" w:hAnsiTheme="minorHAnsi" w:cstheme="minorHAnsi"/>
        </w:rPr>
        <w:t xml:space="preserve">ww. ustawy </w:t>
      </w:r>
      <w:r w:rsidRPr="003308EE">
        <w:rPr>
          <w:rFonts w:asciiTheme="minorHAnsi" w:hAnsiTheme="minorHAnsi" w:cstheme="minorHAnsi"/>
        </w:rPr>
        <w:t>naliczane</w:t>
      </w:r>
      <w:r w:rsidR="00506C66" w:rsidRPr="003308EE">
        <w:rPr>
          <w:rFonts w:asciiTheme="minorHAnsi" w:hAnsiTheme="minorHAnsi" w:cstheme="minorHAnsi"/>
        </w:rPr>
        <w:t xml:space="preserve"> </w:t>
      </w:r>
      <w:r w:rsidRPr="003308EE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3308EE" w:rsidRDefault="002A047C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Pouczenie:</w:t>
      </w:r>
    </w:p>
    <w:p w14:paraId="536E0DE1" w14:textId="4F014AD1" w:rsidR="003724F7" w:rsidRPr="003308EE" w:rsidRDefault="00DB3896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 xml:space="preserve">Zgodnie z </w:t>
      </w:r>
      <w:r w:rsidR="002A047C" w:rsidRPr="003308EE">
        <w:rPr>
          <w:rFonts w:asciiTheme="minorHAnsi" w:hAnsiTheme="minorHAnsi" w:cstheme="minorHAnsi"/>
        </w:rPr>
        <w:t xml:space="preserve">art. </w:t>
      </w:r>
      <w:r w:rsidRPr="003308EE">
        <w:rPr>
          <w:rFonts w:asciiTheme="minorHAnsi" w:hAnsiTheme="minorHAnsi" w:cstheme="minorHAnsi"/>
        </w:rPr>
        <w:t xml:space="preserve">5 ust. 2 ustawy z dnia 15 grudnia 2000 r. o Inspekcji Handlowej </w:t>
      </w:r>
      <w:r w:rsidR="00A30B60" w:rsidRPr="003308EE">
        <w:rPr>
          <w:rFonts w:asciiTheme="minorHAnsi" w:hAnsiTheme="minorHAnsi" w:cstheme="minorHAnsi"/>
        </w:rPr>
        <w:t>(Dz.</w:t>
      </w:r>
      <w:r w:rsidR="004F3487" w:rsidRPr="003308EE">
        <w:rPr>
          <w:rFonts w:asciiTheme="minorHAnsi" w:hAnsiTheme="minorHAnsi" w:cstheme="minorHAnsi"/>
        </w:rPr>
        <w:t xml:space="preserve"> </w:t>
      </w:r>
      <w:r w:rsidR="00A30B60" w:rsidRPr="003308EE">
        <w:rPr>
          <w:rFonts w:asciiTheme="minorHAnsi" w:hAnsiTheme="minorHAnsi" w:cstheme="minorHAnsi"/>
        </w:rPr>
        <w:t>U. z 202</w:t>
      </w:r>
      <w:r w:rsidR="004F3487" w:rsidRPr="003308EE">
        <w:rPr>
          <w:rFonts w:asciiTheme="minorHAnsi" w:hAnsiTheme="minorHAnsi" w:cstheme="minorHAnsi"/>
        </w:rPr>
        <w:t>4</w:t>
      </w:r>
      <w:r w:rsidR="006557CF" w:rsidRPr="003308EE">
        <w:rPr>
          <w:rFonts w:asciiTheme="minorHAnsi" w:hAnsiTheme="minorHAnsi" w:cstheme="minorHAnsi"/>
        </w:rPr>
        <w:t xml:space="preserve"> </w:t>
      </w:r>
      <w:r w:rsidR="00A30B60" w:rsidRPr="003308EE">
        <w:rPr>
          <w:rFonts w:asciiTheme="minorHAnsi" w:hAnsiTheme="minorHAnsi" w:cstheme="minorHAnsi"/>
        </w:rPr>
        <w:t xml:space="preserve">r. poz. </w:t>
      </w:r>
      <w:r w:rsidR="004F3487" w:rsidRPr="003308EE">
        <w:rPr>
          <w:rFonts w:asciiTheme="minorHAnsi" w:hAnsiTheme="minorHAnsi" w:cstheme="minorHAnsi"/>
        </w:rPr>
        <w:t>572</w:t>
      </w:r>
      <w:r w:rsidR="0006409F" w:rsidRPr="003308EE">
        <w:rPr>
          <w:rFonts w:asciiTheme="minorHAnsi" w:hAnsiTheme="minorHAnsi" w:cstheme="minorHAnsi"/>
        </w:rPr>
        <w:t>,</w:t>
      </w:r>
      <w:r w:rsidR="0006409F" w:rsidRPr="003308EE">
        <w:rPr>
          <w:rFonts w:asciiTheme="minorHAnsi" w:hAnsiTheme="minorHAnsi" w:cstheme="minorHAnsi"/>
        </w:rPr>
        <w:br/>
      </w:r>
      <w:r w:rsidR="00727DFF" w:rsidRPr="003308EE">
        <w:rPr>
          <w:rFonts w:asciiTheme="minorHAnsi" w:hAnsiTheme="minorHAnsi" w:cstheme="minorHAnsi"/>
        </w:rPr>
        <w:t>ze zm</w:t>
      </w:r>
      <w:r w:rsidR="0006409F" w:rsidRPr="003308EE">
        <w:rPr>
          <w:rFonts w:asciiTheme="minorHAnsi" w:hAnsiTheme="minorHAnsi" w:cstheme="minorHAnsi"/>
        </w:rPr>
        <w:t>.</w:t>
      </w:r>
      <w:r w:rsidR="00A30B60" w:rsidRPr="003308EE">
        <w:rPr>
          <w:rFonts w:asciiTheme="minorHAnsi" w:hAnsiTheme="minorHAnsi" w:cstheme="minorHAnsi"/>
        </w:rPr>
        <w:t>)</w:t>
      </w:r>
      <w:r w:rsidR="00F35A3B" w:rsidRPr="003308EE">
        <w:rPr>
          <w:rFonts w:asciiTheme="minorHAnsi" w:hAnsiTheme="minorHAnsi" w:cstheme="minorHAnsi"/>
        </w:rPr>
        <w:t>,</w:t>
      </w:r>
      <w:r w:rsidRPr="003308EE">
        <w:rPr>
          <w:rFonts w:asciiTheme="minorHAnsi" w:hAnsiTheme="minorHAnsi" w:cstheme="minorHAnsi"/>
        </w:rPr>
        <w:t xml:space="preserve"> art. </w:t>
      </w:r>
      <w:r w:rsidR="00122052" w:rsidRPr="003308EE">
        <w:rPr>
          <w:rFonts w:asciiTheme="minorHAnsi" w:hAnsiTheme="minorHAnsi" w:cstheme="minorHAnsi"/>
        </w:rPr>
        <w:t xml:space="preserve">127 § 1 </w:t>
      </w:r>
      <w:r w:rsidR="00812297" w:rsidRPr="003308EE">
        <w:rPr>
          <w:rFonts w:asciiTheme="minorHAnsi" w:hAnsiTheme="minorHAnsi" w:cstheme="minorHAnsi"/>
        </w:rPr>
        <w:t xml:space="preserve">i § 2 </w:t>
      </w:r>
      <w:r w:rsidR="002A047C" w:rsidRPr="003308EE">
        <w:rPr>
          <w:rFonts w:asciiTheme="minorHAnsi" w:hAnsiTheme="minorHAnsi" w:cstheme="minorHAnsi"/>
        </w:rPr>
        <w:t xml:space="preserve">oraz art. 129 § 1 i § 2 </w:t>
      </w:r>
      <w:r w:rsidR="0093239D" w:rsidRPr="003308EE">
        <w:rPr>
          <w:rFonts w:asciiTheme="minorHAnsi" w:hAnsiTheme="minorHAnsi" w:cstheme="minorHAnsi"/>
        </w:rPr>
        <w:t>kpa,</w:t>
      </w:r>
      <w:r w:rsidR="002A047C" w:rsidRPr="003308EE">
        <w:rPr>
          <w:rFonts w:asciiTheme="minorHAnsi" w:hAnsiTheme="minorHAnsi" w:cstheme="minorHAnsi"/>
        </w:rPr>
        <w:t xml:space="preserve"> </w:t>
      </w:r>
      <w:r w:rsidR="00446268" w:rsidRPr="003308EE">
        <w:rPr>
          <w:rFonts w:asciiTheme="minorHAnsi" w:hAnsiTheme="minorHAnsi" w:cstheme="minorHAnsi"/>
        </w:rPr>
        <w:t xml:space="preserve">od niniejszej decyzji </w:t>
      </w:r>
      <w:r w:rsidR="002A047C" w:rsidRPr="003308EE">
        <w:rPr>
          <w:rFonts w:asciiTheme="minorHAnsi" w:hAnsiTheme="minorHAnsi" w:cstheme="minorHAnsi"/>
        </w:rPr>
        <w:t xml:space="preserve">stronie postępowania służy </w:t>
      </w:r>
      <w:r w:rsidR="00446268" w:rsidRPr="003308EE">
        <w:rPr>
          <w:rFonts w:asciiTheme="minorHAnsi" w:hAnsiTheme="minorHAnsi" w:cstheme="minorHAnsi"/>
        </w:rPr>
        <w:t xml:space="preserve">prawo </w:t>
      </w:r>
      <w:r w:rsidR="002A047C" w:rsidRPr="003308EE">
        <w:rPr>
          <w:rFonts w:asciiTheme="minorHAnsi" w:hAnsiTheme="minorHAnsi" w:cstheme="minorHAnsi"/>
        </w:rPr>
        <w:t>odwołani</w:t>
      </w:r>
      <w:r w:rsidR="00446268" w:rsidRPr="003308EE">
        <w:rPr>
          <w:rFonts w:asciiTheme="minorHAnsi" w:hAnsiTheme="minorHAnsi" w:cstheme="minorHAnsi"/>
        </w:rPr>
        <w:t>a się</w:t>
      </w:r>
      <w:r w:rsidR="002A047C" w:rsidRPr="003308EE">
        <w:rPr>
          <w:rFonts w:asciiTheme="minorHAnsi" w:hAnsiTheme="minorHAnsi" w:cstheme="minorHAnsi"/>
        </w:rPr>
        <w:t xml:space="preserve"> do Prezesa Urzędu Ochrony Konkurencji i Konsumentów. Odwołanie wnosi się w terminie </w:t>
      </w:r>
      <w:r w:rsidR="00AD0E41" w:rsidRPr="003308EE">
        <w:rPr>
          <w:rFonts w:asciiTheme="minorHAnsi" w:hAnsiTheme="minorHAnsi" w:cstheme="minorHAnsi"/>
        </w:rPr>
        <w:br/>
      </w:r>
      <w:r w:rsidR="002A047C" w:rsidRPr="003308EE">
        <w:rPr>
          <w:rFonts w:asciiTheme="minorHAnsi" w:hAnsiTheme="minorHAnsi" w:cstheme="minorHAnsi"/>
        </w:rPr>
        <w:t xml:space="preserve">14 </w:t>
      </w:r>
      <w:r w:rsidR="00812297" w:rsidRPr="003308EE">
        <w:rPr>
          <w:rFonts w:asciiTheme="minorHAnsi" w:hAnsiTheme="minorHAnsi" w:cstheme="minorHAnsi"/>
        </w:rPr>
        <w:t>d</w:t>
      </w:r>
      <w:r w:rsidR="005679AF" w:rsidRPr="003308EE">
        <w:rPr>
          <w:rFonts w:asciiTheme="minorHAnsi" w:hAnsiTheme="minorHAnsi" w:cstheme="minorHAnsi"/>
        </w:rPr>
        <w:t xml:space="preserve">ni od dnia doręczenia decyzji, </w:t>
      </w:r>
      <w:r w:rsidR="002A047C" w:rsidRPr="003308EE">
        <w:rPr>
          <w:rFonts w:asciiTheme="minorHAnsi" w:hAnsiTheme="minorHAnsi" w:cstheme="minorHAnsi"/>
        </w:rPr>
        <w:t>za pośrednictwem Mazowieckiego Wojewódzkiego Inspektor</w:t>
      </w:r>
      <w:r w:rsidR="00B7546E" w:rsidRPr="003308EE">
        <w:rPr>
          <w:rFonts w:asciiTheme="minorHAnsi" w:hAnsiTheme="minorHAnsi" w:cstheme="minorHAnsi"/>
        </w:rPr>
        <w:t>a Inspekcji Handlowej,</w:t>
      </w:r>
      <w:r w:rsidR="007F17F9" w:rsidRPr="003308EE">
        <w:rPr>
          <w:rFonts w:asciiTheme="minorHAnsi" w:hAnsiTheme="minorHAnsi" w:cstheme="minorHAnsi"/>
        </w:rPr>
        <w:t xml:space="preserve"> </w:t>
      </w:r>
      <w:r w:rsidR="002A047C" w:rsidRPr="003308EE">
        <w:rPr>
          <w:rFonts w:asciiTheme="minorHAnsi" w:hAnsiTheme="minorHAnsi" w:cstheme="minorHAnsi"/>
        </w:rPr>
        <w:t>ul.</w:t>
      </w:r>
      <w:r w:rsidR="007F17F9" w:rsidRPr="003308EE">
        <w:rPr>
          <w:rFonts w:asciiTheme="minorHAnsi" w:hAnsiTheme="minorHAnsi" w:cstheme="minorHAnsi"/>
        </w:rPr>
        <w:t xml:space="preserve"> </w:t>
      </w:r>
      <w:r w:rsidR="002A047C" w:rsidRPr="003308EE">
        <w:rPr>
          <w:rFonts w:asciiTheme="minorHAnsi" w:hAnsiTheme="minorHAnsi" w:cstheme="minorHAnsi"/>
        </w:rPr>
        <w:t>Sienkiewicza 3, 00-015 Warszawa.</w:t>
      </w:r>
    </w:p>
    <w:p w14:paraId="0BE92984" w14:textId="657B8745" w:rsidR="004F3487" w:rsidRPr="003308EE" w:rsidRDefault="004F3487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Na podstawie art. 63 § 1 kpa, podania (żądania, wyjaśnienia, odwołania, zażalenia) wnosi się na piśmie,</w:t>
      </w:r>
      <w:r w:rsidRPr="003308EE">
        <w:rPr>
          <w:rFonts w:asciiTheme="minorHAnsi" w:hAnsiTheme="minorHAnsi" w:cstheme="minorHAnsi"/>
        </w:rPr>
        <w:br/>
        <w:t>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</w:t>
      </w:r>
    </w:p>
    <w:p w14:paraId="7179F8DE" w14:textId="0AEA6CCC" w:rsidR="004F3487" w:rsidRPr="003308EE" w:rsidRDefault="004F3487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elektronicznej organu administracji publicznej pozostawia się bez rozpoznania.</w:t>
      </w:r>
    </w:p>
    <w:p w14:paraId="0E195F8F" w14:textId="77777777" w:rsidR="002F5A0B" w:rsidRPr="003308EE" w:rsidRDefault="002F5A0B" w:rsidP="003308EE">
      <w:pPr>
        <w:rPr>
          <w:rFonts w:asciiTheme="minorHAnsi" w:hAnsiTheme="minorHAnsi" w:cstheme="minorHAnsi"/>
        </w:rPr>
      </w:pPr>
    </w:p>
    <w:p w14:paraId="14D44F5F" w14:textId="77777777" w:rsidR="00426D3B" w:rsidRPr="003308EE" w:rsidRDefault="00426D3B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3308EE" w:rsidRDefault="00426D3B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3308EE" w:rsidRDefault="00426D3B" w:rsidP="003308EE">
      <w:pPr>
        <w:spacing w:line="360" w:lineRule="auto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3308EE" w:rsidRDefault="00426D3B" w:rsidP="003308EE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3308EE" w:rsidRDefault="003F2C55" w:rsidP="003308EE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3308EE" w:rsidRDefault="00950AF1" w:rsidP="003308EE">
      <w:pPr>
        <w:spacing w:after="120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lastRenderedPageBreak/>
        <w:t>Otrzymują:</w:t>
      </w:r>
    </w:p>
    <w:p w14:paraId="385FAB12" w14:textId="77777777" w:rsidR="00784CA7" w:rsidRPr="003308EE" w:rsidRDefault="00784CA7" w:rsidP="003308E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TIANHE SPÓŁKA Z OGRANICZONĄ ODPOWIEDZIALNOŚCIĄ,</w:t>
      </w:r>
    </w:p>
    <w:p w14:paraId="1B7E059A" w14:textId="49329CB1" w:rsidR="00CC0116" w:rsidRPr="003308EE" w:rsidRDefault="00784CA7" w:rsidP="003308EE">
      <w:pPr>
        <w:ind w:left="720"/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ul. Nadrzeczna 7A lok. C101A, 05</w:t>
      </w:r>
      <w:r w:rsidR="00CC0116" w:rsidRPr="003308EE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3308EE" w:rsidRDefault="00CC0116" w:rsidP="003308E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3308EE">
        <w:rPr>
          <w:rFonts w:asciiTheme="minorHAnsi" w:hAnsiTheme="minorHAnsi" w:cstheme="minorHAnsi"/>
        </w:rPr>
        <w:t>aa.</w:t>
      </w:r>
    </w:p>
    <w:p w14:paraId="5A9784F0" w14:textId="77777777" w:rsidR="00D16B58" w:rsidRPr="003308EE" w:rsidRDefault="00D16B58" w:rsidP="003308EE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3308EE" w:rsidSect="00784CA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1134" w:bottom="709" w:left="1134" w:header="142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B88D" w14:textId="77777777" w:rsidR="00633D37" w:rsidRDefault="00633D37">
      <w:r>
        <w:separator/>
      </w:r>
    </w:p>
  </w:endnote>
  <w:endnote w:type="continuationSeparator" w:id="0">
    <w:p w14:paraId="633A7D0F" w14:textId="77777777" w:rsidR="00633D37" w:rsidRDefault="0063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208310478" name="Obraz 1208310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81CF" w14:textId="77777777" w:rsidR="00633D37" w:rsidRDefault="00633D37">
      <w:r>
        <w:separator/>
      </w:r>
    </w:p>
  </w:footnote>
  <w:footnote w:type="continuationSeparator" w:id="0">
    <w:p w14:paraId="7DFCDB6F" w14:textId="77777777" w:rsidR="00633D37" w:rsidRDefault="0063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1F"/>
    <w:multiLevelType w:val="hybridMultilevel"/>
    <w:tmpl w:val="5B7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03761"/>
    <w:multiLevelType w:val="hybridMultilevel"/>
    <w:tmpl w:val="1104271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C41B6"/>
    <w:multiLevelType w:val="hybridMultilevel"/>
    <w:tmpl w:val="F962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050C0"/>
    <w:multiLevelType w:val="hybridMultilevel"/>
    <w:tmpl w:val="2BA83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276E03"/>
    <w:multiLevelType w:val="hybridMultilevel"/>
    <w:tmpl w:val="0CF8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740D4"/>
    <w:multiLevelType w:val="hybridMultilevel"/>
    <w:tmpl w:val="A61C0C82"/>
    <w:lvl w:ilvl="0" w:tplc="93441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665AD3"/>
    <w:multiLevelType w:val="hybridMultilevel"/>
    <w:tmpl w:val="900A3E5E"/>
    <w:lvl w:ilvl="0" w:tplc="D396C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E1520"/>
    <w:multiLevelType w:val="hybridMultilevel"/>
    <w:tmpl w:val="00F8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A6A82"/>
    <w:multiLevelType w:val="hybridMultilevel"/>
    <w:tmpl w:val="AE72C2D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37B17C6"/>
    <w:multiLevelType w:val="hybridMultilevel"/>
    <w:tmpl w:val="8398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14B28"/>
    <w:multiLevelType w:val="hybridMultilevel"/>
    <w:tmpl w:val="28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5CBE"/>
    <w:multiLevelType w:val="hybridMultilevel"/>
    <w:tmpl w:val="F8D4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32"/>
  </w:num>
  <w:num w:numId="2" w16cid:durableId="777531968">
    <w:abstractNumId w:val="20"/>
  </w:num>
  <w:num w:numId="3" w16cid:durableId="401559860">
    <w:abstractNumId w:val="39"/>
  </w:num>
  <w:num w:numId="4" w16cid:durableId="69231855">
    <w:abstractNumId w:val="28"/>
  </w:num>
  <w:num w:numId="5" w16cid:durableId="56781851">
    <w:abstractNumId w:val="34"/>
  </w:num>
  <w:num w:numId="6" w16cid:durableId="1297680759">
    <w:abstractNumId w:val="13"/>
  </w:num>
  <w:num w:numId="7" w16cid:durableId="1670258008">
    <w:abstractNumId w:val="42"/>
  </w:num>
  <w:num w:numId="8" w16cid:durableId="1077170387">
    <w:abstractNumId w:val="4"/>
  </w:num>
  <w:num w:numId="9" w16cid:durableId="1047528222">
    <w:abstractNumId w:val="12"/>
  </w:num>
  <w:num w:numId="10" w16cid:durableId="984553470">
    <w:abstractNumId w:val="40"/>
  </w:num>
  <w:num w:numId="11" w16cid:durableId="1096101451">
    <w:abstractNumId w:val="8"/>
  </w:num>
  <w:num w:numId="12" w16cid:durableId="1750930560">
    <w:abstractNumId w:val="31"/>
  </w:num>
  <w:num w:numId="13" w16cid:durableId="11148087">
    <w:abstractNumId w:val="37"/>
  </w:num>
  <w:num w:numId="14" w16cid:durableId="867452919">
    <w:abstractNumId w:val="17"/>
  </w:num>
  <w:num w:numId="15" w16cid:durableId="1377000798">
    <w:abstractNumId w:val="2"/>
  </w:num>
  <w:num w:numId="16" w16cid:durableId="79061324">
    <w:abstractNumId w:val="10"/>
  </w:num>
  <w:num w:numId="17" w16cid:durableId="631983918">
    <w:abstractNumId w:val="22"/>
  </w:num>
  <w:num w:numId="18" w16cid:durableId="486940615">
    <w:abstractNumId w:val="26"/>
  </w:num>
  <w:num w:numId="19" w16cid:durableId="1574387641">
    <w:abstractNumId w:val="15"/>
  </w:num>
  <w:num w:numId="20" w16cid:durableId="3703065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85197">
    <w:abstractNumId w:val="6"/>
  </w:num>
  <w:num w:numId="22" w16cid:durableId="1068653580">
    <w:abstractNumId w:val="25"/>
  </w:num>
  <w:num w:numId="23" w16cid:durableId="957487397">
    <w:abstractNumId w:val="36"/>
  </w:num>
  <w:num w:numId="24" w16cid:durableId="874004948">
    <w:abstractNumId w:val="16"/>
  </w:num>
  <w:num w:numId="25" w16cid:durableId="1801847791">
    <w:abstractNumId w:val="3"/>
  </w:num>
  <w:num w:numId="26" w16cid:durableId="744301919">
    <w:abstractNumId w:val="19"/>
  </w:num>
  <w:num w:numId="27" w16cid:durableId="1180192595">
    <w:abstractNumId w:val="18"/>
  </w:num>
  <w:num w:numId="28" w16cid:durableId="262154106">
    <w:abstractNumId w:val="7"/>
  </w:num>
  <w:num w:numId="29" w16cid:durableId="737634510">
    <w:abstractNumId w:val="1"/>
  </w:num>
  <w:num w:numId="30" w16cid:durableId="666980841">
    <w:abstractNumId w:val="5"/>
  </w:num>
  <w:num w:numId="31" w16cid:durableId="1061518303">
    <w:abstractNumId w:val="35"/>
  </w:num>
  <w:num w:numId="32" w16cid:durableId="251813913">
    <w:abstractNumId w:val="33"/>
  </w:num>
  <w:num w:numId="33" w16cid:durableId="1998074842">
    <w:abstractNumId w:val="29"/>
  </w:num>
  <w:num w:numId="34" w16cid:durableId="1411391189">
    <w:abstractNumId w:val="38"/>
  </w:num>
  <w:num w:numId="35" w16cid:durableId="1981839107">
    <w:abstractNumId w:val="11"/>
  </w:num>
  <w:num w:numId="36" w16cid:durableId="2000692192">
    <w:abstractNumId w:val="0"/>
  </w:num>
  <w:num w:numId="37" w16cid:durableId="1209805829">
    <w:abstractNumId w:val="24"/>
  </w:num>
  <w:num w:numId="38" w16cid:durableId="518086535">
    <w:abstractNumId w:val="41"/>
  </w:num>
  <w:num w:numId="39" w16cid:durableId="722337794">
    <w:abstractNumId w:val="30"/>
  </w:num>
  <w:num w:numId="40" w16cid:durableId="977225272">
    <w:abstractNumId w:val="9"/>
  </w:num>
  <w:num w:numId="41" w16cid:durableId="2145922369">
    <w:abstractNumId w:val="23"/>
  </w:num>
  <w:num w:numId="42" w16cid:durableId="1528107049">
    <w:abstractNumId w:val="14"/>
  </w:num>
  <w:num w:numId="43" w16cid:durableId="20434263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C7F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694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2863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63C2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D7FA3"/>
    <w:rsid w:val="000E0600"/>
    <w:rsid w:val="000E0C8B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19A"/>
    <w:rsid w:val="00146B03"/>
    <w:rsid w:val="00147A25"/>
    <w:rsid w:val="00150AB5"/>
    <w:rsid w:val="00152936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55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8688B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08EE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67D0A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3AFB"/>
    <w:rsid w:val="003C4557"/>
    <w:rsid w:val="003C4A5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63A5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2A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40F2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5BA4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487"/>
    <w:rsid w:val="004F43AF"/>
    <w:rsid w:val="004F5246"/>
    <w:rsid w:val="004F5B8F"/>
    <w:rsid w:val="004F5EAF"/>
    <w:rsid w:val="004F63ED"/>
    <w:rsid w:val="004F7AE7"/>
    <w:rsid w:val="00500B70"/>
    <w:rsid w:val="0050160E"/>
    <w:rsid w:val="005026C2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2738D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FB6"/>
    <w:rsid w:val="00562B77"/>
    <w:rsid w:val="00562DA2"/>
    <w:rsid w:val="00563B9A"/>
    <w:rsid w:val="00563D84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2FF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33D37"/>
    <w:rsid w:val="00636D59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4B0B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4AA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E77B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2F6F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323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4CA7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A91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4BB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0F3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34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1CCA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97BB9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4EDC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26876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656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4A61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BED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470"/>
    <w:rsid w:val="00F315EA"/>
    <w:rsid w:val="00F3186D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622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2E63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nbrgiydoltqmfyc4nztgiytonzuga&amp;refSource=hy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zdanbrgiydoltqmfyc4nztgiytonzu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brgiydoltqmfyc4nztgiytoojrgi&amp;refSource=hyp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12</Pages>
  <Words>3749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26179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2026-03-18T07:59:00Z</dcterms:created>
  <dcterms:modified xsi:type="dcterms:W3CDTF">2026-03-18T07:59:00Z</dcterms:modified>
</cp:coreProperties>
</file>