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7C58" w14:textId="5F231DD8" w:rsidR="00E4030D" w:rsidRPr="001F4262" w:rsidRDefault="00E4030D" w:rsidP="001F4262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bookmarkStart w:id="0" w:name="_Hlk139886253"/>
      <w:r w:rsidRPr="001F4262">
        <w:rPr>
          <w:rFonts w:asciiTheme="minorHAnsi" w:hAnsiTheme="minorHAnsi" w:cstheme="minorHAnsi"/>
        </w:rPr>
        <w:t>Warszawa, dnia</w:t>
      </w:r>
      <w:r w:rsidR="00034701" w:rsidRPr="001F4262">
        <w:rPr>
          <w:rFonts w:asciiTheme="minorHAnsi" w:hAnsiTheme="minorHAnsi" w:cstheme="minorHAnsi"/>
        </w:rPr>
        <w:t xml:space="preserve"> 22 </w:t>
      </w:r>
      <w:r w:rsidR="00316461" w:rsidRPr="001F4262">
        <w:rPr>
          <w:rFonts w:asciiTheme="minorHAnsi" w:hAnsiTheme="minorHAnsi" w:cstheme="minorHAnsi"/>
        </w:rPr>
        <w:t xml:space="preserve">lipca </w:t>
      </w:r>
      <w:r w:rsidRPr="001F4262">
        <w:rPr>
          <w:rFonts w:asciiTheme="minorHAnsi" w:hAnsiTheme="minorHAnsi" w:cstheme="minorHAnsi"/>
        </w:rPr>
        <w:t>202</w:t>
      </w:r>
      <w:r w:rsidR="000C186A" w:rsidRPr="001F4262">
        <w:rPr>
          <w:rFonts w:asciiTheme="minorHAnsi" w:hAnsiTheme="minorHAnsi" w:cstheme="minorHAnsi"/>
        </w:rPr>
        <w:t>5</w:t>
      </w:r>
      <w:r w:rsidRPr="001F4262">
        <w:rPr>
          <w:rFonts w:asciiTheme="minorHAnsi" w:hAnsiTheme="minorHAnsi" w:cstheme="minorHAnsi"/>
        </w:rPr>
        <w:t xml:space="preserve"> r.</w:t>
      </w:r>
    </w:p>
    <w:p w14:paraId="0AB28540" w14:textId="69A1E949" w:rsidR="00316461" w:rsidRPr="001F4262" w:rsidRDefault="00F17454" w:rsidP="001F4262">
      <w:pPr>
        <w:spacing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>DR</w:t>
      </w:r>
      <w:r w:rsidR="00316461" w:rsidRPr="001F4262">
        <w:rPr>
          <w:rFonts w:asciiTheme="minorHAnsi" w:hAnsiTheme="minorHAnsi" w:cstheme="minorHAnsi"/>
        </w:rPr>
        <w:t>.8361.</w:t>
      </w:r>
      <w:r w:rsidRPr="001F4262">
        <w:rPr>
          <w:rFonts w:asciiTheme="minorHAnsi" w:hAnsiTheme="minorHAnsi" w:cstheme="minorHAnsi"/>
        </w:rPr>
        <w:t>26</w:t>
      </w:r>
      <w:r w:rsidR="00316461" w:rsidRPr="001F4262">
        <w:rPr>
          <w:rFonts w:asciiTheme="minorHAnsi" w:hAnsiTheme="minorHAnsi" w:cstheme="minorHAnsi"/>
        </w:rPr>
        <w:t xml:space="preserve">.2025 </w:t>
      </w:r>
    </w:p>
    <w:p w14:paraId="0CCC06C3" w14:textId="182DFB40" w:rsidR="00E4030D" w:rsidRPr="001F4262" w:rsidRDefault="00E4030D" w:rsidP="001F4262">
      <w:pPr>
        <w:spacing w:before="120" w:line="360" w:lineRule="auto"/>
        <w:rPr>
          <w:rFonts w:asciiTheme="minorHAnsi" w:hAnsiTheme="minorHAnsi" w:cstheme="minorHAnsi"/>
          <w:spacing w:val="10"/>
        </w:rPr>
      </w:pPr>
      <w:r w:rsidRPr="001F4262">
        <w:rPr>
          <w:rFonts w:asciiTheme="minorHAnsi" w:hAnsiTheme="minorHAnsi" w:cstheme="minorHAnsi"/>
        </w:rPr>
        <w:t xml:space="preserve">DECYZJA </w:t>
      </w:r>
      <w:r w:rsidR="0015433F" w:rsidRPr="001F4262">
        <w:rPr>
          <w:rFonts w:asciiTheme="minorHAnsi" w:hAnsiTheme="minorHAnsi" w:cstheme="minorHAnsi"/>
          <w:spacing w:val="10"/>
        </w:rPr>
        <w:t>PO.</w:t>
      </w:r>
      <w:r w:rsidR="00316461" w:rsidRPr="001F4262">
        <w:rPr>
          <w:rFonts w:asciiTheme="minorHAnsi" w:hAnsiTheme="minorHAnsi" w:cstheme="minorHAnsi"/>
          <w:spacing w:val="10"/>
        </w:rPr>
        <w:t>2</w:t>
      </w:r>
      <w:r w:rsidR="00106420" w:rsidRPr="001F4262">
        <w:rPr>
          <w:rFonts w:asciiTheme="minorHAnsi" w:hAnsiTheme="minorHAnsi" w:cstheme="minorHAnsi"/>
          <w:spacing w:val="10"/>
        </w:rPr>
        <w:t>86</w:t>
      </w:r>
      <w:r w:rsidR="0015433F" w:rsidRPr="001F4262">
        <w:rPr>
          <w:rFonts w:asciiTheme="minorHAnsi" w:hAnsiTheme="minorHAnsi" w:cstheme="minorHAnsi"/>
          <w:spacing w:val="10"/>
        </w:rPr>
        <w:t>.C.</w:t>
      </w:r>
      <w:r w:rsidR="00316461" w:rsidRPr="001F4262">
        <w:rPr>
          <w:rFonts w:asciiTheme="minorHAnsi" w:hAnsiTheme="minorHAnsi" w:cstheme="minorHAnsi"/>
          <w:spacing w:val="10"/>
        </w:rPr>
        <w:t>1</w:t>
      </w:r>
      <w:r w:rsidR="00106420" w:rsidRPr="001F4262">
        <w:rPr>
          <w:rFonts w:asciiTheme="minorHAnsi" w:hAnsiTheme="minorHAnsi" w:cstheme="minorHAnsi"/>
          <w:spacing w:val="10"/>
        </w:rPr>
        <w:t>82</w:t>
      </w:r>
      <w:r w:rsidR="0015433F" w:rsidRPr="001F4262">
        <w:rPr>
          <w:rFonts w:asciiTheme="minorHAnsi" w:hAnsiTheme="minorHAnsi" w:cstheme="minorHAnsi"/>
          <w:spacing w:val="10"/>
        </w:rPr>
        <w:t>.202</w:t>
      </w:r>
      <w:r w:rsidR="00942835" w:rsidRPr="001F4262">
        <w:rPr>
          <w:rFonts w:asciiTheme="minorHAnsi" w:hAnsiTheme="minorHAnsi" w:cstheme="minorHAnsi"/>
          <w:spacing w:val="10"/>
        </w:rPr>
        <w:t>5</w:t>
      </w:r>
      <w:r w:rsidR="0015433F" w:rsidRPr="001F4262">
        <w:rPr>
          <w:rFonts w:asciiTheme="minorHAnsi" w:hAnsiTheme="minorHAnsi" w:cstheme="minorHAnsi"/>
          <w:spacing w:val="10"/>
        </w:rPr>
        <w:t>.</w:t>
      </w:r>
      <w:r w:rsidR="00316461" w:rsidRPr="001F4262">
        <w:rPr>
          <w:rFonts w:asciiTheme="minorHAnsi" w:hAnsiTheme="minorHAnsi" w:cstheme="minorHAnsi"/>
          <w:spacing w:val="10"/>
        </w:rPr>
        <w:t>AW</w:t>
      </w:r>
    </w:p>
    <w:p w14:paraId="0A2C2E1A" w14:textId="44240A0E" w:rsidR="00E4030D" w:rsidRPr="001F4262" w:rsidRDefault="00E4030D" w:rsidP="001F4262">
      <w:pPr>
        <w:spacing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>Na podstawie art. 21a ust. 5 ustawy z dnia 6 marca 2018 r. Prawo przedsiębiorców (Dz. U. z 202</w:t>
      </w:r>
      <w:r w:rsidR="0089029B" w:rsidRPr="001F4262">
        <w:rPr>
          <w:rFonts w:asciiTheme="minorHAnsi" w:hAnsiTheme="minorHAnsi" w:cstheme="minorHAnsi"/>
        </w:rPr>
        <w:t>4</w:t>
      </w:r>
      <w:r w:rsidRPr="001F4262">
        <w:rPr>
          <w:rFonts w:asciiTheme="minorHAnsi" w:hAnsiTheme="minorHAnsi" w:cstheme="minorHAnsi"/>
        </w:rPr>
        <w:t xml:space="preserve"> r. poz. </w:t>
      </w:r>
      <w:r w:rsidR="00160716" w:rsidRPr="001F4262">
        <w:rPr>
          <w:rFonts w:asciiTheme="minorHAnsi" w:hAnsiTheme="minorHAnsi" w:cstheme="minorHAnsi"/>
        </w:rPr>
        <w:t>236</w:t>
      </w:r>
      <w:r w:rsidR="00DB3936" w:rsidRPr="001F4262">
        <w:rPr>
          <w:rFonts w:asciiTheme="minorHAnsi" w:hAnsiTheme="minorHAnsi" w:cstheme="minorHAnsi"/>
        </w:rPr>
        <w:t>, ze zm.</w:t>
      </w:r>
      <w:r w:rsidR="0089029B" w:rsidRPr="001F4262">
        <w:rPr>
          <w:rFonts w:asciiTheme="minorHAnsi" w:hAnsiTheme="minorHAnsi" w:cstheme="minorHAnsi"/>
        </w:rPr>
        <w:t>)</w:t>
      </w:r>
      <w:r w:rsidRPr="001F4262">
        <w:rPr>
          <w:rFonts w:asciiTheme="minorHAnsi" w:hAnsiTheme="minorHAnsi" w:cstheme="minorHAnsi"/>
        </w:rPr>
        <w:t xml:space="preserve"> oraz art. 104 § 1 ustawy z dnia 14 czerwca 1960 r. Kodeks postępowania administracyjnego</w:t>
      </w:r>
      <w:r w:rsidR="00313470" w:rsidRPr="001F4262">
        <w:rPr>
          <w:rFonts w:asciiTheme="minorHAnsi" w:hAnsiTheme="minorHAnsi" w:cstheme="minorHAnsi"/>
        </w:rPr>
        <w:t xml:space="preserve"> </w:t>
      </w:r>
      <w:r w:rsidR="00DB3936" w:rsidRPr="001F4262">
        <w:rPr>
          <w:rFonts w:asciiTheme="minorHAnsi" w:hAnsiTheme="minorHAnsi" w:cstheme="minorHAnsi"/>
        </w:rPr>
        <w:br/>
      </w:r>
      <w:r w:rsidR="0089029B" w:rsidRPr="001F4262">
        <w:rPr>
          <w:rFonts w:asciiTheme="minorHAnsi" w:hAnsiTheme="minorHAnsi" w:cstheme="minorHAnsi"/>
        </w:rPr>
        <w:t>(Dz.</w:t>
      </w:r>
      <w:r w:rsidR="00B619A6" w:rsidRPr="001F4262">
        <w:rPr>
          <w:rFonts w:asciiTheme="minorHAnsi" w:hAnsiTheme="minorHAnsi" w:cstheme="minorHAnsi"/>
        </w:rPr>
        <w:t xml:space="preserve"> </w:t>
      </w:r>
      <w:r w:rsidR="0089029B" w:rsidRPr="001F4262">
        <w:rPr>
          <w:rFonts w:asciiTheme="minorHAnsi" w:hAnsiTheme="minorHAnsi" w:cstheme="minorHAnsi"/>
        </w:rPr>
        <w:t>U. z 2024 r. poz. 572</w:t>
      </w:r>
      <w:r w:rsidR="00A925F7" w:rsidRPr="001F4262">
        <w:rPr>
          <w:rFonts w:asciiTheme="minorHAnsi" w:hAnsiTheme="minorHAnsi" w:cstheme="minorHAnsi"/>
        </w:rPr>
        <w:t xml:space="preserve"> ze zm.</w:t>
      </w:r>
      <w:r w:rsidRPr="001F4262">
        <w:rPr>
          <w:rFonts w:asciiTheme="minorHAnsi" w:hAnsiTheme="minorHAnsi" w:cstheme="minorHAnsi"/>
        </w:rPr>
        <w:t>)</w:t>
      </w:r>
      <w:r w:rsidR="00313470" w:rsidRPr="001F4262">
        <w:rPr>
          <w:rFonts w:asciiTheme="minorHAnsi" w:hAnsiTheme="minorHAnsi" w:cstheme="minorHAnsi"/>
        </w:rPr>
        <w:t>,</w:t>
      </w:r>
      <w:r w:rsidRPr="001F4262">
        <w:rPr>
          <w:rFonts w:asciiTheme="minorHAnsi" w:hAnsiTheme="minorHAnsi" w:cstheme="minorHAnsi"/>
        </w:rPr>
        <w:t xml:space="preserve"> po przeprowadzeniu postępowania administracyjnego </w:t>
      </w:r>
    </w:p>
    <w:p w14:paraId="7D9E4E5C" w14:textId="3D31289E" w:rsidR="00034701" w:rsidRPr="001F4262" w:rsidRDefault="00E4030D" w:rsidP="001F4262">
      <w:pPr>
        <w:spacing w:before="120"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>Mazowiecki Wojewódzki Inspektor Inspekcji Handlowej</w:t>
      </w:r>
    </w:p>
    <w:p w14:paraId="51EF369B" w14:textId="613B6330" w:rsidR="00E4030D" w:rsidRPr="001F4262" w:rsidRDefault="00E4030D" w:rsidP="001F4262">
      <w:pPr>
        <w:spacing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>odstępuje od wymierzenia przedsiębiorcy</w:t>
      </w:r>
    </w:p>
    <w:p w14:paraId="30722270" w14:textId="465FC8CC" w:rsidR="00034701" w:rsidRPr="001F4262" w:rsidRDefault="00034701" w:rsidP="001F4262">
      <w:pPr>
        <w:spacing w:line="360" w:lineRule="auto"/>
        <w:rPr>
          <w:rFonts w:asciiTheme="minorHAnsi" w:hAnsiTheme="minorHAnsi" w:cstheme="minorHAnsi"/>
        </w:rPr>
      </w:pPr>
      <w:bookmarkStart w:id="1" w:name="_Hlk198717494"/>
      <w:r w:rsidRPr="001F4262">
        <w:rPr>
          <w:rFonts w:asciiTheme="minorHAnsi" w:hAnsiTheme="minorHAnsi" w:cstheme="minorHAnsi"/>
        </w:rPr>
        <w:t>Sandrze Barańskiej</w:t>
      </w:r>
    </w:p>
    <w:p w14:paraId="259FFE54" w14:textId="77777777" w:rsidR="00034701" w:rsidRPr="001F4262" w:rsidRDefault="00034701" w:rsidP="001F4262">
      <w:pPr>
        <w:spacing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 xml:space="preserve">prowadzącej działalność gospodarczą pod firmą: </w:t>
      </w:r>
    </w:p>
    <w:p w14:paraId="05EC959D" w14:textId="77777777" w:rsidR="00034701" w:rsidRPr="001F4262" w:rsidRDefault="00034701" w:rsidP="001F4262">
      <w:pPr>
        <w:spacing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 xml:space="preserve">Kulka i spółka Sandra Barańska </w:t>
      </w:r>
    </w:p>
    <w:bookmarkEnd w:id="1"/>
    <w:p w14:paraId="0D6A7B3F" w14:textId="02A0909B" w:rsidR="00E4030D" w:rsidRPr="001F4262" w:rsidRDefault="00E4030D" w:rsidP="001F4262">
      <w:pPr>
        <w:spacing w:before="120"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>kary pieniężnej określonej w art. 6 ust. 1 ustawy z dnia 9 maja 2014 r. o informowaniu o cenach towarów</w:t>
      </w:r>
      <w:r w:rsidRPr="001F4262">
        <w:rPr>
          <w:rFonts w:asciiTheme="minorHAnsi" w:hAnsiTheme="minorHAnsi" w:cstheme="minorHAnsi"/>
        </w:rPr>
        <w:br/>
        <w:t>i usług (Dz. U. z 2023 r. poz. 168)</w:t>
      </w:r>
      <w:r w:rsidR="00B619A6" w:rsidRPr="001F4262">
        <w:rPr>
          <w:rFonts w:asciiTheme="minorHAnsi" w:hAnsiTheme="minorHAnsi" w:cstheme="minorHAnsi"/>
        </w:rPr>
        <w:t>,</w:t>
      </w:r>
      <w:r w:rsidRPr="001F4262">
        <w:rPr>
          <w:rFonts w:asciiTheme="minorHAnsi" w:hAnsiTheme="minorHAnsi" w:cstheme="minorHAnsi"/>
        </w:rPr>
        <w:t xml:space="preserve"> z tytułu niewykonania obowiązku, o którym mowa w art. 4 ust. 1 </w:t>
      </w:r>
      <w:r w:rsidR="006B4B45" w:rsidRPr="001F4262">
        <w:rPr>
          <w:rFonts w:asciiTheme="minorHAnsi" w:hAnsiTheme="minorHAnsi" w:cstheme="minorHAnsi"/>
        </w:rPr>
        <w:br/>
        <w:t xml:space="preserve">ww. </w:t>
      </w:r>
      <w:r w:rsidRPr="001F4262">
        <w:rPr>
          <w:rFonts w:asciiTheme="minorHAnsi" w:hAnsiTheme="minorHAnsi" w:cstheme="minorHAnsi"/>
        </w:rPr>
        <w:t>ustawy</w:t>
      </w:r>
      <w:r w:rsidR="006B4B45" w:rsidRPr="001F4262">
        <w:rPr>
          <w:rFonts w:asciiTheme="minorHAnsi" w:hAnsiTheme="minorHAnsi" w:cstheme="minorHAnsi"/>
        </w:rPr>
        <w:t xml:space="preserve">. </w:t>
      </w:r>
    </w:p>
    <w:p w14:paraId="02C280C3" w14:textId="29DCB92C" w:rsidR="008F0EBD" w:rsidRPr="001F4262" w:rsidRDefault="00316178" w:rsidP="001F4262">
      <w:pPr>
        <w:spacing w:before="120"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 xml:space="preserve">W toku kontroli </w:t>
      </w:r>
      <w:r w:rsidR="00374E38" w:rsidRPr="001F4262">
        <w:rPr>
          <w:rFonts w:asciiTheme="minorHAnsi" w:hAnsiTheme="minorHAnsi" w:cstheme="minorHAnsi"/>
        </w:rPr>
        <w:t xml:space="preserve">ww. przedsiębiorcy </w:t>
      </w:r>
      <w:r w:rsidR="00285210" w:rsidRPr="001F4262">
        <w:rPr>
          <w:rFonts w:asciiTheme="minorHAnsi" w:hAnsiTheme="minorHAnsi" w:cstheme="minorHAnsi"/>
        </w:rPr>
        <w:t xml:space="preserve">w </w:t>
      </w:r>
      <w:r w:rsidR="00034701" w:rsidRPr="001F4262">
        <w:rPr>
          <w:rFonts w:asciiTheme="minorHAnsi" w:hAnsiTheme="minorHAnsi" w:cstheme="minorHAnsi"/>
        </w:rPr>
        <w:t>punkcie świadczenia usług – w sali zabaw Kulka i Spółka przy al. Niepodległości 89 w Grójcu zakwestionowano m. in. 14 potraw lub wyrobów zawartych w cenniku</w:t>
      </w:r>
      <w:r w:rsidR="008F0EBD" w:rsidRPr="001F4262">
        <w:rPr>
          <w:rFonts w:asciiTheme="minorHAnsi" w:hAnsiTheme="minorHAnsi" w:cstheme="minorHAnsi"/>
        </w:rPr>
        <w:t xml:space="preserve"> - stwierdzono brak uwidocznienia ilości oferowanej potrawy lub wyrobu, do których odnoszą się uwidocznione ceny , co narusza art. 4 ust. 1 ustawy z dnia 9 maja 2014 r. o informowaniu o cenach towarów i usług. Ponadto narusza § 9 ust. 2 w zw. z ust. 1 rozporządzenia Ministra Rozwoju i Technologii z dnia 19 grudnia 2022 r. w sprawie uwidaczniania cen towarów i usług (Dz.U. z 2022 r., poz. 2776). </w:t>
      </w:r>
    </w:p>
    <w:p w14:paraId="306C4655" w14:textId="250900E2" w:rsidR="00B84A46" w:rsidRPr="001F4262" w:rsidRDefault="00E4030D" w:rsidP="001F4262">
      <w:pPr>
        <w:spacing w:before="120"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>Po uwzględnieniu przesłanek określonych w art. 21a ustawy z dnia 6 marca 2018 r. Prawo przedsiębiorców, Mazowiecki Wojewódzki Inspektorat Inspekcji Handlowej uznał, ż</w:t>
      </w:r>
      <w:r w:rsidR="006D589A" w:rsidRPr="001F4262">
        <w:rPr>
          <w:rFonts w:asciiTheme="minorHAnsi" w:hAnsiTheme="minorHAnsi" w:cstheme="minorHAnsi"/>
        </w:rPr>
        <w:t>e</w:t>
      </w:r>
      <w:r w:rsidRPr="001F4262">
        <w:rPr>
          <w:rFonts w:asciiTheme="minorHAnsi" w:hAnsiTheme="minorHAnsi" w:cstheme="minorHAnsi"/>
        </w:rPr>
        <w:t xml:space="preserve"> zachodzą okoliczności uzasadniające odstąpienie od wymierzenia kary.</w:t>
      </w:r>
    </w:p>
    <w:p w14:paraId="5557A8C0" w14:textId="156E75A1" w:rsidR="00E4030D" w:rsidRPr="001F4262" w:rsidRDefault="00E4030D" w:rsidP="001F4262">
      <w:pPr>
        <w:spacing w:before="120"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>UZASADNIENIE</w:t>
      </w:r>
    </w:p>
    <w:p w14:paraId="6EC0D9F9" w14:textId="1E813763" w:rsidR="00F72E9F" w:rsidRPr="001F4262" w:rsidRDefault="0015433F" w:rsidP="001F4262">
      <w:pPr>
        <w:spacing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lastRenderedPageBreak/>
        <w:t xml:space="preserve">W dniach </w:t>
      </w:r>
      <w:r w:rsidR="00976105" w:rsidRPr="001F4262">
        <w:rPr>
          <w:rFonts w:asciiTheme="minorHAnsi" w:hAnsiTheme="minorHAnsi" w:cstheme="minorHAnsi"/>
        </w:rPr>
        <w:t>0</w:t>
      </w:r>
      <w:r w:rsidR="00F72E9F" w:rsidRPr="001F4262">
        <w:rPr>
          <w:rFonts w:asciiTheme="minorHAnsi" w:hAnsiTheme="minorHAnsi" w:cstheme="minorHAnsi"/>
        </w:rPr>
        <w:t>3</w:t>
      </w:r>
      <w:r w:rsidR="00976105" w:rsidRPr="001F4262">
        <w:rPr>
          <w:rFonts w:asciiTheme="minorHAnsi" w:hAnsiTheme="minorHAnsi" w:cstheme="minorHAnsi"/>
        </w:rPr>
        <w:t>-</w:t>
      </w:r>
      <w:r w:rsidR="00F72E9F" w:rsidRPr="001F4262">
        <w:rPr>
          <w:rFonts w:asciiTheme="minorHAnsi" w:hAnsiTheme="minorHAnsi" w:cstheme="minorHAnsi"/>
        </w:rPr>
        <w:t>11</w:t>
      </w:r>
      <w:r w:rsidRPr="001F4262">
        <w:rPr>
          <w:rFonts w:asciiTheme="minorHAnsi" w:hAnsiTheme="minorHAnsi" w:cstheme="minorHAnsi"/>
        </w:rPr>
        <w:t>.0</w:t>
      </w:r>
      <w:r w:rsidR="00285210" w:rsidRPr="001F4262">
        <w:rPr>
          <w:rFonts w:asciiTheme="minorHAnsi" w:hAnsiTheme="minorHAnsi" w:cstheme="minorHAnsi"/>
        </w:rPr>
        <w:t>3</w:t>
      </w:r>
      <w:r w:rsidRPr="001F4262">
        <w:rPr>
          <w:rFonts w:asciiTheme="minorHAnsi" w:hAnsiTheme="minorHAnsi" w:cstheme="minorHAnsi"/>
        </w:rPr>
        <w:t>.202</w:t>
      </w:r>
      <w:r w:rsidR="00285210" w:rsidRPr="001F4262">
        <w:rPr>
          <w:rFonts w:asciiTheme="minorHAnsi" w:hAnsiTheme="minorHAnsi" w:cstheme="minorHAnsi"/>
        </w:rPr>
        <w:t>5</w:t>
      </w:r>
      <w:r w:rsidRPr="001F4262">
        <w:rPr>
          <w:rFonts w:asciiTheme="minorHAnsi" w:hAnsiTheme="minorHAnsi" w:cstheme="minorHAnsi"/>
        </w:rPr>
        <w:t xml:space="preserve"> r. inspektorzy Wojewódzkiego Inspektoratu Inspekcji Handlowej w Warszawie, </w:t>
      </w:r>
      <w:r w:rsidR="00F72E9F" w:rsidRPr="001F4262">
        <w:rPr>
          <w:rFonts w:asciiTheme="minorHAnsi" w:hAnsiTheme="minorHAnsi" w:cstheme="minorHAnsi"/>
        </w:rPr>
        <w:t xml:space="preserve">Delegatura w Radomiu </w:t>
      </w:r>
      <w:r w:rsidRPr="001F4262">
        <w:rPr>
          <w:rFonts w:asciiTheme="minorHAnsi" w:hAnsiTheme="minorHAnsi" w:cstheme="minorHAnsi"/>
        </w:rPr>
        <w:t xml:space="preserve">przeprowadzili kontrolę przedsiębiorcy </w:t>
      </w:r>
      <w:bookmarkStart w:id="2" w:name="_Hlk203991319"/>
      <w:r w:rsidR="00F72E9F" w:rsidRPr="001F4262">
        <w:rPr>
          <w:rFonts w:asciiTheme="minorHAnsi" w:hAnsiTheme="minorHAnsi" w:cstheme="minorHAnsi"/>
        </w:rPr>
        <w:t xml:space="preserve">Sandry Barańskiej prowadzącej działalność gospodarczą pod firmą </w:t>
      </w:r>
      <w:bookmarkStart w:id="3" w:name="_Hlk201932478"/>
      <w:r w:rsidR="00F72E9F" w:rsidRPr="001F4262">
        <w:rPr>
          <w:rFonts w:asciiTheme="minorHAnsi" w:hAnsiTheme="minorHAnsi" w:cstheme="minorHAnsi"/>
        </w:rPr>
        <w:t>Kulka i spółka Sandra Barańska</w:t>
      </w:r>
      <w:bookmarkEnd w:id="2"/>
      <w:bookmarkEnd w:id="3"/>
      <w:r w:rsidR="00F72E9F" w:rsidRPr="001F4262">
        <w:rPr>
          <w:rFonts w:asciiTheme="minorHAnsi" w:hAnsiTheme="minorHAnsi" w:cstheme="minorHAnsi"/>
        </w:rPr>
        <w:t>.</w:t>
      </w:r>
    </w:p>
    <w:p w14:paraId="5D0D680C" w14:textId="1F67C95F" w:rsidR="00F72E9F" w:rsidRPr="001F4262" w:rsidRDefault="00402256" w:rsidP="001F4262">
      <w:pPr>
        <w:spacing w:before="120"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 xml:space="preserve">W toku kontroli ww. przedsiębiorcy w </w:t>
      </w:r>
      <w:r w:rsidR="00F72E9F" w:rsidRPr="001F4262">
        <w:rPr>
          <w:rFonts w:asciiTheme="minorHAnsi" w:hAnsiTheme="minorHAnsi" w:cstheme="minorHAnsi"/>
        </w:rPr>
        <w:t xml:space="preserve">punkcie świadczenia usług – w sali zabaw Kulka i Spółka przy </w:t>
      </w:r>
      <w:r w:rsidR="00CF7E68" w:rsidRPr="001F4262">
        <w:rPr>
          <w:rFonts w:asciiTheme="minorHAnsi" w:hAnsiTheme="minorHAnsi" w:cstheme="minorHAnsi"/>
        </w:rPr>
        <w:br/>
      </w:r>
      <w:r w:rsidR="00F72E9F" w:rsidRPr="001F4262">
        <w:rPr>
          <w:rFonts w:asciiTheme="minorHAnsi" w:hAnsiTheme="minorHAnsi" w:cstheme="minorHAnsi"/>
        </w:rPr>
        <w:t xml:space="preserve">al. Niepodległości 89 w Grójcu zakwestionowano m. in. 14 potraw lub wyrobów zawartych w cenniku, tj. </w:t>
      </w:r>
    </w:p>
    <w:p w14:paraId="3ECB4096" w14:textId="77777777" w:rsidR="00CF7E68" w:rsidRPr="001F4262" w:rsidRDefault="00CF7E68" w:rsidP="001F4262">
      <w:pPr>
        <w:numPr>
          <w:ilvl w:val="0"/>
          <w:numId w:val="23"/>
        </w:numPr>
        <w:spacing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sectPr w:rsidR="00CF7E68" w:rsidRPr="001F4262" w:rsidSect="007767B6">
          <w:footerReference w:type="even" r:id="rId7"/>
          <w:footerReference w:type="default" r:id="rId8"/>
          <w:headerReference w:type="first" r:id="rId9"/>
          <w:footerReference w:type="first" r:id="rId10"/>
          <w:pgSz w:w="11907" w:h="16840" w:code="9"/>
          <w:pgMar w:top="567" w:right="1134" w:bottom="567" w:left="1134" w:header="142" w:footer="340" w:gutter="0"/>
          <w:pgNumType w:start="1"/>
          <w:cols w:space="708"/>
          <w:titlePg/>
          <w:docGrid w:linePitch="326"/>
        </w:sectPr>
      </w:pPr>
    </w:p>
    <w:p w14:paraId="4DFBC939" w14:textId="77777777" w:rsidR="00F72E9F" w:rsidRPr="001F4262" w:rsidRDefault="00F72E9F" w:rsidP="001F4262">
      <w:pPr>
        <w:numPr>
          <w:ilvl w:val="0"/>
          <w:numId w:val="23"/>
        </w:numPr>
        <w:spacing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proofErr w:type="spellStart"/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Americano</w:t>
      </w:r>
      <w:proofErr w:type="spellEnd"/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,</w:t>
      </w:r>
    </w:p>
    <w:p w14:paraId="4F636DBE" w14:textId="77777777" w:rsidR="00F72E9F" w:rsidRPr="001F4262" w:rsidRDefault="00F72E9F" w:rsidP="001F4262">
      <w:pPr>
        <w:numPr>
          <w:ilvl w:val="0"/>
          <w:numId w:val="23"/>
        </w:numPr>
        <w:spacing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proofErr w:type="spellStart"/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Americano</w:t>
      </w:r>
      <w:proofErr w:type="spellEnd"/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z mlekiem,</w:t>
      </w:r>
    </w:p>
    <w:p w14:paraId="3475EA4A" w14:textId="77777777" w:rsidR="00F72E9F" w:rsidRPr="001F4262" w:rsidRDefault="00F72E9F" w:rsidP="001F4262">
      <w:pPr>
        <w:numPr>
          <w:ilvl w:val="0"/>
          <w:numId w:val="23"/>
        </w:numPr>
        <w:spacing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Cappuccino,</w:t>
      </w:r>
    </w:p>
    <w:p w14:paraId="2AA9F1AD" w14:textId="77777777" w:rsidR="00F72E9F" w:rsidRPr="001F4262" w:rsidRDefault="00F72E9F" w:rsidP="001F4262">
      <w:pPr>
        <w:numPr>
          <w:ilvl w:val="0"/>
          <w:numId w:val="23"/>
        </w:numPr>
        <w:spacing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proofErr w:type="spellStart"/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Caffe</w:t>
      </w:r>
      <w:proofErr w:type="spellEnd"/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latte,</w:t>
      </w:r>
    </w:p>
    <w:p w14:paraId="54A936B0" w14:textId="77777777" w:rsidR="00F72E9F" w:rsidRPr="001F4262" w:rsidRDefault="00F72E9F" w:rsidP="001F4262">
      <w:pPr>
        <w:numPr>
          <w:ilvl w:val="0"/>
          <w:numId w:val="23"/>
        </w:numPr>
        <w:spacing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proofErr w:type="spellStart"/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Caffe</w:t>
      </w:r>
      <w:proofErr w:type="spellEnd"/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mocha</w:t>
      </w:r>
      <w:proofErr w:type="spellEnd"/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,</w:t>
      </w:r>
    </w:p>
    <w:p w14:paraId="7AA3EAA8" w14:textId="77777777" w:rsidR="00F72E9F" w:rsidRPr="001F4262" w:rsidRDefault="00F72E9F" w:rsidP="001F4262">
      <w:pPr>
        <w:numPr>
          <w:ilvl w:val="0"/>
          <w:numId w:val="23"/>
        </w:numPr>
        <w:spacing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Gorąca czekolada,</w:t>
      </w:r>
    </w:p>
    <w:p w14:paraId="7D6E1E5F" w14:textId="77777777" w:rsidR="00F72E9F" w:rsidRPr="001F4262" w:rsidRDefault="00F72E9F" w:rsidP="001F4262">
      <w:pPr>
        <w:numPr>
          <w:ilvl w:val="0"/>
          <w:numId w:val="23"/>
        </w:numPr>
        <w:spacing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Herbata,</w:t>
      </w:r>
    </w:p>
    <w:p w14:paraId="04901FB9" w14:textId="77777777" w:rsidR="00F72E9F" w:rsidRPr="001F4262" w:rsidRDefault="00F72E9F" w:rsidP="001F4262">
      <w:pPr>
        <w:numPr>
          <w:ilvl w:val="0"/>
          <w:numId w:val="23"/>
        </w:numPr>
        <w:spacing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proofErr w:type="spellStart"/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Iced</w:t>
      </w:r>
      <w:proofErr w:type="spellEnd"/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latte,</w:t>
      </w:r>
    </w:p>
    <w:p w14:paraId="281D9D67" w14:textId="77777777" w:rsidR="00F72E9F" w:rsidRPr="001F4262" w:rsidRDefault="00F72E9F" w:rsidP="001F4262">
      <w:pPr>
        <w:numPr>
          <w:ilvl w:val="0"/>
          <w:numId w:val="23"/>
        </w:numPr>
        <w:spacing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proofErr w:type="spellStart"/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Frappuccino</w:t>
      </w:r>
      <w:proofErr w:type="spellEnd"/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,</w:t>
      </w:r>
    </w:p>
    <w:p w14:paraId="132C3DCE" w14:textId="77777777" w:rsidR="00F72E9F" w:rsidRPr="001F4262" w:rsidRDefault="00F72E9F" w:rsidP="001F4262">
      <w:pPr>
        <w:numPr>
          <w:ilvl w:val="0"/>
          <w:numId w:val="23"/>
        </w:numPr>
        <w:spacing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proofErr w:type="spellStart"/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Mocha</w:t>
      </w:r>
      <w:proofErr w:type="spellEnd"/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frappuccino</w:t>
      </w:r>
      <w:proofErr w:type="spellEnd"/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,</w:t>
      </w:r>
    </w:p>
    <w:p w14:paraId="234BC2F5" w14:textId="77777777" w:rsidR="00F72E9F" w:rsidRPr="001F4262" w:rsidRDefault="00F72E9F" w:rsidP="001F4262">
      <w:pPr>
        <w:numPr>
          <w:ilvl w:val="0"/>
          <w:numId w:val="23"/>
        </w:numPr>
        <w:spacing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proofErr w:type="spellStart"/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Iced</w:t>
      </w:r>
      <w:proofErr w:type="spellEnd"/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americano</w:t>
      </w:r>
      <w:proofErr w:type="spellEnd"/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,</w:t>
      </w:r>
    </w:p>
    <w:p w14:paraId="2C82F08B" w14:textId="77777777" w:rsidR="00F72E9F" w:rsidRPr="001F4262" w:rsidRDefault="00F72E9F" w:rsidP="001F4262">
      <w:pPr>
        <w:numPr>
          <w:ilvl w:val="0"/>
          <w:numId w:val="23"/>
        </w:numPr>
        <w:spacing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Lemoniada,</w:t>
      </w:r>
    </w:p>
    <w:p w14:paraId="3652DF89" w14:textId="77777777" w:rsidR="00F72E9F" w:rsidRPr="001F4262" w:rsidRDefault="00F72E9F" w:rsidP="001F4262">
      <w:pPr>
        <w:numPr>
          <w:ilvl w:val="0"/>
          <w:numId w:val="23"/>
        </w:numPr>
        <w:spacing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Świeżo wyciskany sok,</w:t>
      </w:r>
    </w:p>
    <w:p w14:paraId="245658D9" w14:textId="77777777" w:rsidR="00F72E9F" w:rsidRPr="001F4262" w:rsidRDefault="00F72E9F" w:rsidP="001F4262">
      <w:pPr>
        <w:numPr>
          <w:ilvl w:val="0"/>
          <w:numId w:val="23"/>
        </w:numPr>
        <w:spacing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proofErr w:type="spellStart"/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Caffe</w:t>
      </w:r>
      <w:proofErr w:type="spellEnd"/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affogato</w:t>
      </w:r>
      <w:proofErr w:type="spellEnd"/>
      <w:r w:rsidRPr="001F426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.</w:t>
      </w:r>
    </w:p>
    <w:p w14:paraId="167984AD" w14:textId="77777777" w:rsidR="00CF7E68" w:rsidRPr="001F4262" w:rsidRDefault="00CF7E68" w:rsidP="001F4262">
      <w:pPr>
        <w:spacing w:line="360" w:lineRule="auto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sectPr w:rsidR="00CF7E68" w:rsidRPr="001F4262" w:rsidSect="00CF7E68">
          <w:type w:val="continuous"/>
          <w:pgSz w:w="11907" w:h="16840" w:code="9"/>
          <w:pgMar w:top="567" w:right="1134" w:bottom="567" w:left="1134" w:header="142" w:footer="340" w:gutter="0"/>
          <w:pgNumType w:start="1"/>
          <w:cols w:num="2" w:space="708"/>
          <w:titlePg/>
          <w:docGrid w:linePitch="326"/>
        </w:sectPr>
      </w:pPr>
    </w:p>
    <w:p w14:paraId="5307D28F" w14:textId="6BA51175" w:rsidR="00F72E9F" w:rsidRPr="001F4262" w:rsidRDefault="00F72E9F" w:rsidP="001F4262">
      <w:pPr>
        <w:spacing w:before="120"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 xml:space="preserve">W miejscu świadczenia usług, gdzie prowadzone są także usługi z zakresu gastronomii, w udostępnionym przez przedsiębiorcę cenniku stwierdzono brak uwidocznienia ilości ww. potraw lub wyrobów, do których odnoszą się uwidocznione ceny, co narusza art. 4 ust. 1. ustawy z dnia 9 maja 2014 r. o informowaniu o cenach towarów i usług. Ponadto narusza § 9 ust. 2. w zw. z ust. 1. rozporządzenia Ministra Rozwoju i Technologii </w:t>
      </w:r>
      <w:r w:rsidR="00CF7E68" w:rsidRPr="001F4262">
        <w:rPr>
          <w:rFonts w:asciiTheme="minorHAnsi" w:hAnsiTheme="minorHAnsi" w:cstheme="minorHAnsi"/>
        </w:rPr>
        <w:br/>
      </w:r>
      <w:r w:rsidRPr="001F4262">
        <w:rPr>
          <w:rFonts w:asciiTheme="minorHAnsi" w:hAnsiTheme="minorHAnsi" w:cstheme="minorHAnsi"/>
        </w:rPr>
        <w:t xml:space="preserve">z dnia 19 grudnia 2022 r. w sprawie uwidaczniania cen towarów i usług (Dz. U. z 2022 r. poz. 2776).  </w:t>
      </w:r>
    </w:p>
    <w:p w14:paraId="29C68443" w14:textId="3BE67663" w:rsidR="00E4030D" w:rsidRPr="001F4262" w:rsidRDefault="00E4030D" w:rsidP="001F4262">
      <w:pPr>
        <w:spacing w:before="120"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>Mazowiecki Wojewódzki Inspektor Inspekcji Handlowej ustalił i stwierdził</w:t>
      </w:r>
      <w:r w:rsidR="00DB3936" w:rsidRPr="001F4262">
        <w:rPr>
          <w:rFonts w:asciiTheme="minorHAnsi" w:hAnsiTheme="minorHAnsi" w:cstheme="minorHAnsi"/>
        </w:rPr>
        <w:t xml:space="preserve"> co </w:t>
      </w:r>
      <w:r w:rsidR="00C727C8" w:rsidRPr="001F4262">
        <w:rPr>
          <w:rFonts w:asciiTheme="minorHAnsi" w:hAnsiTheme="minorHAnsi" w:cstheme="minorHAnsi"/>
        </w:rPr>
        <w:t>następuje</w:t>
      </w:r>
      <w:r w:rsidR="00DB3936" w:rsidRPr="001F4262">
        <w:rPr>
          <w:rFonts w:asciiTheme="minorHAnsi" w:hAnsiTheme="minorHAnsi" w:cstheme="minorHAnsi"/>
        </w:rPr>
        <w:t>.</w:t>
      </w:r>
    </w:p>
    <w:p w14:paraId="7EEDB832" w14:textId="77777777" w:rsidR="00402256" w:rsidRPr="001F4262" w:rsidRDefault="00E4030D" w:rsidP="001F4262">
      <w:pPr>
        <w:spacing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  <w:r w:rsidR="00DB3936" w:rsidRPr="001F4262">
        <w:rPr>
          <w:rFonts w:asciiTheme="minorHAnsi" w:hAnsiTheme="minorHAnsi" w:cstheme="minorHAnsi"/>
        </w:rPr>
        <w:t xml:space="preserve"> </w:t>
      </w:r>
    </w:p>
    <w:p w14:paraId="6FEBCCCE" w14:textId="08DEAEF4" w:rsidR="00402256" w:rsidRPr="001F4262" w:rsidRDefault="00E35B26" w:rsidP="001F4262">
      <w:pPr>
        <w:spacing w:before="120"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 xml:space="preserve">Za cenę, zgodnie z definicją określoną w art. 3 ust. 1 pkt 1 ww. ustawy, uznaje się wartość wyrażoną </w:t>
      </w:r>
      <w:r w:rsidR="00A0055E" w:rsidRPr="001F4262">
        <w:rPr>
          <w:rFonts w:asciiTheme="minorHAnsi" w:hAnsiTheme="minorHAnsi" w:cstheme="minorHAnsi"/>
        </w:rPr>
        <w:br/>
      </w:r>
      <w:r w:rsidRPr="001F4262">
        <w:rPr>
          <w:rFonts w:asciiTheme="minorHAnsi" w:hAnsiTheme="minorHAnsi" w:cstheme="minorHAnsi"/>
        </w:rPr>
        <w:t>w jednostkach pieniężnych, którą kupujący jest obowiązany zapłacić przedsiębiorcy za towar lub usługę.</w:t>
      </w:r>
      <w:r w:rsidR="00DB3936" w:rsidRPr="001F4262">
        <w:rPr>
          <w:rFonts w:asciiTheme="minorHAnsi" w:hAnsiTheme="minorHAnsi" w:cstheme="minorHAnsi"/>
        </w:rPr>
        <w:t xml:space="preserve"> </w:t>
      </w:r>
    </w:p>
    <w:p w14:paraId="091E5E32" w14:textId="77777777" w:rsidR="00F72E9F" w:rsidRPr="001F4262" w:rsidRDefault="00F72E9F" w:rsidP="001F4262">
      <w:pPr>
        <w:spacing w:before="120"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 xml:space="preserve">Stosownie do § 9 ust. 1 rozporządzeniu Ministra Rozwoju i Technologii z dnia 19 grudnia 2022 r. w sprawie uwidaczniania cen towarów i usług, przedsiębiorca prowadzący działalność usługową w zakresie gastronomii lub hotelarstwa uwidacznia ceny oferowanych potraw, wyrobów, noclegów, wyżywienia i innych oferowanych usług w cenniku. </w:t>
      </w:r>
    </w:p>
    <w:p w14:paraId="6D104C19" w14:textId="77777777" w:rsidR="00F72E9F" w:rsidRPr="001F4262" w:rsidRDefault="00F72E9F" w:rsidP="001F4262">
      <w:pPr>
        <w:spacing w:before="120"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 xml:space="preserve">Z kolei zgodnie z § 9 ust. 2 ww. rozporządzenia w sprawie uwidaczniania cen towarów i usług, cennik, </w:t>
      </w:r>
      <w:r w:rsidRPr="001F4262">
        <w:rPr>
          <w:rFonts w:asciiTheme="minorHAnsi" w:hAnsiTheme="minorHAnsi" w:cstheme="minorHAnsi"/>
        </w:rPr>
        <w:br/>
        <w:t xml:space="preserve">o którym mowa w ust. 1 zawiera także aktualne informacje umożliwiające konsumentom </w:t>
      </w:r>
      <w:r w:rsidRPr="001F4262">
        <w:rPr>
          <w:rFonts w:asciiTheme="minorHAnsi" w:hAnsiTheme="minorHAnsi" w:cstheme="minorHAnsi"/>
        </w:rPr>
        <w:lastRenderedPageBreak/>
        <w:t xml:space="preserve">identyfikację ceny </w:t>
      </w:r>
      <w:r w:rsidRPr="001F4262">
        <w:rPr>
          <w:rFonts w:asciiTheme="minorHAnsi" w:hAnsiTheme="minorHAnsi" w:cstheme="minorHAnsi"/>
        </w:rPr>
        <w:br/>
        <w:t>z potrawą lub wyrobem, w szczególności pełną nazwę potrawy lub wyrobu, pod którą jest on sprzedawany, oraz określenie ilości potrawy lub wyrobu, do których odnosi się cena.</w:t>
      </w:r>
    </w:p>
    <w:p w14:paraId="2544542B" w14:textId="77777777" w:rsidR="00F72E9F" w:rsidRPr="001F4262" w:rsidRDefault="00F72E9F" w:rsidP="001F4262">
      <w:pPr>
        <w:spacing w:before="120"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>Zgodnie z art. 6 ust. 1 ww. ustawy do przestrzegania ww. obowiązków zobowiązany jest przedsiębiorca.</w:t>
      </w:r>
    </w:p>
    <w:p w14:paraId="20975C29" w14:textId="1D9CD1D2" w:rsidR="00943CB1" w:rsidRPr="001F4262" w:rsidRDefault="00E4030D" w:rsidP="001F4262">
      <w:pPr>
        <w:spacing w:before="120"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  <w:color w:val="000000"/>
        </w:rPr>
        <w:t>Mając powyższe na uwadze należy stwierdzić, że przedsiębiorca</w:t>
      </w:r>
      <w:r w:rsidR="00F72E9F" w:rsidRPr="001F4262">
        <w:rPr>
          <w:rFonts w:asciiTheme="minorHAnsi" w:hAnsiTheme="minorHAnsi" w:cstheme="minorHAnsi"/>
          <w:color w:val="000000"/>
        </w:rPr>
        <w:t xml:space="preserve"> Sandra Barańska prowadząca działalność gospodarczą pod firmą Kulka i spółka Sandra Barańska</w:t>
      </w:r>
      <w:bookmarkStart w:id="4" w:name="_Hlk178686407"/>
      <w:r w:rsidR="00E35B26" w:rsidRPr="001F4262">
        <w:rPr>
          <w:rFonts w:asciiTheme="minorHAnsi" w:hAnsiTheme="minorHAnsi" w:cstheme="minorHAnsi"/>
        </w:rPr>
        <w:t>,</w:t>
      </w:r>
      <w:r w:rsidR="00C3195D" w:rsidRPr="001F4262">
        <w:rPr>
          <w:rFonts w:asciiTheme="minorHAnsi" w:hAnsiTheme="minorHAnsi" w:cstheme="minorHAnsi"/>
        </w:rPr>
        <w:t xml:space="preserve"> poprzez brak uwidocznienia </w:t>
      </w:r>
      <w:r w:rsidR="00943CB1" w:rsidRPr="001F4262">
        <w:rPr>
          <w:rFonts w:asciiTheme="minorHAnsi" w:eastAsia="SimSun" w:hAnsiTheme="minorHAnsi" w:cstheme="minorHAnsi"/>
          <w:kern w:val="2"/>
          <w:lang w:eastAsia="zh-CN" w:bidi="hi-IN"/>
        </w:rPr>
        <w:t xml:space="preserve">przy 14 potrawach lub wyrobach ilości potrawy lub wyrobu, nie wykonała obowiązku wynikającego </w:t>
      </w:r>
      <w:r w:rsidR="00943CB1" w:rsidRPr="001F4262">
        <w:rPr>
          <w:rFonts w:asciiTheme="minorHAnsi" w:hAnsiTheme="minorHAnsi" w:cstheme="minorHAnsi"/>
        </w:rPr>
        <w:t xml:space="preserve">z art. 4 ust. 1 </w:t>
      </w:r>
      <w:r w:rsidR="00943CB1" w:rsidRPr="001F4262">
        <w:rPr>
          <w:rFonts w:asciiTheme="minorHAnsi" w:eastAsiaTheme="minorHAnsi" w:hAnsiTheme="minorHAnsi" w:cstheme="minorHAnsi"/>
          <w:lang w:eastAsia="en-US"/>
        </w:rPr>
        <w:t>ustawy z dnia 9 maja 2014 r. o informowaniu o cenach towarów i usług, tj. uwidocznienia cen towarów w sposób jednoznaczny, niebudzący wątpliwości oraz umożliwiający porównanie cen.</w:t>
      </w:r>
    </w:p>
    <w:p w14:paraId="69B75C6C" w14:textId="77777777" w:rsidR="00943CB1" w:rsidRPr="001F4262" w:rsidRDefault="00943CB1" w:rsidP="001F4262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1F4262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</w:t>
      </w:r>
      <w:hyperlink r:id="rId11" w:history="1">
        <w:r w:rsidRPr="001F4262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1F4262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1F4262">
        <w:rPr>
          <w:rFonts w:asciiTheme="minorHAnsi" w:hAnsiTheme="minorHAnsi" w:cstheme="minorHAnsi"/>
        </w:rPr>
        <w:t>, wojewódzki inspektor Inspekcji Handlowej nakłada na niego, w drodze decyzji, karę pieniężną do wysokości 20 000 zł.</w:t>
      </w:r>
    </w:p>
    <w:bookmarkEnd w:id="4"/>
    <w:p w14:paraId="62530B10" w14:textId="26DEB0BC" w:rsidR="00F15558" w:rsidRPr="001F4262" w:rsidRDefault="00E4030D" w:rsidP="001F4262">
      <w:pPr>
        <w:spacing w:before="120"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>W związku z powyższym</w:t>
      </w:r>
      <w:r w:rsidR="009333AF" w:rsidRPr="001F4262">
        <w:rPr>
          <w:rFonts w:asciiTheme="minorHAnsi" w:hAnsiTheme="minorHAnsi" w:cstheme="minorHAnsi"/>
        </w:rPr>
        <w:t xml:space="preserve">, pismem z </w:t>
      </w:r>
      <w:r w:rsidR="005867C2" w:rsidRPr="001F4262">
        <w:rPr>
          <w:rFonts w:asciiTheme="minorHAnsi" w:hAnsiTheme="minorHAnsi" w:cstheme="minorHAnsi"/>
        </w:rPr>
        <w:t>30</w:t>
      </w:r>
      <w:r w:rsidR="00402256" w:rsidRPr="001F4262">
        <w:rPr>
          <w:rFonts w:asciiTheme="minorHAnsi" w:hAnsiTheme="minorHAnsi" w:cstheme="minorHAnsi"/>
        </w:rPr>
        <w:t>.06</w:t>
      </w:r>
      <w:r w:rsidR="00961B70" w:rsidRPr="001F4262">
        <w:rPr>
          <w:rFonts w:asciiTheme="minorHAnsi" w:hAnsiTheme="minorHAnsi" w:cstheme="minorHAnsi"/>
        </w:rPr>
        <w:t>.</w:t>
      </w:r>
      <w:r w:rsidRPr="001F4262">
        <w:rPr>
          <w:rFonts w:asciiTheme="minorHAnsi" w:hAnsiTheme="minorHAnsi" w:cstheme="minorHAnsi"/>
        </w:rPr>
        <w:t>202</w:t>
      </w:r>
      <w:r w:rsidR="00616680" w:rsidRPr="001F4262">
        <w:rPr>
          <w:rFonts w:asciiTheme="minorHAnsi" w:hAnsiTheme="minorHAnsi" w:cstheme="minorHAnsi"/>
        </w:rPr>
        <w:t>5</w:t>
      </w:r>
      <w:r w:rsidRPr="001F4262">
        <w:rPr>
          <w:rFonts w:asciiTheme="minorHAnsi" w:hAnsiTheme="minorHAnsi" w:cstheme="minorHAnsi"/>
        </w:rPr>
        <w:t xml:space="preserve"> r. Mazowiecki Wojewódzki Inspektor Inspekcji Handlowej działając</w:t>
      </w:r>
      <w:r w:rsidR="009333AF" w:rsidRPr="001F4262">
        <w:rPr>
          <w:rFonts w:asciiTheme="minorHAnsi" w:hAnsiTheme="minorHAnsi" w:cstheme="minorHAnsi"/>
        </w:rPr>
        <w:t xml:space="preserve"> </w:t>
      </w:r>
      <w:r w:rsidRPr="001F4262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</w:t>
      </w:r>
      <w:r w:rsidR="00842671" w:rsidRPr="001F4262">
        <w:rPr>
          <w:rFonts w:asciiTheme="minorHAnsi" w:hAnsiTheme="minorHAnsi" w:cstheme="minorHAnsi"/>
        </w:rPr>
        <w:t xml:space="preserve"> </w:t>
      </w:r>
      <w:r w:rsidRPr="001F4262">
        <w:rPr>
          <w:rFonts w:asciiTheme="minorHAnsi" w:hAnsiTheme="minorHAnsi" w:cstheme="minorHAnsi"/>
        </w:rPr>
        <w:t>z dnia 9 maja 2014 r.</w:t>
      </w:r>
      <w:r w:rsidR="00961B70" w:rsidRPr="001F4262">
        <w:rPr>
          <w:rFonts w:asciiTheme="minorHAnsi" w:hAnsiTheme="minorHAnsi" w:cstheme="minorHAnsi"/>
        </w:rPr>
        <w:br/>
      </w:r>
      <w:r w:rsidRPr="001F4262">
        <w:rPr>
          <w:rFonts w:asciiTheme="minorHAnsi" w:hAnsiTheme="minorHAnsi" w:cstheme="minorHAnsi"/>
        </w:rPr>
        <w:t>o informowaniu o cenach towarów i usług, z tytułu niewykonania obowiązku wynikającego z art. 4 ust. 1 ww. ustawy. W zawiadomieniu stronę pouczono o przysługującym jej prawie wypowiedzenia się, co do zebranych dowodów i materiałów.</w:t>
      </w:r>
      <w:r w:rsidR="00C061CD" w:rsidRPr="001F4262">
        <w:rPr>
          <w:rFonts w:asciiTheme="minorHAnsi" w:hAnsiTheme="minorHAnsi" w:cstheme="minorHAnsi"/>
        </w:rPr>
        <w:t xml:space="preserve"> </w:t>
      </w:r>
    </w:p>
    <w:p w14:paraId="099B1D07" w14:textId="2844188D" w:rsidR="005867C2" w:rsidRPr="001F4262" w:rsidRDefault="005867C2" w:rsidP="001F4262">
      <w:pPr>
        <w:tabs>
          <w:tab w:val="left" w:pos="0"/>
        </w:tabs>
        <w:spacing w:before="120"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>W</w:t>
      </w:r>
      <w:r w:rsidR="008A61D6" w:rsidRPr="001F4262">
        <w:rPr>
          <w:rFonts w:asciiTheme="minorHAnsi" w:hAnsiTheme="minorHAnsi" w:cstheme="minorHAnsi"/>
        </w:rPr>
        <w:t xml:space="preserve"> </w:t>
      </w:r>
      <w:r w:rsidRPr="001F4262">
        <w:rPr>
          <w:rFonts w:asciiTheme="minorHAnsi" w:hAnsiTheme="minorHAnsi" w:cstheme="minorHAnsi"/>
        </w:rPr>
        <w:t>piśmie z 07.07.2025 r. (wpływ do Inspektoratu 11.07.2025 r.) przedsiębiorca podniósł, że stwierdzone uchybienie polegało wyłącznie na braku uwidocznienia informacji o objętości napoju, do którego odnosiła się cena (cennik był namalowany na ścianie i można było do niego w każdej chwili nanieść kredą dodatkowe dane). Poinformował, że wszystkie napoje były i są serwowane w standardowych szklankach z sieci IKEA o pojemności 350 ml lub w standardowych filiżankach o pojemności 30 ml w przypadku kawy espresso. Poinformował dalej, że nie przewiduje innych pojemności, co potwierdza jednolitość oferty oraz fakt, że klienci nie byli wprowadzani w błąd</w:t>
      </w:r>
      <w:r w:rsidR="00D43EBC" w:rsidRPr="001F4262">
        <w:rPr>
          <w:rFonts w:asciiTheme="minorHAnsi" w:hAnsiTheme="minorHAnsi" w:cstheme="minorHAnsi"/>
        </w:rPr>
        <w:t>, a</w:t>
      </w:r>
      <w:r w:rsidRPr="001F4262">
        <w:rPr>
          <w:rFonts w:asciiTheme="minorHAnsi" w:hAnsiTheme="minorHAnsi" w:cstheme="minorHAnsi"/>
        </w:rPr>
        <w:t xml:space="preserve"> działalność przedsiębiorstwa opiera się głównie na organizacji zabawy dla dzieci, a napoje są jedynie elementem uzupełniającym ofertę. Strona wyjaśniła, że nie była świadoma, że brak podania przy cenie także objętości napoju stanowi naruszenie przepisów. Zwróciła uwagę, że obowiązek ten wynika z interpretacji organów i nie jest literalnie określony w przepisach, co z kolei może być trudne do samodzielnego ustalenia przez poczatkującego przedsiębiorcę. </w:t>
      </w:r>
      <w:r w:rsidRPr="001F4262">
        <w:rPr>
          <w:rFonts w:asciiTheme="minorHAnsi" w:hAnsiTheme="minorHAnsi" w:cstheme="minorHAnsi"/>
        </w:rPr>
        <w:lastRenderedPageBreak/>
        <w:t xml:space="preserve">Poinformowała, że prowadzi działalność gospodarczą od maja 2024 r., tj. niespełna rok i jako młody przedsiębiorca i matka dwójki małych dzieci dokłada wszelkich starań, aby prowadzić działalność zgodnie z obowiązującymi przepisami oraz najwyższymi standardami obsługi klienta. </w:t>
      </w:r>
      <w:r w:rsidR="00D43EBC" w:rsidRPr="001F4262">
        <w:rPr>
          <w:rFonts w:asciiTheme="minorHAnsi" w:hAnsiTheme="minorHAnsi" w:cstheme="minorHAnsi"/>
        </w:rPr>
        <w:t>W</w:t>
      </w:r>
      <w:r w:rsidRPr="001F4262">
        <w:rPr>
          <w:rFonts w:asciiTheme="minorHAnsi" w:hAnsiTheme="minorHAnsi" w:cstheme="minorHAnsi"/>
        </w:rPr>
        <w:t>yjaśniła, że z uwag</w:t>
      </w:r>
      <w:r w:rsidR="006C6943" w:rsidRPr="001F4262">
        <w:rPr>
          <w:rFonts w:asciiTheme="minorHAnsi" w:hAnsiTheme="minorHAnsi" w:cstheme="minorHAnsi"/>
        </w:rPr>
        <w:t>i</w:t>
      </w:r>
      <w:r w:rsidRPr="001F4262">
        <w:rPr>
          <w:rFonts w:asciiTheme="minorHAnsi" w:hAnsiTheme="minorHAnsi" w:cstheme="minorHAnsi"/>
        </w:rPr>
        <w:t xml:space="preserve"> na liczne obowiązki rodzinne i zawodowe czasami trudno jej być na bieżąco z każdym najdrobniejszym wymogiem prawa.</w:t>
      </w:r>
      <w:r w:rsidR="00D43EBC" w:rsidRPr="001F4262">
        <w:rPr>
          <w:rFonts w:asciiTheme="minorHAnsi" w:hAnsiTheme="minorHAnsi" w:cstheme="minorHAnsi"/>
        </w:rPr>
        <w:t xml:space="preserve"> </w:t>
      </w:r>
      <w:r w:rsidRPr="001F4262">
        <w:rPr>
          <w:rFonts w:asciiTheme="minorHAnsi" w:hAnsiTheme="minorHAnsi" w:cstheme="minorHAnsi"/>
        </w:rPr>
        <w:t>Podkreśliła, że po uzyskaniu informacji o stwierdzonym uchybieniu w obecności kontrolerów uzupełniła wszystkie cenniki o brakujące informacje w zakresie pojemności napojów oraz że naruszenie miało charakter incydentalny, zostało niezwłocznie usunięte, a podczas kontroli nie stwierdzono żadnych innych nieprawidłowości. Wyjaśniła, że nie była świadoma, że brak poinformowania o objętości może być interpretowany jako dzianie mogące wprowadzić konsumenta w błąd lub przynosić jakąkolwiek korzyść. Podniosła, że żaden klient nigdy nie zgłaszał skarg w związku z brakiem informacji o ilości napoju oraz że każdy klient widział</w:t>
      </w:r>
      <w:r w:rsidR="00023E7E" w:rsidRPr="001F4262">
        <w:rPr>
          <w:rFonts w:asciiTheme="minorHAnsi" w:hAnsiTheme="minorHAnsi" w:cstheme="minorHAnsi"/>
        </w:rPr>
        <w:t>,</w:t>
      </w:r>
      <w:r w:rsidRPr="001F4262">
        <w:rPr>
          <w:rFonts w:asciiTheme="minorHAnsi" w:hAnsiTheme="minorHAnsi" w:cstheme="minorHAnsi"/>
        </w:rPr>
        <w:t xml:space="preserve"> w jakiej szklance serwowane są napoje. Odniosła się do obserwacji innych lokali w Warszawie i Grójcu, gdzie często spotykała się z brakiem wskazania pojemności, co mo</w:t>
      </w:r>
      <w:r w:rsidR="00D43EBC" w:rsidRPr="001F4262">
        <w:rPr>
          <w:rFonts w:asciiTheme="minorHAnsi" w:hAnsiTheme="minorHAnsi" w:cstheme="minorHAnsi"/>
        </w:rPr>
        <w:t>że</w:t>
      </w:r>
      <w:r w:rsidRPr="001F4262">
        <w:rPr>
          <w:rFonts w:asciiTheme="minorHAnsi" w:hAnsiTheme="minorHAnsi" w:cstheme="minorHAnsi"/>
        </w:rPr>
        <w:t xml:space="preserve"> wprowadzić w błąd co do obowiązujących standardów i przepisów. Poinformowała o wysokości przychodów przedsiębiorstwa za 2024 r. </w:t>
      </w:r>
      <w:r w:rsidR="00435650" w:rsidRPr="001F4262">
        <w:rPr>
          <w:rFonts w:asciiTheme="minorHAnsi" w:hAnsiTheme="minorHAnsi" w:cstheme="minorHAnsi"/>
        </w:rPr>
        <w:t>Z</w:t>
      </w:r>
      <w:r w:rsidR="00D43EBC" w:rsidRPr="001F4262">
        <w:rPr>
          <w:rFonts w:asciiTheme="minorHAnsi" w:hAnsiTheme="minorHAnsi" w:cstheme="minorHAnsi"/>
        </w:rPr>
        <w:t>łożyła o</w:t>
      </w:r>
      <w:r w:rsidRPr="001F4262">
        <w:rPr>
          <w:rFonts w:asciiTheme="minorHAnsi" w:hAnsiTheme="minorHAnsi" w:cstheme="minorHAnsi"/>
        </w:rPr>
        <w:t>świadcz</w:t>
      </w:r>
      <w:r w:rsidR="00D43EBC" w:rsidRPr="001F4262">
        <w:rPr>
          <w:rFonts w:asciiTheme="minorHAnsi" w:hAnsiTheme="minorHAnsi" w:cstheme="minorHAnsi"/>
        </w:rPr>
        <w:t xml:space="preserve">enie </w:t>
      </w:r>
      <w:r w:rsidRPr="001F4262">
        <w:rPr>
          <w:rFonts w:asciiTheme="minorHAnsi" w:hAnsiTheme="minorHAnsi" w:cstheme="minorHAnsi"/>
        </w:rPr>
        <w:t xml:space="preserve">w </w:t>
      </w:r>
      <w:r w:rsidR="00D43EBC" w:rsidRPr="001F4262">
        <w:rPr>
          <w:rFonts w:asciiTheme="minorHAnsi" w:hAnsiTheme="minorHAnsi" w:cstheme="minorHAnsi"/>
        </w:rPr>
        <w:t xml:space="preserve">zakresie osiągniętych korzyści majątkowych i strat w związku </w:t>
      </w:r>
      <w:r w:rsidRPr="001F4262">
        <w:rPr>
          <w:rFonts w:asciiTheme="minorHAnsi" w:hAnsiTheme="minorHAnsi" w:cstheme="minorHAnsi"/>
        </w:rPr>
        <w:t>z przedmiotowym naruszeniem</w:t>
      </w:r>
      <w:r w:rsidR="00D43EBC" w:rsidRPr="001F4262">
        <w:rPr>
          <w:rFonts w:asciiTheme="minorHAnsi" w:hAnsiTheme="minorHAnsi" w:cstheme="minorHAnsi"/>
        </w:rPr>
        <w:t>.</w:t>
      </w:r>
      <w:r w:rsidRPr="001F4262">
        <w:rPr>
          <w:rFonts w:asciiTheme="minorHAnsi" w:hAnsiTheme="minorHAnsi" w:cstheme="minorHAnsi"/>
        </w:rPr>
        <w:t xml:space="preserve"> </w:t>
      </w:r>
    </w:p>
    <w:p w14:paraId="1EB54520" w14:textId="31DC213C" w:rsidR="005867C2" w:rsidRPr="001F4262" w:rsidRDefault="005867C2" w:rsidP="001F4262">
      <w:pPr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 xml:space="preserve">W związku z powyższym, w szczególności z uwagi na nieświadomość popełnienia uchybienia, natychmiastową naprawę uchybienia, brak wcześniejszych naruszeń, krótki okres prowadzenia działalności oraz sytuację rodzinną, </w:t>
      </w:r>
      <w:r w:rsidR="00D43EBC" w:rsidRPr="001F4262">
        <w:rPr>
          <w:rFonts w:asciiTheme="minorHAnsi" w:hAnsiTheme="minorHAnsi" w:cstheme="minorHAnsi"/>
        </w:rPr>
        <w:t xml:space="preserve">strona </w:t>
      </w:r>
      <w:r w:rsidRPr="001F4262">
        <w:rPr>
          <w:rFonts w:asciiTheme="minorHAnsi" w:hAnsiTheme="minorHAnsi" w:cstheme="minorHAnsi"/>
        </w:rPr>
        <w:t xml:space="preserve">wniosła o umorzenie przedmiotowego postępowania, ewentualnie zakończenie postępowania bez nakładania kary finansowej – z uwagi na szczególnych charakter stwierdzonego uchybienia, znikomy stopień szkodliwości oraz wzorowe postępowanie naprawcze. Na wypadek braku możliwości umorzenia postępowania, wniosła o uwzględnienie wszystkich podniesionych okoliczności i nałożenie kary </w:t>
      </w:r>
      <w:r w:rsidR="00023E7E" w:rsidRPr="001F4262">
        <w:rPr>
          <w:rFonts w:asciiTheme="minorHAnsi" w:hAnsiTheme="minorHAnsi" w:cstheme="minorHAnsi"/>
        </w:rPr>
        <w:br/>
      </w:r>
      <w:r w:rsidRPr="001F4262">
        <w:rPr>
          <w:rFonts w:asciiTheme="minorHAnsi" w:hAnsiTheme="minorHAnsi" w:cstheme="minorHAnsi"/>
        </w:rPr>
        <w:t xml:space="preserve">w najniższym wymiarze.  </w:t>
      </w:r>
    </w:p>
    <w:p w14:paraId="652A2F97" w14:textId="301C6A95" w:rsidR="005867C2" w:rsidRPr="001F4262" w:rsidRDefault="00D43EBC" w:rsidP="001F4262">
      <w:pPr>
        <w:spacing w:before="120"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 xml:space="preserve">Mazowiecki Wojewódzki Inspektor Inspekcji Handlowej </w:t>
      </w:r>
      <w:r w:rsidR="005867C2" w:rsidRPr="001F4262">
        <w:rPr>
          <w:rFonts w:asciiTheme="minorHAnsi" w:hAnsiTheme="minorHAnsi" w:cstheme="minorHAnsi"/>
        </w:rPr>
        <w:t xml:space="preserve">wziął pod uwagę wszystkie wyjaśnienia strony, </w:t>
      </w:r>
      <w:r w:rsidR="00023E7E" w:rsidRPr="001F4262">
        <w:rPr>
          <w:rFonts w:asciiTheme="minorHAnsi" w:hAnsiTheme="minorHAnsi" w:cstheme="minorHAnsi"/>
        </w:rPr>
        <w:br/>
      </w:r>
      <w:r w:rsidR="005867C2" w:rsidRPr="001F4262">
        <w:rPr>
          <w:rFonts w:asciiTheme="minorHAnsi" w:hAnsiTheme="minorHAnsi" w:cstheme="minorHAnsi"/>
        </w:rPr>
        <w:t xml:space="preserve">w tym charakter stwierdzonych uchybień, brak wcześniejszego naruszenia przez przedsiębiorcę przepisów </w:t>
      </w:r>
      <w:r w:rsidR="00023E7E" w:rsidRPr="001F4262">
        <w:rPr>
          <w:rFonts w:asciiTheme="minorHAnsi" w:hAnsiTheme="minorHAnsi" w:cstheme="minorHAnsi"/>
        </w:rPr>
        <w:br/>
      </w:r>
      <w:r w:rsidR="005867C2" w:rsidRPr="001F4262">
        <w:rPr>
          <w:rFonts w:asciiTheme="minorHAnsi" w:hAnsiTheme="minorHAnsi" w:cstheme="minorHAnsi"/>
        </w:rPr>
        <w:t>z przedmiotowego zakresu, fakt naprawienia w toku kontroli stwierdzonych nieprawidłowości</w:t>
      </w:r>
      <w:r w:rsidRPr="001F4262">
        <w:rPr>
          <w:rFonts w:asciiTheme="minorHAnsi" w:hAnsiTheme="minorHAnsi" w:cstheme="minorHAnsi"/>
        </w:rPr>
        <w:t xml:space="preserve"> i z</w:t>
      </w:r>
      <w:r w:rsidR="005867C2" w:rsidRPr="001F4262">
        <w:rPr>
          <w:rFonts w:asciiTheme="minorHAnsi" w:hAnsiTheme="minorHAnsi" w:cstheme="minorHAnsi"/>
        </w:rPr>
        <w:t>auważa,</w:t>
      </w:r>
      <w:r w:rsidR="00023E7E" w:rsidRPr="001F4262">
        <w:rPr>
          <w:rFonts w:asciiTheme="minorHAnsi" w:hAnsiTheme="minorHAnsi" w:cstheme="minorHAnsi"/>
        </w:rPr>
        <w:br/>
      </w:r>
      <w:r w:rsidRPr="001F4262">
        <w:rPr>
          <w:rFonts w:asciiTheme="minorHAnsi" w:hAnsiTheme="minorHAnsi" w:cstheme="minorHAnsi"/>
        </w:rPr>
        <w:t>że</w:t>
      </w:r>
      <w:r w:rsidR="005867C2" w:rsidRPr="001F4262">
        <w:rPr>
          <w:rFonts w:asciiTheme="minorHAnsi" w:hAnsiTheme="minorHAnsi" w:cstheme="minorHAnsi"/>
        </w:rPr>
        <w:t xml:space="preserve"> odpowiedzialność wynikająca z popełnienia deliktu administracyjnego ma charakter obiektywny. Okoliczności towarzyszące naruszeniu prawa, takie jak niezamierzone działanie, brak znajomości obowiązującego prawa, nie mają wpływu na prowadzenie postępowania administracyjnego, przypisanie odpowiedzialności za niedopełnienie obowiązku i w rezultacie nałożenie administracyjnej kary pieniężnej. </w:t>
      </w:r>
    </w:p>
    <w:p w14:paraId="59758739" w14:textId="2510298D" w:rsidR="005867C2" w:rsidRPr="001F4262" w:rsidRDefault="00E4030D" w:rsidP="001F4262">
      <w:pPr>
        <w:spacing w:before="120"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lastRenderedPageBreak/>
        <w:t xml:space="preserve">W toku postępowania administracyjnego organ rozpatrzył </w:t>
      </w:r>
      <w:r w:rsidR="00D43EBC" w:rsidRPr="001F4262">
        <w:rPr>
          <w:rFonts w:asciiTheme="minorHAnsi" w:hAnsiTheme="minorHAnsi" w:cstheme="minorHAnsi"/>
        </w:rPr>
        <w:t xml:space="preserve">także </w:t>
      </w:r>
      <w:r w:rsidRPr="001F4262">
        <w:rPr>
          <w:rFonts w:asciiTheme="minorHAnsi" w:hAnsiTheme="minorHAnsi" w:cstheme="minorHAnsi"/>
        </w:rPr>
        <w:t xml:space="preserve">przesłanki odstąpienia od wymierzenia kary </w:t>
      </w:r>
      <w:r w:rsidR="00F15558" w:rsidRPr="001F4262">
        <w:rPr>
          <w:rFonts w:asciiTheme="minorHAnsi" w:hAnsiTheme="minorHAnsi" w:cstheme="minorHAnsi"/>
        </w:rPr>
        <w:br/>
      </w:r>
      <w:r w:rsidRPr="001F4262">
        <w:rPr>
          <w:rFonts w:asciiTheme="minorHAnsi" w:hAnsiTheme="minorHAnsi" w:cstheme="minorHAnsi"/>
        </w:rPr>
        <w:t>na podstawie art. 21a ust. 1 ustawy z dnia 6 marca 2018 r. Prawo przedsiębiorców</w:t>
      </w:r>
      <w:r w:rsidR="005867C2" w:rsidRPr="001F4262">
        <w:rPr>
          <w:rFonts w:asciiTheme="minorHAnsi" w:hAnsiTheme="minorHAnsi" w:cstheme="minorHAnsi"/>
        </w:rPr>
        <w:t xml:space="preserve"> i dostrzega podstawy do odstąpienia od wymierzenia administracyjnej kary pieniężnej na podstawie art. 21a ust. 1 ww. ustawy.</w:t>
      </w:r>
    </w:p>
    <w:p w14:paraId="725E6FA4" w14:textId="6F6FAA74" w:rsidR="00E4030D" w:rsidRPr="001F4262" w:rsidRDefault="00E4030D" w:rsidP="001F4262">
      <w:pPr>
        <w:spacing w:before="120"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 xml:space="preserve">W myśl tego </w:t>
      </w:r>
      <w:r w:rsidR="00B84A46" w:rsidRPr="001F4262">
        <w:rPr>
          <w:rFonts w:asciiTheme="minorHAnsi" w:hAnsiTheme="minorHAnsi" w:cstheme="minorHAnsi"/>
        </w:rPr>
        <w:t>przepisu,</w:t>
      </w:r>
      <w:r w:rsidRPr="001F4262">
        <w:rPr>
          <w:rFonts w:asciiTheme="minorHAnsi" w:hAnsiTheme="minorHAnsi" w:cstheme="minorHAnsi"/>
        </w:rPr>
        <w:t xml:space="preserve"> jeżeli przedsiębiorca wpisany do Centralnej Ewidencji i Informacji</w:t>
      </w:r>
      <w:r w:rsidR="00F15558" w:rsidRPr="001F4262">
        <w:rPr>
          <w:rFonts w:asciiTheme="minorHAnsi" w:hAnsiTheme="minorHAnsi" w:cstheme="minorHAnsi"/>
        </w:rPr>
        <w:t xml:space="preserve"> </w:t>
      </w:r>
      <w:r w:rsidRPr="001F4262">
        <w:rPr>
          <w:rFonts w:asciiTheme="minorHAnsi" w:hAnsiTheme="minorHAnsi" w:cstheme="minorHAnsi"/>
        </w:rPr>
        <w:t>o Działalności Gospodarczej narusza przepisy prawa związane z wykonywaną działalnością gospodarczą</w:t>
      </w:r>
      <w:r w:rsidR="00F15558" w:rsidRPr="001F4262">
        <w:rPr>
          <w:rFonts w:asciiTheme="minorHAnsi" w:hAnsiTheme="minorHAnsi" w:cstheme="minorHAnsi"/>
        </w:rPr>
        <w:t xml:space="preserve"> </w:t>
      </w:r>
      <w:r w:rsidRPr="001F4262">
        <w:rPr>
          <w:rFonts w:asciiTheme="minorHAnsi" w:hAnsiTheme="minorHAnsi" w:cstheme="minorHAnsi"/>
        </w:rPr>
        <w:t>w okresie 12 miesięcy od dnia podjęcia działalności gospodarczej po raz pierwszy albo ponownie po upływie co najmniej 36 miesięcy od dnia</w:t>
      </w:r>
      <w:r w:rsidR="00435650" w:rsidRPr="001F4262">
        <w:rPr>
          <w:rFonts w:asciiTheme="minorHAnsi" w:hAnsiTheme="minorHAnsi" w:cstheme="minorHAnsi"/>
        </w:rPr>
        <w:t xml:space="preserve"> </w:t>
      </w:r>
      <w:r w:rsidRPr="001F4262">
        <w:rPr>
          <w:rFonts w:asciiTheme="minorHAnsi" w:hAnsiTheme="minorHAnsi" w:cstheme="minorHAnsi"/>
        </w:rPr>
        <w:t>jej ostatniego zawieszenia lub zakończenia, a właściwy organ wszczyna</w:t>
      </w:r>
      <w:r w:rsidR="00F15558" w:rsidRPr="001F4262">
        <w:rPr>
          <w:rFonts w:asciiTheme="minorHAnsi" w:hAnsiTheme="minorHAnsi" w:cstheme="minorHAnsi"/>
        </w:rPr>
        <w:t xml:space="preserve"> </w:t>
      </w:r>
      <w:r w:rsidRPr="001F4262">
        <w:rPr>
          <w:rFonts w:asciiTheme="minorHAnsi" w:hAnsiTheme="minorHAnsi" w:cstheme="minorHAnsi"/>
        </w:rPr>
        <w:t>w związku z tym naruszenie, postępowanie:</w:t>
      </w:r>
    </w:p>
    <w:p w14:paraId="2BEDCDC2" w14:textId="77777777" w:rsidR="00E4030D" w:rsidRPr="001F4262" w:rsidRDefault="00E4030D" w:rsidP="001F4262">
      <w:pPr>
        <w:numPr>
          <w:ilvl w:val="0"/>
          <w:numId w:val="2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>mandatowe albo</w:t>
      </w:r>
    </w:p>
    <w:p w14:paraId="5CFB4399" w14:textId="77777777" w:rsidR="00E4030D" w:rsidRPr="001F4262" w:rsidRDefault="00E4030D" w:rsidP="001F4262">
      <w:pPr>
        <w:numPr>
          <w:ilvl w:val="0"/>
          <w:numId w:val="2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>w sprawie nakładania lub wymierzania administracyjnej kary pieniężnej</w:t>
      </w:r>
    </w:p>
    <w:p w14:paraId="2E5D204C" w14:textId="77777777" w:rsidR="00E4030D" w:rsidRPr="001F4262" w:rsidRDefault="00E4030D" w:rsidP="001F4262">
      <w:pPr>
        <w:spacing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 xml:space="preserve">- przed nałożeniem na przedsiębiorcę grzywny w drodze mandatu karnego albo nałożeniem na niego </w:t>
      </w:r>
      <w:r w:rsidRPr="001F4262">
        <w:rPr>
          <w:rFonts w:asciiTheme="minorHAnsi" w:hAnsiTheme="minorHAnsi" w:cstheme="minorHAnsi"/>
        </w:rPr>
        <w:br/>
        <w:t>lub wymierzeniem mu administracyjnej kary pieniężnej organ ten wzywa, w drodze postanowienia, przedsiębiorcę do usunięcia stwierdzonych naruszeń przepisów prawa oraz skutków tych naruszeń, jeżeli skutki takie wystąpiły, w wyznaczonym przez siebie terminie.</w:t>
      </w:r>
    </w:p>
    <w:p w14:paraId="45ACC3AC" w14:textId="77777777" w:rsidR="00E4030D" w:rsidRPr="001F4262" w:rsidRDefault="00E4030D" w:rsidP="001F4262">
      <w:pPr>
        <w:spacing w:before="120"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 xml:space="preserve">Zgodnie z art. 21a ust. 5 ustawy z dnia 6 marca 2018 r. Prawo przedsiębiorców, właściwy organ, w drodze decyzji, odstępuje od nałożenia na przedsiębiorcę lub wymierzenia mu administracyjnej kary pieniężnej </w:t>
      </w:r>
      <w:r w:rsidRPr="001F4262">
        <w:rPr>
          <w:rFonts w:asciiTheme="minorHAnsi" w:hAnsiTheme="minorHAnsi" w:cstheme="minorHAnsi"/>
        </w:rPr>
        <w:br/>
        <w:t>i poprzestaje na pouczeniu także w przypadku, gdy przedsiębiorca ten dobrowolnie usunął naruszenia prawa oraz skutki tych naruszeń, jeżeli skutki takie wystąpiły, w okresie, o którym mowa w ust. 1, jeszcze przed wezwaniem tego organu, o którym mowa w ust. 1, oraz powiadomił organ o usunięciu naruszeń oraz skutków tych naruszeń, jeżeli skutki takie wystąpiły.</w:t>
      </w:r>
    </w:p>
    <w:p w14:paraId="169382CE" w14:textId="7A12FD46" w:rsidR="00F15558" w:rsidRPr="001F4262" w:rsidRDefault="00E4030D" w:rsidP="001F4262">
      <w:pPr>
        <w:spacing w:before="120"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 xml:space="preserve">W przedmiotowej sprawie strona spełnia przesłanki uzasadniające zastosowanie regulacji ww. przepisu, </w:t>
      </w:r>
      <w:r w:rsidRPr="001F4262">
        <w:rPr>
          <w:rFonts w:asciiTheme="minorHAnsi" w:hAnsiTheme="minorHAnsi" w:cstheme="minorHAnsi"/>
        </w:rPr>
        <w:br/>
        <w:t xml:space="preserve">gdyż prowadzi działalność gospodarczą od </w:t>
      </w:r>
      <w:r w:rsidR="000D0FB9" w:rsidRPr="001F4262">
        <w:rPr>
          <w:rFonts w:asciiTheme="minorHAnsi" w:hAnsiTheme="minorHAnsi" w:cstheme="minorHAnsi"/>
        </w:rPr>
        <w:t>0</w:t>
      </w:r>
      <w:r w:rsidR="00D43EBC" w:rsidRPr="001F4262">
        <w:rPr>
          <w:rFonts w:asciiTheme="minorHAnsi" w:hAnsiTheme="minorHAnsi" w:cstheme="minorHAnsi"/>
        </w:rPr>
        <w:t>6</w:t>
      </w:r>
      <w:r w:rsidR="000D0FB9" w:rsidRPr="001F4262">
        <w:rPr>
          <w:rFonts w:asciiTheme="minorHAnsi" w:hAnsiTheme="minorHAnsi" w:cstheme="minorHAnsi"/>
        </w:rPr>
        <w:t>.0</w:t>
      </w:r>
      <w:r w:rsidR="00D43EBC" w:rsidRPr="001F4262">
        <w:rPr>
          <w:rFonts w:asciiTheme="minorHAnsi" w:hAnsiTheme="minorHAnsi" w:cstheme="minorHAnsi"/>
        </w:rPr>
        <w:t>5</w:t>
      </w:r>
      <w:r w:rsidR="000D0FB9" w:rsidRPr="001F4262">
        <w:rPr>
          <w:rFonts w:asciiTheme="minorHAnsi" w:hAnsiTheme="minorHAnsi" w:cstheme="minorHAnsi"/>
        </w:rPr>
        <w:t>.2024</w:t>
      </w:r>
      <w:r w:rsidR="009333AF" w:rsidRPr="001F4262">
        <w:rPr>
          <w:rFonts w:asciiTheme="minorHAnsi" w:hAnsiTheme="minorHAnsi" w:cstheme="minorHAnsi"/>
        </w:rPr>
        <w:t xml:space="preserve"> r.</w:t>
      </w:r>
      <w:r w:rsidRPr="001F4262">
        <w:rPr>
          <w:rFonts w:asciiTheme="minorHAnsi" w:hAnsiTheme="minorHAnsi" w:cstheme="minorHAnsi"/>
        </w:rPr>
        <w:t xml:space="preserve">, a naruszenie prawa nastąpiło w okresie 12 miesięcy od dnia podjęcia działalności gospodarczej po raz pierwszy (nieprawidłowości stwierdzono </w:t>
      </w:r>
      <w:r w:rsidR="00C57DA2" w:rsidRPr="001F4262">
        <w:rPr>
          <w:rFonts w:asciiTheme="minorHAnsi" w:hAnsiTheme="minorHAnsi" w:cstheme="minorHAnsi"/>
        </w:rPr>
        <w:t>0</w:t>
      </w:r>
      <w:r w:rsidR="00D43EBC" w:rsidRPr="001F4262">
        <w:rPr>
          <w:rFonts w:asciiTheme="minorHAnsi" w:hAnsiTheme="minorHAnsi" w:cstheme="minorHAnsi"/>
        </w:rPr>
        <w:t>3</w:t>
      </w:r>
      <w:r w:rsidR="009333AF" w:rsidRPr="001F4262">
        <w:rPr>
          <w:rFonts w:asciiTheme="minorHAnsi" w:hAnsiTheme="minorHAnsi" w:cstheme="minorHAnsi"/>
        </w:rPr>
        <w:t>.</w:t>
      </w:r>
      <w:r w:rsidR="00961B70" w:rsidRPr="001F4262">
        <w:rPr>
          <w:rFonts w:asciiTheme="minorHAnsi" w:hAnsiTheme="minorHAnsi" w:cstheme="minorHAnsi"/>
        </w:rPr>
        <w:t>0</w:t>
      </w:r>
      <w:r w:rsidR="000D0FB9" w:rsidRPr="001F4262">
        <w:rPr>
          <w:rFonts w:asciiTheme="minorHAnsi" w:hAnsiTheme="minorHAnsi" w:cstheme="minorHAnsi"/>
        </w:rPr>
        <w:t>3</w:t>
      </w:r>
      <w:r w:rsidR="00961B70" w:rsidRPr="001F4262">
        <w:rPr>
          <w:rFonts w:asciiTheme="minorHAnsi" w:hAnsiTheme="minorHAnsi" w:cstheme="minorHAnsi"/>
        </w:rPr>
        <w:t>.</w:t>
      </w:r>
      <w:r w:rsidR="009333AF" w:rsidRPr="001F4262">
        <w:rPr>
          <w:rFonts w:asciiTheme="minorHAnsi" w:hAnsiTheme="minorHAnsi" w:cstheme="minorHAnsi"/>
        </w:rPr>
        <w:t>202</w:t>
      </w:r>
      <w:r w:rsidR="000D0FB9" w:rsidRPr="001F4262">
        <w:rPr>
          <w:rFonts w:asciiTheme="minorHAnsi" w:hAnsiTheme="minorHAnsi" w:cstheme="minorHAnsi"/>
        </w:rPr>
        <w:t>5</w:t>
      </w:r>
      <w:r w:rsidR="009333AF" w:rsidRPr="001F4262">
        <w:rPr>
          <w:rFonts w:asciiTheme="minorHAnsi" w:hAnsiTheme="minorHAnsi" w:cstheme="minorHAnsi"/>
        </w:rPr>
        <w:t xml:space="preserve"> r.</w:t>
      </w:r>
      <w:r w:rsidRPr="001F4262">
        <w:rPr>
          <w:rFonts w:asciiTheme="minorHAnsi" w:hAnsiTheme="minorHAnsi" w:cstheme="minorHAnsi"/>
        </w:rPr>
        <w:t xml:space="preserve">). </w:t>
      </w:r>
      <w:r w:rsidR="00D36517" w:rsidRPr="001F4262">
        <w:rPr>
          <w:rFonts w:asciiTheme="minorHAnsi" w:hAnsiTheme="minorHAnsi" w:cstheme="minorHAnsi"/>
        </w:rPr>
        <w:br/>
      </w:r>
      <w:r w:rsidR="009333AF" w:rsidRPr="001F4262">
        <w:rPr>
          <w:rFonts w:asciiTheme="minorHAnsi" w:hAnsiTheme="minorHAnsi" w:cstheme="minorHAnsi"/>
        </w:rPr>
        <w:t>W toku kontroli przedsiębiorca naprawił nieprawidłowości.</w:t>
      </w:r>
    </w:p>
    <w:p w14:paraId="733B08C7" w14:textId="231BCA5E" w:rsidR="00E4030D" w:rsidRPr="001F4262" w:rsidRDefault="00E4030D" w:rsidP="001F4262">
      <w:pPr>
        <w:spacing w:before="120"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>W ocenie organu nie zachodzą okoliczności wskazane w art. 21a ust. 8 ustawy z dnia 6 marca 2018 r. Prawo przedsiębiorców. W związku z tym, należy w przedmiotowej sprawie zastosować regulację przepisu</w:t>
      </w:r>
      <w:r w:rsidR="007D4065" w:rsidRPr="001F4262">
        <w:rPr>
          <w:rFonts w:asciiTheme="minorHAnsi" w:hAnsiTheme="minorHAnsi" w:cstheme="minorHAnsi"/>
        </w:rPr>
        <w:br/>
      </w:r>
      <w:r w:rsidRPr="001F4262">
        <w:rPr>
          <w:rFonts w:asciiTheme="minorHAnsi" w:hAnsiTheme="minorHAnsi" w:cstheme="minorHAnsi"/>
        </w:rPr>
        <w:t xml:space="preserve">art. 21a ust. 5 ustawy z dnia 6 marca 2018 r. Prawo przedsiębiorców i odstąpić w drodze decyzji od </w:t>
      </w:r>
      <w:r w:rsidRPr="001F4262">
        <w:rPr>
          <w:rFonts w:asciiTheme="minorHAnsi" w:hAnsiTheme="minorHAnsi" w:cstheme="minorHAnsi"/>
        </w:rPr>
        <w:lastRenderedPageBreak/>
        <w:t>nałożenia na stronę kary pieniężnej określonej w art. 6 ust. 1 ustawy z dnia 9 maja 2014 r. o informowaniu o cenach towarów i usług.</w:t>
      </w:r>
    </w:p>
    <w:p w14:paraId="26CACF60" w14:textId="10DA5E14" w:rsidR="007D4065" w:rsidRPr="001F4262" w:rsidRDefault="00E4030D" w:rsidP="001F4262">
      <w:pPr>
        <w:spacing w:before="120" w:line="360" w:lineRule="auto"/>
        <w:rPr>
          <w:rFonts w:asciiTheme="minorHAnsi" w:hAnsiTheme="minorHAnsi" w:cstheme="minorHAnsi"/>
        </w:rPr>
      </w:pPr>
      <w:bookmarkStart w:id="5" w:name="highlightHit_46"/>
      <w:bookmarkEnd w:id="5"/>
      <w:r w:rsidRPr="001F4262">
        <w:rPr>
          <w:rFonts w:asciiTheme="minorHAnsi" w:hAnsiTheme="minorHAnsi" w:cstheme="minorHAnsi"/>
        </w:rPr>
        <w:t xml:space="preserve">Mając na uwadze ww. przesłanki Mazowiecki Wojewódzki Inspektor Inspekcji Handlowej uznał, iż wobec przedsiębiorcy </w:t>
      </w:r>
      <w:r w:rsidR="00D43EBC" w:rsidRPr="001F4262">
        <w:rPr>
          <w:rFonts w:asciiTheme="minorHAnsi" w:hAnsiTheme="minorHAnsi" w:cstheme="minorHAnsi"/>
        </w:rPr>
        <w:t xml:space="preserve">Sandry Barańskiej prowadzącej działalność gospodarczą pod firmą Kulka i spółka Sandra Barańska, </w:t>
      </w:r>
      <w:r w:rsidRPr="001F4262">
        <w:rPr>
          <w:rFonts w:asciiTheme="minorHAnsi" w:hAnsiTheme="minorHAnsi" w:cstheme="minorHAnsi"/>
        </w:rPr>
        <w:t>należy odstąpić od wymierzenia kary pieniężnej przewidzianej w art. 6 ust. 1 ustawy z dnia</w:t>
      </w:r>
      <w:r w:rsidR="00D36517" w:rsidRPr="001F4262">
        <w:rPr>
          <w:rFonts w:asciiTheme="minorHAnsi" w:hAnsiTheme="minorHAnsi" w:cstheme="minorHAnsi"/>
        </w:rPr>
        <w:t xml:space="preserve"> </w:t>
      </w:r>
      <w:r w:rsidRPr="001F4262">
        <w:rPr>
          <w:rFonts w:asciiTheme="minorHAnsi" w:hAnsiTheme="minorHAnsi" w:cstheme="minorHAnsi"/>
        </w:rPr>
        <w:t>9 maja 2014 r.</w:t>
      </w:r>
      <w:r w:rsidR="00961B70" w:rsidRPr="001F4262">
        <w:rPr>
          <w:rFonts w:asciiTheme="minorHAnsi" w:hAnsiTheme="minorHAnsi" w:cstheme="minorHAnsi"/>
        </w:rPr>
        <w:t xml:space="preserve"> </w:t>
      </w:r>
      <w:r w:rsidRPr="001F4262">
        <w:rPr>
          <w:rFonts w:asciiTheme="minorHAnsi" w:hAnsiTheme="minorHAnsi" w:cstheme="minorHAnsi"/>
        </w:rPr>
        <w:t xml:space="preserve">o informowaniu o cenach towarów i usług. </w:t>
      </w:r>
    </w:p>
    <w:p w14:paraId="574CF7A6" w14:textId="77C6F5A6" w:rsidR="00E4030D" w:rsidRPr="001F4262" w:rsidRDefault="00E4030D" w:rsidP="001F4262">
      <w:pPr>
        <w:spacing w:before="120"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68FF284A" w14:textId="576E916B" w:rsidR="006C6943" w:rsidRPr="001F4262" w:rsidRDefault="007767B6" w:rsidP="001F4262">
      <w:pPr>
        <w:spacing w:before="120"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>Jednocześnie o</w:t>
      </w:r>
      <w:r w:rsidR="00E4030D" w:rsidRPr="001F4262">
        <w:rPr>
          <w:rFonts w:asciiTheme="minorHAnsi" w:hAnsiTheme="minorHAnsi" w:cstheme="minorHAnsi"/>
        </w:rPr>
        <w:t>rgan poucza stronę</w:t>
      </w:r>
      <w:r w:rsidR="00930626" w:rsidRPr="001F4262">
        <w:rPr>
          <w:rFonts w:asciiTheme="minorHAnsi" w:hAnsiTheme="minorHAnsi" w:cstheme="minorHAnsi"/>
        </w:rPr>
        <w:t>, że c</w:t>
      </w:r>
      <w:r w:rsidR="00930626" w:rsidRPr="001F4262">
        <w:rPr>
          <w:rFonts w:asciiTheme="minorHAnsi" w:eastAsia="Helvetica" w:hAnsiTheme="minorHAnsi" w:cstheme="minorHAnsi"/>
        </w:rPr>
        <w:t>ennik oprócz ceny powinien zawierać aktualne informacje umożliwiające konsumentom identyfikację ceny z potrawą lub wyrobem, w szczególności pełną nazwę potrawy lub wyrobu, pod którą są one sprzedawane, oraz określenie ilości potrawy lub wyrobu, do której odnosi się cena.</w:t>
      </w:r>
    </w:p>
    <w:p w14:paraId="3A7EE358" w14:textId="4183667A" w:rsidR="00E4030D" w:rsidRPr="001F4262" w:rsidRDefault="00E4030D" w:rsidP="001F4262">
      <w:pPr>
        <w:spacing w:before="120"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>Pouczenie:</w:t>
      </w:r>
    </w:p>
    <w:p w14:paraId="426284D7" w14:textId="77777777" w:rsidR="004A4A6F" w:rsidRPr="001F4262" w:rsidRDefault="004A4A6F" w:rsidP="001F4262">
      <w:pPr>
        <w:spacing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1F4262">
        <w:rPr>
          <w:rFonts w:asciiTheme="minorHAnsi" w:hAnsiTheme="minorHAnsi" w:cstheme="minorHAnsi"/>
        </w:rPr>
        <w:br/>
        <w:t>art. 127 § 1 i § 2 kpa oraz art. 129 § 1 i § 2 kpa, od niniejszej decyzji stronie postępowania służy prawo odwołania się do Prezesa Urzędu Ochrony Konkurencji i Konsumentów. Odwołanie wnosi się w terminie 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0B06ADE5" w14:textId="77777777" w:rsidR="00E4030D" w:rsidRPr="001F4262" w:rsidRDefault="00E4030D" w:rsidP="001F4262">
      <w:pPr>
        <w:spacing w:before="120"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>Z up. Mazowieckiego Wojewódzkiego Inspektora Inspekcji Handlowej</w:t>
      </w:r>
    </w:p>
    <w:p w14:paraId="1A49E8D6" w14:textId="77777777" w:rsidR="00E4030D" w:rsidRPr="001F4262" w:rsidRDefault="00E4030D" w:rsidP="001F4262">
      <w:pPr>
        <w:spacing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>Agnieszka Cieślik</w:t>
      </w:r>
    </w:p>
    <w:p w14:paraId="20760787" w14:textId="77777777" w:rsidR="00E4030D" w:rsidRPr="001F4262" w:rsidRDefault="00E4030D" w:rsidP="001F4262">
      <w:pPr>
        <w:spacing w:line="360" w:lineRule="auto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>Z-ca Mazowieckiego Wojewódzkiego Inspektora Inspekcji Handlowej</w:t>
      </w:r>
    </w:p>
    <w:p w14:paraId="6B0B78D8" w14:textId="77777777" w:rsidR="00E4030D" w:rsidRPr="001F4262" w:rsidRDefault="00E4030D" w:rsidP="001F4262">
      <w:pPr>
        <w:spacing w:line="360" w:lineRule="auto"/>
        <w:ind w:firstLine="709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>/podpisano elektronicznie/</w:t>
      </w:r>
    </w:p>
    <w:p w14:paraId="35623B88" w14:textId="77777777" w:rsidR="00706D50" w:rsidRPr="001F4262" w:rsidRDefault="00706D50" w:rsidP="001F4262">
      <w:pPr>
        <w:spacing w:before="120"/>
        <w:ind w:left="284" w:hanging="284"/>
        <w:rPr>
          <w:rFonts w:asciiTheme="minorHAnsi" w:hAnsiTheme="minorHAnsi" w:cstheme="minorHAnsi"/>
        </w:rPr>
      </w:pPr>
    </w:p>
    <w:p w14:paraId="3D4F6E5C" w14:textId="47CD988D" w:rsidR="00E4030D" w:rsidRPr="001F4262" w:rsidRDefault="00E4030D" w:rsidP="001F4262">
      <w:pPr>
        <w:spacing w:before="120"/>
        <w:ind w:left="284" w:hanging="284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>Otrzymują:</w:t>
      </w:r>
    </w:p>
    <w:p w14:paraId="4055DEDA" w14:textId="33629D0F" w:rsidR="00E4030D" w:rsidRPr="001F4262" w:rsidRDefault="009333AF" w:rsidP="001F4262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</w:rPr>
      </w:pPr>
      <w:r w:rsidRPr="001F4262">
        <w:rPr>
          <w:rFonts w:asciiTheme="minorHAnsi" w:hAnsiTheme="minorHAnsi" w:cstheme="minorHAnsi"/>
        </w:rPr>
        <w:t xml:space="preserve">p. </w:t>
      </w:r>
      <w:bookmarkEnd w:id="0"/>
    </w:p>
    <w:sectPr w:rsidR="00E4030D" w:rsidRPr="001F4262" w:rsidSect="00621E5D">
      <w:type w:val="continuous"/>
      <w:pgSz w:w="11907" w:h="16840" w:code="9"/>
      <w:pgMar w:top="567" w:right="1134" w:bottom="567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72C59" w14:textId="77777777" w:rsidR="003147A3" w:rsidRDefault="003147A3">
      <w:r>
        <w:separator/>
      </w:r>
    </w:p>
  </w:endnote>
  <w:endnote w:type="continuationSeparator" w:id="0">
    <w:p w14:paraId="07A7A2B4" w14:textId="77777777" w:rsidR="003147A3" w:rsidRDefault="0031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5EEA" w14:textId="77777777" w:rsidR="00B30B6B" w:rsidRDefault="0035799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8D8150A" w14:textId="77777777" w:rsidR="00B30B6B" w:rsidRDefault="00B30B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2622" w14:textId="77777777" w:rsidR="00B30B6B" w:rsidRPr="001B16BA" w:rsidRDefault="0035799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71BA331" w14:textId="77777777" w:rsidR="00B30B6B" w:rsidRDefault="00B30B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3378" w14:textId="77777777" w:rsidR="00B30B6B" w:rsidRDefault="00B30B6B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71267" w:rsidRPr="005220B6" w14:paraId="1E9D794B" w14:textId="77777777">
      <w:tc>
        <w:tcPr>
          <w:tcW w:w="3614" w:type="dxa"/>
        </w:tcPr>
        <w:p w14:paraId="09E94655" w14:textId="77777777" w:rsidR="00B30B6B" w:rsidRPr="00884B21" w:rsidRDefault="0035799A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553BE625" w14:textId="77777777" w:rsidR="00B30B6B" w:rsidRPr="00F36572" w:rsidRDefault="0035799A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75F90D47" w14:textId="77777777" w:rsidR="00B30B6B" w:rsidRPr="00884B21" w:rsidRDefault="0035799A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24F039D" wp14:editId="6C4A74E0">
                <wp:extent cx="1028700" cy="390525"/>
                <wp:effectExtent l="0" t="0" r="0" b="0"/>
                <wp:docPr id="1535491475" name="Obraz 15354914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E7F55F3" w14:textId="77777777" w:rsidR="00B30B6B" w:rsidRDefault="0035799A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2611408B" w14:textId="77777777" w:rsidR="00B30B6B" w:rsidRPr="00884B21" w:rsidRDefault="0035799A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EE5D24F" w14:textId="77777777" w:rsidR="00B30B6B" w:rsidRPr="00884B21" w:rsidRDefault="0035799A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51C21B48" w14:textId="77777777" w:rsidR="00B30B6B" w:rsidRPr="00884B21" w:rsidRDefault="0035799A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A42E773" w14:textId="77777777" w:rsidR="00B30B6B" w:rsidRPr="00F95225" w:rsidRDefault="00B30B6B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4563" w14:textId="77777777" w:rsidR="003147A3" w:rsidRDefault="003147A3">
      <w:r>
        <w:separator/>
      </w:r>
    </w:p>
  </w:footnote>
  <w:footnote w:type="continuationSeparator" w:id="0">
    <w:p w14:paraId="66C8D231" w14:textId="77777777" w:rsidR="003147A3" w:rsidRDefault="0031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8CBB" w14:textId="77777777" w:rsidR="00B30B6B" w:rsidRPr="00DB3CCF" w:rsidRDefault="00B30B6B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371267" w:rsidRPr="00F04139" w14:paraId="147D538B" w14:textId="77777777">
      <w:tc>
        <w:tcPr>
          <w:tcW w:w="6166" w:type="dxa"/>
        </w:tcPr>
        <w:p w14:paraId="0FE6E609" w14:textId="77777777" w:rsidR="00B30B6B" w:rsidRPr="00884B21" w:rsidRDefault="0035799A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2813A3BD" w14:textId="77777777" w:rsidR="00B30B6B" w:rsidRPr="00F04139" w:rsidRDefault="00B30B6B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71267" w:rsidRPr="00F04139" w14:paraId="765D71E8" w14:textId="77777777">
      <w:tc>
        <w:tcPr>
          <w:tcW w:w="6166" w:type="dxa"/>
        </w:tcPr>
        <w:p w14:paraId="26FAB2B8" w14:textId="77777777" w:rsidR="00B30B6B" w:rsidRPr="00884B21" w:rsidRDefault="0035799A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AA711A9" w14:textId="77777777" w:rsidR="00B30B6B" w:rsidRPr="00F04139" w:rsidRDefault="00B30B6B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71267" w:rsidRPr="00F04139" w14:paraId="446F28AF" w14:textId="77777777">
      <w:tc>
        <w:tcPr>
          <w:tcW w:w="6166" w:type="dxa"/>
          <w:tcBorders>
            <w:bottom w:val="single" w:sz="4" w:space="0" w:color="auto"/>
          </w:tcBorders>
        </w:tcPr>
        <w:p w14:paraId="79E7D8AC" w14:textId="77777777" w:rsidR="00B30B6B" w:rsidRPr="00DD6039" w:rsidRDefault="00B30B6B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E704761" w14:textId="77777777" w:rsidR="00B30B6B" w:rsidRPr="002D4F0F" w:rsidRDefault="00B30B6B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7778903F" w14:textId="77777777" w:rsidR="00B30B6B" w:rsidRPr="00F95225" w:rsidRDefault="00B30B6B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645B"/>
    <w:multiLevelType w:val="hybridMultilevel"/>
    <w:tmpl w:val="750A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0A19"/>
    <w:multiLevelType w:val="hybridMultilevel"/>
    <w:tmpl w:val="25D0FB30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B7BA2"/>
    <w:multiLevelType w:val="hybridMultilevel"/>
    <w:tmpl w:val="63B6B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75F1"/>
    <w:multiLevelType w:val="hybridMultilevel"/>
    <w:tmpl w:val="E796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F2580"/>
    <w:multiLevelType w:val="hybridMultilevel"/>
    <w:tmpl w:val="B9929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2D72"/>
    <w:multiLevelType w:val="hybridMultilevel"/>
    <w:tmpl w:val="53CE5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814E5"/>
    <w:multiLevelType w:val="hybridMultilevel"/>
    <w:tmpl w:val="0DF6E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B31BA"/>
    <w:multiLevelType w:val="hybridMultilevel"/>
    <w:tmpl w:val="D27E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22162"/>
    <w:multiLevelType w:val="hybridMultilevel"/>
    <w:tmpl w:val="94085AFE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673A8"/>
    <w:multiLevelType w:val="hybridMultilevel"/>
    <w:tmpl w:val="BD0040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A7B25"/>
    <w:multiLevelType w:val="hybridMultilevel"/>
    <w:tmpl w:val="1EAAD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36142"/>
    <w:multiLevelType w:val="hybridMultilevel"/>
    <w:tmpl w:val="D28E4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E2FAC"/>
    <w:multiLevelType w:val="hybridMultilevel"/>
    <w:tmpl w:val="5E625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52EC4"/>
    <w:multiLevelType w:val="hybridMultilevel"/>
    <w:tmpl w:val="BD004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757CC"/>
    <w:multiLevelType w:val="hybridMultilevel"/>
    <w:tmpl w:val="FABCC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A67AC"/>
    <w:multiLevelType w:val="hybridMultilevel"/>
    <w:tmpl w:val="0674F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CC3FBB"/>
    <w:multiLevelType w:val="hybridMultilevel"/>
    <w:tmpl w:val="63925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C3B8E"/>
    <w:multiLevelType w:val="hybridMultilevel"/>
    <w:tmpl w:val="94085AFE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C1E72"/>
    <w:multiLevelType w:val="hybridMultilevel"/>
    <w:tmpl w:val="25D0FB30"/>
    <w:lvl w:ilvl="0" w:tplc="BC0A53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 w15:restartNumberingAfterBreak="0">
    <w:nsid w:val="76270856"/>
    <w:multiLevelType w:val="hybridMultilevel"/>
    <w:tmpl w:val="D28E442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A3594"/>
    <w:multiLevelType w:val="hybridMultilevel"/>
    <w:tmpl w:val="8F18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10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9991415">
    <w:abstractNumId w:val="13"/>
  </w:num>
  <w:num w:numId="3" w16cid:durableId="1435903197">
    <w:abstractNumId w:val="23"/>
  </w:num>
  <w:num w:numId="4" w16cid:durableId="1230534834">
    <w:abstractNumId w:val="2"/>
  </w:num>
  <w:num w:numId="5" w16cid:durableId="312175065">
    <w:abstractNumId w:val="6"/>
  </w:num>
  <w:num w:numId="6" w16cid:durableId="625695294">
    <w:abstractNumId w:val="10"/>
  </w:num>
  <w:num w:numId="7" w16cid:durableId="1371147208">
    <w:abstractNumId w:val="7"/>
  </w:num>
  <w:num w:numId="8" w16cid:durableId="443303612">
    <w:abstractNumId w:val="16"/>
  </w:num>
  <w:num w:numId="9" w16cid:durableId="115490952">
    <w:abstractNumId w:val="18"/>
  </w:num>
  <w:num w:numId="10" w16cid:durableId="2119567512">
    <w:abstractNumId w:val="15"/>
  </w:num>
  <w:num w:numId="11" w16cid:durableId="1238128608">
    <w:abstractNumId w:val="0"/>
  </w:num>
  <w:num w:numId="12" w16cid:durableId="1786071762">
    <w:abstractNumId w:val="5"/>
  </w:num>
  <w:num w:numId="13" w16cid:durableId="36127359">
    <w:abstractNumId w:val="19"/>
  </w:num>
  <w:num w:numId="14" w16cid:durableId="1961377339">
    <w:abstractNumId w:val="8"/>
  </w:num>
  <w:num w:numId="15" w16cid:durableId="714041574">
    <w:abstractNumId w:val="3"/>
  </w:num>
  <w:num w:numId="16" w16cid:durableId="1828593667">
    <w:abstractNumId w:val="20"/>
  </w:num>
  <w:num w:numId="17" w16cid:durableId="330371146">
    <w:abstractNumId w:val="1"/>
  </w:num>
  <w:num w:numId="18" w16cid:durableId="698624554">
    <w:abstractNumId w:val="21"/>
  </w:num>
  <w:num w:numId="19" w16cid:durableId="813374937">
    <w:abstractNumId w:val="11"/>
  </w:num>
  <w:num w:numId="20" w16cid:durableId="169761763">
    <w:abstractNumId w:val="22"/>
  </w:num>
  <w:num w:numId="21" w16cid:durableId="1050496163">
    <w:abstractNumId w:val="14"/>
  </w:num>
  <w:num w:numId="22" w16cid:durableId="1367021689">
    <w:abstractNumId w:val="9"/>
  </w:num>
  <w:num w:numId="23" w16cid:durableId="649139972">
    <w:abstractNumId w:val="4"/>
  </w:num>
  <w:num w:numId="24" w16cid:durableId="7710547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0D"/>
    <w:rsid w:val="000074AB"/>
    <w:rsid w:val="00023E7E"/>
    <w:rsid w:val="00034701"/>
    <w:rsid w:val="00052FB7"/>
    <w:rsid w:val="00057E5E"/>
    <w:rsid w:val="00077521"/>
    <w:rsid w:val="000778A4"/>
    <w:rsid w:val="000C186A"/>
    <w:rsid w:val="000D0FB9"/>
    <w:rsid w:val="00106420"/>
    <w:rsid w:val="00106E92"/>
    <w:rsid w:val="001162A5"/>
    <w:rsid w:val="0015433F"/>
    <w:rsid w:val="00160716"/>
    <w:rsid w:val="00166E19"/>
    <w:rsid w:val="00185948"/>
    <w:rsid w:val="00190B16"/>
    <w:rsid w:val="001B079C"/>
    <w:rsid w:val="001C6817"/>
    <w:rsid w:val="001F4262"/>
    <w:rsid w:val="00220291"/>
    <w:rsid w:val="002324BA"/>
    <w:rsid w:val="0023569B"/>
    <w:rsid w:val="002513DC"/>
    <w:rsid w:val="00264329"/>
    <w:rsid w:val="00265DFA"/>
    <w:rsid w:val="00285210"/>
    <w:rsid w:val="0029498E"/>
    <w:rsid w:val="002A26E3"/>
    <w:rsid w:val="00313470"/>
    <w:rsid w:val="003147A3"/>
    <w:rsid w:val="00316178"/>
    <w:rsid w:val="00316461"/>
    <w:rsid w:val="003177AF"/>
    <w:rsid w:val="00350232"/>
    <w:rsid w:val="0035799A"/>
    <w:rsid w:val="00371267"/>
    <w:rsid w:val="00372589"/>
    <w:rsid w:val="00374E38"/>
    <w:rsid w:val="00396625"/>
    <w:rsid w:val="003C6B76"/>
    <w:rsid w:val="003E188A"/>
    <w:rsid w:val="003F38E7"/>
    <w:rsid w:val="00402256"/>
    <w:rsid w:val="0043354A"/>
    <w:rsid w:val="00435650"/>
    <w:rsid w:val="0045521E"/>
    <w:rsid w:val="00455D29"/>
    <w:rsid w:val="004611D0"/>
    <w:rsid w:val="004676EA"/>
    <w:rsid w:val="004727EC"/>
    <w:rsid w:val="00480ADE"/>
    <w:rsid w:val="00485A5C"/>
    <w:rsid w:val="0049610B"/>
    <w:rsid w:val="004A4A6F"/>
    <w:rsid w:val="004C53D3"/>
    <w:rsid w:val="00533FA3"/>
    <w:rsid w:val="00540455"/>
    <w:rsid w:val="005867C2"/>
    <w:rsid w:val="005B347F"/>
    <w:rsid w:val="005C26DB"/>
    <w:rsid w:val="005C614E"/>
    <w:rsid w:val="005D38C6"/>
    <w:rsid w:val="005F4D50"/>
    <w:rsid w:val="005F535B"/>
    <w:rsid w:val="00610DF1"/>
    <w:rsid w:val="00616680"/>
    <w:rsid w:val="00617EC9"/>
    <w:rsid w:val="00621E5D"/>
    <w:rsid w:val="00666472"/>
    <w:rsid w:val="0068765C"/>
    <w:rsid w:val="0069310F"/>
    <w:rsid w:val="006B4B45"/>
    <w:rsid w:val="006C6943"/>
    <w:rsid w:val="006D589A"/>
    <w:rsid w:val="00706D50"/>
    <w:rsid w:val="00711744"/>
    <w:rsid w:val="00737241"/>
    <w:rsid w:val="007474DC"/>
    <w:rsid w:val="007476EB"/>
    <w:rsid w:val="00763629"/>
    <w:rsid w:val="00765D1B"/>
    <w:rsid w:val="007767B6"/>
    <w:rsid w:val="0078113F"/>
    <w:rsid w:val="00795792"/>
    <w:rsid w:val="007A0E96"/>
    <w:rsid w:val="007D4065"/>
    <w:rsid w:val="007D5FA3"/>
    <w:rsid w:val="00800C90"/>
    <w:rsid w:val="008065D6"/>
    <w:rsid w:val="00812B3C"/>
    <w:rsid w:val="008146BD"/>
    <w:rsid w:val="008245FF"/>
    <w:rsid w:val="0082466C"/>
    <w:rsid w:val="008263A8"/>
    <w:rsid w:val="00842671"/>
    <w:rsid w:val="008602C0"/>
    <w:rsid w:val="0089029B"/>
    <w:rsid w:val="00891679"/>
    <w:rsid w:val="008A61D6"/>
    <w:rsid w:val="008B22CD"/>
    <w:rsid w:val="008C0FB3"/>
    <w:rsid w:val="008C2652"/>
    <w:rsid w:val="008E75AC"/>
    <w:rsid w:val="008F0EBD"/>
    <w:rsid w:val="008F5DE1"/>
    <w:rsid w:val="00912E9A"/>
    <w:rsid w:val="00930626"/>
    <w:rsid w:val="009333AF"/>
    <w:rsid w:val="009417CA"/>
    <w:rsid w:val="00942835"/>
    <w:rsid w:val="00943CB1"/>
    <w:rsid w:val="00961B70"/>
    <w:rsid w:val="00965C57"/>
    <w:rsid w:val="00976105"/>
    <w:rsid w:val="00997E72"/>
    <w:rsid w:val="009B77F0"/>
    <w:rsid w:val="009D09B9"/>
    <w:rsid w:val="00A0055E"/>
    <w:rsid w:val="00A019B5"/>
    <w:rsid w:val="00A1543C"/>
    <w:rsid w:val="00A33B94"/>
    <w:rsid w:val="00A433B3"/>
    <w:rsid w:val="00A46EB3"/>
    <w:rsid w:val="00A57304"/>
    <w:rsid w:val="00A925F7"/>
    <w:rsid w:val="00A94B7A"/>
    <w:rsid w:val="00AA23FF"/>
    <w:rsid w:val="00AA2C37"/>
    <w:rsid w:val="00AC567F"/>
    <w:rsid w:val="00AD5437"/>
    <w:rsid w:val="00AF7401"/>
    <w:rsid w:val="00B12CB0"/>
    <w:rsid w:val="00B12F40"/>
    <w:rsid w:val="00B2299A"/>
    <w:rsid w:val="00B30B6B"/>
    <w:rsid w:val="00B47082"/>
    <w:rsid w:val="00B570FC"/>
    <w:rsid w:val="00B619A6"/>
    <w:rsid w:val="00B84A46"/>
    <w:rsid w:val="00B9567D"/>
    <w:rsid w:val="00BE3AD1"/>
    <w:rsid w:val="00BF6952"/>
    <w:rsid w:val="00C061CD"/>
    <w:rsid w:val="00C3195D"/>
    <w:rsid w:val="00C40EB0"/>
    <w:rsid w:val="00C57DA2"/>
    <w:rsid w:val="00C727C8"/>
    <w:rsid w:val="00C76141"/>
    <w:rsid w:val="00C91D21"/>
    <w:rsid w:val="00CB1040"/>
    <w:rsid w:val="00CC3824"/>
    <w:rsid w:val="00CD1BBD"/>
    <w:rsid w:val="00CF7E68"/>
    <w:rsid w:val="00D241D9"/>
    <w:rsid w:val="00D36517"/>
    <w:rsid w:val="00D43EBC"/>
    <w:rsid w:val="00D73B4E"/>
    <w:rsid w:val="00DB3936"/>
    <w:rsid w:val="00DB7D4F"/>
    <w:rsid w:val="00DB7F49"/>
    <w:rsid w:val="00DE47AE"/>
    <w:rsid w:val="00E0673E"/>
    <w:rsid w:val="00E35B26"/>
    <w:rsid w:val="00E4030D"/>
    <w:rsid w:val="00E968B0"/>
    <w:rsid w:val="00EB356A"/>
    <w:rsid w:val="00EC1650"/>
    <w:rsid w:val="00EC2C6D"/>
    <w:rsid w:val="00ED0C8E"/>
    <w:rsid w:val="00ED3C4B"/>
    <w:rsid w:val="00EE1B13"/>
    <w:rsid w:val="00F07023"/>
    <w:rsid w:val="00F13FA2"/>
    <w:rsid w:val="00F15558"/>
    <w:rsid w:val="00F1707B"/>
    <w:rsid w:val="00F17454"/>
    <w:rsid w:val="00F25F12"/>
    <w:rsid w:val="00F36F48"/>
    <w:rsid w:val="00F463F9"/>
    <w:rsid w:val="00F72E9F"/>
    <w:rsid w:val="00F91E87"/>
    <w:rsid w:val="00FC3EA3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6B0B0"/>
  <w15:chartTrackingRefBased/>
  <w15:docId w15:val="{46B3A4F4-4ECA-431F-A43B-0A9E35AA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3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0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030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403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030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E4030D"/>
    <w:rPr>
      <w:rFonts w:cs="Times New Roman"/>
    </w:rPr>
  </w:style>
  <w:style w:type="paragraph" w:styleId="Akapitzlist">
    <w:name w:val="List Paragraph"/>
    <w:basedOn w:val="Normalny"/>
    <w:uiPriority w:val="34"/>
    <w:qFormat/>
    <w:rsid w:val="00E4030D"/>
    <w:pPr>
      <w:ind w:left="720"/>
      <w:contextualSpacing/>
    </w:pPr>
    <w:rPr>
      <w:lang w:eastAsia="en-US"/>
    </w:rPr>
  </w:style>
  <w:style w:type="character" w:styleId="Hipercze">
    <w:name w:val="Hyperlink"/>
    <w:uiPriority w:val="99"/>
    <w:rsid w:val="00943C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sheydonbzgq2taltqmfyc4mrygm3donzqg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1994</Words>
  <Characters>11966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2026-03-18T08:02:00Z</dcterms:created>
  <dcterms:modified xsi:type="dcterms:W3CDTF">2026-03-18T08:02:00Z</dcterms:modified>
</cp:coreProperties>
</file>