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2FF3D963" w:rsidR="002A0E83" w:rsidRPr="00910E6D" w:rsidRDefault="00EA36C8" w:rsidP="00910E6D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2A0E83" w:rsidRPr="00910E6D">
        <w:rPr>
          <w:rFonts w:asciiTheme="minorHAnsi" w:hAnsiTheme="minorHAnsi" w:cstheme="minorHAnsi"/>
        </w:rPr>
        <w:t>Warszawa,</w:t>
      </w:r>
      <w:r w:rsidR="004C6263" w:rsidRPr="00910E6D">
        <w:rPr>
          <w:rFonts w:asciiTheme="minorHAnsi" w:hAnsiTheme="minorHAnsi" w:cstheme="minorHAnsi"/>
        </w:rPr>
        <w:t xml:space="preserve"> </w:t>
      </w:r>
      <w:r w:rsidR="005D6BC7" w:rsidRPr="00910E6D">
        <w:rPr>
          <w:rFonts w:asciiTheme="minorHAnsi" w:hAnsiTheme="minorHAnsi" w:cstheme="minorHAnsi"/>
        </w:rPr>
        <w:t>03</w:t>
      </w:r>
      <w:r w:rsidR="0068236C" w:rsidRPr="00910E6D">
        <w:rPr>
          <w:rFonts w:asciiTheme="minorHAnsi" w:hAnsiTheme="minorHAnsi" w:cstheme="minorHAnsi"/>
        </w:rPr>
        <w:t xml:space="preserve"> grudnia</w:t>
      </w:r>
      <w:r w:rsidRPr="00910E6D">
        <w:rPr>
          <w:rFonts w:asciiTheme="minorHAnsi" w:hAnsiTheme="minorHAnsi" w:cstheme="minorHAnsi"/>
        </w:rPr>
        <w:t xml:space="preserve"> </w:t>
      </w:r>
      <w:r w:rsidR="002A0E83" w:rsidRPr="00910E6D">
        <w:rPr>
          <w:rFonts w:asciiTheme="minorHAnsi" w:hAnsiTheme="minorHAnsi" w:cstheme="minorHAnsi"/>
        </w:rPr>
        <w:t>202</w:t>
      </w:r>
      <w:r w:rsidR="000F299B" w:rsidRPr="00910E6D">
        <w:rPr>
          <w:rFonts w:asciiTheme="minorHAnsi" w:hAnsiTheme="minorHAnsi" w:cstheme="minorHAnsi"/>
        </w:rPr>
        <w:t>5</w:t>
      </w:r>
      <w:r w:rsidR="002A0E83" w:rsidRPr="00910E6D">
        <w:rPr>
          <w:rFonts w:asciiTheme="minorHAnsi" w:hAnsiTheme="minorHAnsi" w:cstheme="minorHAnsi"/>
        </w:rPr>
        <w:t xml:space="preserve"> r.</w:t>
      </w:r>
    </w:p>
    <w:p w14:paraId="5B61CAF6" w14:textId="03571CE5" w:rsidR="00B732A9" w:rsidRPr="00910E6D" w:rsidRDefault="00415F1C" w:rsidP="00910E6D">
      <w:pPr>
        <w:spacing w:before="120" w:line="360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D</w:t>
      </w:r>
      <w:r w:rsidR="0068236C" w:rsidRPr="00910E6D">
        <w:rPr>
          <w:rFonts w:asciiTheme="minorHAnsi" w:hAnsiTheme="minorHAnsi" w:cstheme="minorHAnsi"/>
        </w:rPr>
        <w:t>C</w:t>
      </w:r>
      <w:r w:rsidRPr="00910E6D">
        <w:rPr>
          <w:rFonts w:asciiTheme="minorHAnsi" w:hAnsiTheme="minorHAnsi" w:cstheme="minorHAnsi"/>
        </w:rPr>
        <w:t>.8361.16</w:t>
      </w:r>
      <w:r w:rsidR="0068236C" w:rsidRPr="00910E6D">
        <w:rPr>
          <w:rFonts w:asciiTheme="minorHAnsi" w:hAnsiTheme="minorHAnsi" w:cstheme="minorHAnsi"/>
        </w:rPr>
        <w:t>1</w:t>
      </w:r>
      <w:r w:rsidRPr="00910E6D">
        <w:rPr>
          <w:rFonts w:asciiTheme="minorHAnsi" w:hAnsiTheme="minorHAnsi" w:cstheme="minorHAnsi"/>
        </w:rPr>
        <w:t>.2025</w:t>
      </w:r>
    </w:p>
    <w:p w14:paraId="58A65C79" w14:textId="170E8B94" w:rsidR="00B83DC8" w:rsidRPr="00910E6D" w:rsidRDefault="00B83DC8" w:rsidP="00910E6D">
      <w:pPr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DECYZJA </w:t>
      </w:r>
      <w:r w:rsidR="000421CA" w:rsidRPr="00910E6D">
        <w:rPr>
          <w:rFonts w:asciiTheme="minorHAnsi" w:hAnsiTheme="minorHAnsi" w:cstheme="minorHAnsi"/>
          <w:spacing w:val="10"/>
        </w:rPr>
        <w:t>PO.</w:t>
      </w:r>
      <w:r w:rsidR="0068236C" w:rsidRPr="00910E6D">
        <w:rPr>
          <w:rFonts w:asciiTheme="minorHAnsi" w:hAnsiTheme="minorHAnsi" w:cstheme="minorHAnsi"/>
          <w:spacing w:val="10"/>
        </w:rPr>
        <w:t>504</w:t>
      </w:r>
      <w:r w:rsidR="000421CA" w:rsidRPr="00910E6D">
        <w:rPr>
          <w:rFonts w:asciiTheme="minorHAnsi" w:hAnsiTheme="minorHAnsi" w:cstheme="minorHAnsi"/>
          <w:spacing w:val="10"/>
        </w:rPr>
        <w:t>.C.</w:t>
      </w:r>
      <w:r w:rsidR="0068236C" w:rsidRPr="00910E6D">
        <w:rPr>
          <w:rFonts w:asciiTheme="minorHAnsi" w:hAnsiTheme="minorHAnsi" w:cstheme="minorHAnsi"/>
          <w:spacing w:val="10"/>
        </w:rPr>
        <w:t>314</w:t>
      </w:r>
      <w:r w:rsidR="000421CA" w:rsidRPr="00910E6D">
        <w:rPr>
          <w:rFonts w:asciiTheme="minorHAnsi" w:hAnsiTheme="minorHAnsi" w:cstheme="minorHAnsi"/>
          <w:spacing w:val="10"/>
        </w:rPr>
        <w:t>.202</w:t>
      </w:r>
      <w:r w:rsidR="00E164D6" w:rsidRPr="00910E6D">
        <w:rPr>
          <w:rFonts w:asciiTheme="minorHAnsi" w:hAnsiTheme="minorHAnsi" w:cstheme="minorHAnsi"/>
          <w:spacing w:val="10"/>
        </w:rPr>
        <w:t>5</w:t>
      </w:r>
      <w:r w:rsidR="000421CA" w:rsidRPr="00910E6D">
        <w:rPr>
          <w:rFonts w:asciiTheme="minorHAnsi" w:hAnsiTheme="minorHAnsi" w:cstheme="minorHAnsi"/>
          <w:spacing w:val="10"/>
        </w:rPr>
        <w:t>.</w:t>
      </w:r>
      <w:r w:rsidR="001F75A1" w:rsidRPr="00910E6D">
        <w:rPr>
          <w:rFonts w:asciiTheme="minorHAnsi" w:hAnsiTheme="minorHAnsi" w:cstheme="minorHAnsi"/>
          <w:spacing w:val="10"/>
        </w:rPr>
        <w:t>JG</w:t>
      </w:r>
    </w:p>
    <w:p w14:paraId="1253750A" w14:textId="3CEA71BE" w:rsidR="00813E55" w:rsidRPr="00910E6D" w:rsidRDefault="00813E55" w:rsidP="00910E6D">
      <w:pPr>
        <w:spacing w:after="240" w:line="336" w:lineRule="auto"/>
        <w:rPr>
          <w:rFonts w:asciiTheme="minorHAnsi" w:hAnsiTheme="minorHAnsi" w:cstheme="minorHAnsi"/>
          <w:color w:val="EE0000"/>
        </w:rPr>
      </w:pPr>
      <w:r w:rsidRPr="00910E6D">
        <w:rPr>
          <w:rFonts w:asciiTheme="minorHAnsi" w:hAnsiTheme="minorHAnsi" w:cstheme="minorHAnsi"/>
        </w:rPr>
        <w:t>Na podstawie art. 6 ust. 1 ustawy z dnia 9 maja 2014 r. o informowaniu o cenach towarów i usług</w:t>
      </w:r>
      <w:r w:rsidRPr="00910E6D">
        <w:rPr>
          <w:rFonts w:asciiTheme="minorHAnsi" w:hAnsiTheme="minorHAnsi" w:cstheme="minorHAnsi"/>
        </w:rPr>
        <w:br/>
        <w:t>(Dz. U. z 2023 r. poz. 168) oraz art. 104 § 1 ustawy z dnia 14 czerwca 1960 r. Kodeks postępowania administracyjnego (Dz. U. z 2024 r. poz. 572</w:t>
      </w:r>
      <w:r w:rsidR="00DB3872" w:rsidRPr="00910E6D">
        <w:rPr>
          <w:rFonts w:asciiTheme="minorHAnsi" w:hAnsiTheme="minorHAnsi" w:cstheme="minorHAnsi"/>
        </w:rPr>
        <w:t>,</w:t>
      </w:r>
      <w:r w:rsidR="0060732B" w:rsidRPr="00910E6D">
        <w:rPr>
          <w:rFonts w:asciiTheme="minorHAnsi" w:hAnsiTheme="minorHAnsi" w:cstheme="minorHAnsi"/>
        </w:rPr>
        <w:t xml:space="preserve"> ze zm.</w:t>
      </w:r>
      <w:r w:rsidRPr="00910E6D">
        <w:rPr>
          <w:rFonts w:asciiTheme="minorHAnsi" w:hAnsiTheme="minorHAnsi" w:cstheme="minorHAnsi"/>
        </w:rPr>
        <w:t>) po przeprowadzeniu postępowania administracyjnego</w:t>
      </w:r>
      <w:r w:rsidRPr="00910E6D">
        <w:rPr>
          <w:rFonts w:asciiTheme="minorHAnsi" w:hAnsiTheme="minorHAnsi" w:cstheme="minorHAnsi"/>
          <w:color w:val="EE0000"/>
        </w:rPr>
        <w:t>,</w:t>
      </w:r>
    </w:p>
    <w:p w14:paraId="1B12BFC0" w14:textId="77777777" w:rsidR="00E10DFF" w:rsidRPr="00910E6D" w:rsidRDefault="00E10DFF" w:rsidP="00910E6D">
      <w:pPr>
        <w:spacing w:before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Mazowiecki Wojewódzki Inspektor Inspekcji Handlowej </w:t>
      </w:r>
    </w:p>
    <w:p w14:paraId="3BFC651C" w14:textId="77777777" w:rsidR="00F84A74" w:rsidRPr="00910E6D" w:rsidRDefault="00F84A74" w:rsidP="00910E6D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bookmarkStart w:id="0" w:name="_Hlk182811749"/>
      <w:r w:rsidRPr="00910E6D">
        <w:rPr>
          <w:rFonts w:asciiTheme="minorHAnsi" w:hAnsiTheme="minorHAnsi" w:cstheme="minorHAnsi"/>
        </w:rPr>
        <w:t xml:space="preserve">wymierza przedsiębiorcy </w:t>
      </w:r>
    </w:p>
    <w:p w14:paraId="33231A50" w14:textId="77777777" w:rsidR="0068236C" w:rsidRPr="00910E6D" w:rsidRDefault="0068236C" w:rsidP="00910E6D">
      <w:pPr>
        <w:tabs>
          <w:tab w:val="left" w:pos="0"/>
          <w:tab w:val="left" w:pos="462"/>
        </w:tabs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Zofii Jaśkiewicz</w:t>
      </w:r>
    </w:p>
    <w:p w14:paraId="59CC9F0E" w14:textId="4F3AE6C5" w:rsidR="00B960A3" w:rsidRPr="00910E6D" w:rsidRDefault="00EA36C8" w:rsidP="00910E6D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p</w:t>
      </w:r>
      <w:r w:rsidR="00B960A3" w:rsidRPr="00910E6D">
        <w:rPr>
          <w:rFonts w:asciiTheme="minorHAnsi" w:hAnsiTheme="minorHAnsi" w:cstheme="minorHAnsi"/>
        </w:rPr>
        <w:t>rowadzące</w:t>
      </w:r>
      <w:r w:rsidR="004C6263" w:rsidRPr="00910E6D">
        <w:rPr>
          <w:rFonts w:asciiTheme="minorHAnsi" w:hAnsiTheme="minorHAnsi" w:cstheme="minorHAnsi"/>
        </w:rPr>
        <w:t>j</w:t>
      </w:r>
      <w:r w:rsidRPr="00910E6D">
        <w:rPr>
          <w:rFonts w:asciiTheme="minorHAnsi" w:hAnsiTheme="minorHAnsi" w:cstheme="minorHAnsi"/>
        </w:rPr>
        <w:t xml:space="preserve"> </w:t>
      </w:r>
      <w:r w:rsidR="00B960A3" w:rsidRPr="00910E6D">
        <w:rPr>
          <w:rFonts w:asciiTheme="minorHAnsi" w:hAnsiTheme="minorHAnsi" w:cstheme="minorHAnsi"/>
        </w:rPr>
        <w:t>działalność gospodarczą pod firmą:</w:t>
      </w:r>
    </w:p>
    <w:bookmarkEnd w:id="0"/>
    <w:p w14:paraId="1A1E755B" w14:textId="77777777" w:rsidR="0068236C" w:rsidRPr="00910E6D" w:rsidRDefault="00FD0E0D" w:rsidP="00910E6D">
      <w:pPr>
        <w:autoSpaceDE w:val="0"/>
        <w:autoSpaceDN w:val="0"/>
        <w:adjustRightInd w:val="0"/>
        <w:spacing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  <w:color w:val="EE0000"/>
        </w:rPr>
        <w:t xml:space="preserve"> </w:t>
      </w:r>
      <w:r w:rsidR="0068236C" w:rsidRPr="00910E6D">
        <w:rPr>
          <w:rFonts w:asciiTheme="minorHAnsi" w:hAnsiTheme="minorHAnsi" w:cstheme="minorHAnsi"/>
        </w:rPr>
        <w:t>SKLEP SPOŻYWCZO-PRZEMYSŁOWY, DYSTRYBUCJA GAZU PROPAN-BUTAN,</w:t>
      </w:r>
      <w:r w:rsidR="0068236C" w:rsidRPr="00910E6D">
        <w:rPr>
          <w:rFonts w:asciiTheme="minorHAnsi" w:hAnsiTheme="minorHAnsi" w:cstheme="minorHAnsi"/>
        </w:rPr>
        <w:br/>
        <w:t xml:space="preserve">AGENCJA POCZTOWA ZOFIA JAŚKIEWICZ </w:t>
      </w:r>
    </w:p>
    <w:p w14:paraId="64823C74" w14:textId="2FD26069" w:rsidR="00F84A74" w:rsidRPr="00910E6D" w:rsidRDefault="00F84A74" w:rsidP="00910E6D">
      <w:pPr>
        <w:autoSpaceDE w:val="0"/>
        <w:autoSpaceDN w:val="0"/>
        <w:adjustRightInd w:val="0"/>
        <w:spacing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karę pieniężną w wysokości </w:t>
      </w:r>
      <w:r w:rsidR="00415F1C" w:rsidRPr="00910E6D">
        <w:rPr>
          <w:rFonts w:asciiTheme="minorHAnsi" w:hAnsiTheme="minorHAnsi" w:cstheme="minorHAnsi"/>
        </w:rPr>
        <w:t>1</w:t>
      </w:r>
      <w:r w:rsidR="0068236C" w:rsidRPr="00910E6D">
        <w:rPr>
          <w:rFonts w:asciiTheme="minorHAnsi" w:hAnsiTheme="minorHAnsi" w:cstheme="minorHAnsi"/>
        </w:rPr>
        <w:t>0</w:t>
      </w:r>
      <w:r w:rsidRPr="00910E6D">
        <w:rPr>
          <w:rFonts w:asciiTheme="minorHAnsi" w:hAnsiTheme="minorHAnsi" w:cstheme="minorHAnsi"/>
        </w:rPr>
        <w:t xml:space="preserve">00 zł (słownie: </w:t>
      </w:r>
      <w:r w:rsidR="00F14560" w:rsidRPr="00910E6D">
        <w:rPr>
          <w:rFonts w:asciiTheme="minorHAnsi" w:hAnsiTheme="minorHAnsi" w:cstheme="minorHAnsi"/>
        </w:rPr>
        <w:t>tysiąc</w:t>
      </w:r>
      <w:r w:rsidR="00415F1C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złotych) z tytułu niewykonania obowiązku,</w:t>
      </w:r>
      <w:r w:rsidR="00C27062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o którym mowa w art. 4 ust. 1 ustawy z dnia 9 maja 2014 r. o informowaniu o cenach towarów</w:t>
      </w:r>
      <w:r w:rsidR="00DB4736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i usług</w:t>
      </w:r>
      <w:bookmarkStart w:id="1" w:name="mip33063871"/>
      <w:bookmarkEnd w:id="1"/>
      <w:r w:rsidRPr="00910E6D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Pr="00910E6D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4B23888" w14:textId="5F998422" w:rsidR="001C4C40" w:rsidRPr="00910E6D" w:rsidRDefault="001C4C40" w:rsidP="00910E6D">
      <w:pPr>
        <w:autoSpaceDE w:val="0"/>
        <w:autoSpaceDN w:val="0"/>
        <w:adjustRightInd w:val="0"/>
        <w:spacing w:line="336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EA36C8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68236C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50384C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>s</w:t>
      </w:r>
      <w:r w:rsidR="0068236C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>klepie spożywczo – przemysłowym, ul. Marszałka Józefa Piłsudskiego 35,</w:t>
      </w:r>
      <w:r w:rsidR="0068236C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05-192 Cieksyn</w:t>
      </w:r>
      <w:r w:rsidR="00415F1C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="004B2427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zakwestionowano </w:t>
      </w:r>
      <w:r w:rsidR="0068236C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>21</w:t>
      </w:r>
      <w:r w:rsidR="004B2427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FD0E0D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>partii towarów</w:t>
      </w:r>
      <w:r w:rsidR="00DB3872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FD0E0D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AF083B" w:rsidRPr="00910E6D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910E6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10E6D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F14560" w:rsidRPr="00910E6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910E6D">
        <w:rPr>
          <w:rFonts w:asciiTheme="minorHAnsi" w:eastAsiaTheme="minorHAnsi" w:hAnsiTheme="minorHAnsi" w:cstheme="minorHAnsi"/>
          <w14:ligatures w14:val="standardContextual"/>
        </w:rPr>
        <w:t>ich</w:t>
      </w:r>
      <w:r w:rsidR="00600FE6" w:rsidRPr="00910E6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10E6D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910E6D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910E6D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910E6D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415F1C" w:rsidRPr="00910E6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10E6D">
        <w:rPr>
          <w:rFonts w:asciiTheme="minorHAnsi" w:eastAsiaTheme="minorHAnsi" w:hAnsiTheme="minorHAnsi" w:cstheme="minorHAnsi"/>
          <w14:ligatures w14:val="standardContextual"/>
        </w:rPr>
        <w:t>art. 4 ust. 1 ustawy</w:t>
      </w:r>
      <w:r w:rsidR="00600FE6" w:rsidRPr="00910E6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10E6D">
        <w:rPr>
          <w:rFonts w:asciiTheme="minorHAnsi" w:eastAsiaTheme="minorHAnsi" w:hAnsiTheme="minorHAnsi" w:cstheme="minorHAnsi"/>
          <w14:ligatures w14:val="standardContextual"/>
        </w:rPr>
        <w:t>z dnia</w:t>
      </w:r>
      <w:r w:rsidR="004B2427" w:rsidRPr="00910E6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10E6D">
        <w:rPr>
          <w:rFonts w:asciiTheme="minorHAnsi" w:eastAsiaTheme="minorHAnsi" w:hAnsiTheme="minorHAnsi" w:cstheme="minorHAnsi"/>
          <w14:ligatures w14:val="standardContextual"/>
        </w:rPr>
        <w:t>9 maja 2014 r. o informowaniu o cenach towarów</w:t>
      </w:r>
      <w:r w:rsidR="00F14560" w:rsidRPr="00910E6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10E6D">
        <w:rPr>
          <w:rFonts w:asciiTheme="minorHAnsi" w:eastAsiaTheme="minorHAnsi" w:hAnsiTheme="minorHAnsi" w:cstheme="minorHAnsi"/>
          <w14:ligatures w14:val="standardContextual"/>
        </w:rPr>
        <w:t>i usług</w:t>
      </w:r>
      <w:r w:rsidR="007C1713" w:rsidRPr="00910E6D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415F1C" w:rsidRPr="00910E6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10E6D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</w:t>
      </w:r>
      <w:r w:rsidR="004B2427" w:rsidRPr="00910E6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10E6D">
        <w:rPr>
          <w:rFonts w:asciiTheme="minorHAnsi" w:eastAsiaTheme="minorHAnsi" w:hAnsiTheme="minorHAnsi" w:cstheme="minorHAnsi"/>
          <w14:ligatures w14:val="standardContextual"/>
        </w:rPr>
        <w:t>(Dz. U. z 2022 r., poz. 2776)</w:t>
      </w:r>
      <w:r w:rsidR="00F84A74" w:rsidRPr="00910E6D">
        <w:rPr>
          <w:rFonts w:asciiTheme="minorHAnsi" w:hAnsiTheme="minorHAnsi" w:cstheme="minorHAnsi"/>
        </w:rPr>
        <w:t xml:space="preserve"> </w:t>
      </w:r>
      <w:r w:rsidR="00F84A74" w:rsidRPr="00910E6D">
        <w:rPr>
          <w:rFonts w:asciiTheme="minorHAnsi" w:eastAsiaTheme="minorHAnsi" w:hAnsiTheme="minorHAnsi" w:cstheme="minorHAnsi"/>
          <w14:ligatures w14:val="standardContextual"/>
        </w:rPr>
        <w:t>– szczegóły zawiera uzasadnienie.</w:t>
      </w:r>
    </w:p>
    <w:p w14:paraId="1206DCC5" w14:textId="60E6F877" w:rsidR="00B83DC8" w:rsidRPr="00910E6D" w:rsidRDefault="00B83DC8" w:rsidP="00910E6D">
      <w:pPr>
        <w:spacing w:before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U Z A S A D N I E N I E</w:t>
      </w:r>
    </w:p>
    <w:p w14:paraId="7F2A0C66" w14:textId="38D4ABDC" w:rsidR="0060732B" w:rsidRPr="00910E6D" w:rsidRDefault="004E18B1" w:rsidP="00910E6D">
      <w:pPr>
        <w:autoSpaceDE w:val="0"/>
        <w:autoSpaceDN w:val="0"/>
        <w:adjustRightInd w:val="0"/>
        <w:spacing w:after="120" w:line="336" w:lineRule="auto"/>
        <w:rPr>
          <w:rFonts w:asciiTheme="minorHAnsi" w:hAnsiTheme="minorHAnsi" w:cstheme="minorHAnsi"/>
          <w:color w:val="EE0000"/>
        </w:rPr>
      </w:pPr>
      <w:r w:rsidRPr="00910E6D">
        <w:rPr>
          <w:rFonts w:asciiTheme="minorHAnsi" w:hAnsiTheme="minorHAnsi" w:cstheme="minorHAnsi"/>
        </w:rPr>
        <w:t xml:space="preserve">W dniach </w:t>
      </w:r>
      <w:r w:rsidR="007558F9" w:rsidRPr="00910E6D">
        <w:rPr>
          <w:rFonts w:asciiTheme="minorHAnsi" w:hAnsiTheme="minorHAnsi" w:cstheme="minorHAnsi"/>
        </w:rPr>
        <w:t>0</w:t>
      </w:r>
      <w:r w:rsidR="0068236C" w:rsidRPr="00910E6D">
        <w:rPr>
          <w:rFonts w:asciiTheme="minorHAnsi" w:hAnsiTheme="minorHAnsi" w:cstheme="minorHAnsi"/>
        </w:rPr>
        <w:t>6</w:t>
      </w:r>
      <w:r w:rsidR="007558F9" w:rsidRPr="00910E6D">
        <w:rPr>
          <w:rFonts w:asciiTheme="minorHAnsi" w:hAnsiTheme="minorHAnsi" w:cstheme="minorHAnsi"/>
        </w:rPr>
        <w:t>-1</w:t>
      </w:r>
      <w:r w:rsidR="0068236C" w:rsidRPr="00910E6D">
        <w:rPr>
          <w:rFonts w:asciiTheme="minorHAnsi" w:hAnsiTheme="minorHAnsi" w:cstheme="minorHAnsi"/>
        </w:rPr>
        <w:t>1</w:t>
      </w:r>
      <w:r w:rsidR="00FE3FA1" w:rsidRPr="00910E6D">
        <w:rPr>
          <w:rFonts w:asciiTheme="minorHAnsi" w:hAnsiTheme="minorHAnsi" w:cstheme="minorHAnsi"/>
        </w:rPr>
        <w:t>.0</w:t>
      </w:r>
      <w:r w:rsidR="0068236C" w:rsidRPr="00910E6D">
        <w:rPr>
          <w:rFonts w:asciiTheme="minorHAnsi" w:hAnsiTheme="minorHAnsi" w:cstheme="minorHAnsi"/>
        </w:rPr>
        <w:t>8</w:t>
      </w:r>
      <w:r w:rsidR="00FE3FA1" w:rsidRPr="00910E6D">
        <w:rPr>
          <w:rFonts w:asciiTheme="minorHAnsi" w:hAnsiTheme="minorHAnsi" w:cstheme="minorHAnsi"/>
        </w:rPr>
        <w:t>.2025 r.</w:t>
      </w:r>
      <w:r w:rsidR="00443001" w:rsidRPr="00910E6D">
        <w:rPr>
          <w:rFonts w:asciiTheme="minorHAnsi" w:hAnsiTheme="minorHAnsi" w:cstheme="minorHAnsi"/>
        </w:rPr>
        <w:t>,</w:t>
      </w:r>
      <w:r w:rsidR="00974209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inspektorzy Wojewódzkiego Inspektoratu Inspekcji Handlowej</w:t>
      </w:r>
      <w:r w:rsidR="00867832" w:rsidRPr="00910E6D">
        <w:rPr>
          <w:rFonts w:asciiTheme="minorHAnsi" w:hAnsiTheme="minorHAnsi" w:cstheme="minorHAnsi"/>
        </w:rPr>
        <w:t xml:space="preserve"> </w:t>
      </w:r>
      <w:r w:rsidR="00A96BCD" w:rsidRPr="00910E6D">
        <w:rPr>
          <w:rFonts w:asciiTheme="minorHAnsi" w:hAnsiTheme="minorHAnsi" w:cstheme="minorHAnsi"/>
        </w:rPr>
        <w:t xml:space="preserve">w Warszawie </w:t>
      </w:r>
      <w:r w:rsidR="00715E05" w:rsidRPr="00910E6D">
        <w:rPr>
          <w:rFonts w:asciiTheme="minorHAnsi" w:hAnsiTheme="minorHAnsi" w:cstheme="minorHAnsi"/>
        </w:rPr>
        <w:t>Delegatura</w:t>
      </w:r>
      <w:r w:rsidR="00A96BCD" w:rsidRPr="00910E6D">
        <w:rPr>
          <w:rFonts w:asciiTheme="minorHAnsi" w:hAnsiTheme="minorHAnsi" w:cstheme="minorHAnsi"/>
        </w:rPr>
        <w:t xml:space="preserve"> </w:t>
      </w:r>
      <w:r w:rsidR="00715E05" w:rsidRPr="00910E6D">
        <w:rPr>
          <w:rFonts w:asciiTheme="minorHAnsi" w:hAnsiTheme="minorHAnsi" w:cstheme="minorHAnsi"/>
        </w:rPr>
        <w:t xml:space="preserve">w </w:t>
      </w:r>
      <w:r w:rsidR="0068236C" w:rsidRPr="00910E6D">
        <w:rPr>
          <w:rFonts w:asciiTheme="minorHAnsi" w:hAnsiTheme="minorHAnsi" w:cstheme="minorHAnsi"/>
        </w:rPr>
        <w:t>Ciechanowie</w:t>
      </w:r>
      <w:r w:rsidR="00EA36C8" w:rsidRPr="00910E6D">
        <w:rPr>
          <w:rFonts w:asciiTheme="minorHAnsi" w:hAnsiTheme="minorHAnsi" w:cstheme="minorHAnsi"/>
        </w:rPr>
        <w:t>,</w:t>
      </w:r>
      <w:r w:rsidR="00FD0E0D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przeprowadzili kontrolę przedsiębiorcy</w:t>
      </w:r>
      <w:r w:rsidR="00C803E0" w:rsidRPr="00910E6D">
        <w:rPr>
          <w:rFonts w:asciiTheme="minorHAnsi" w:hAnsiTheme="minorHAnsi" w:cstheme="minorHAnsi"/>
        </w:rPr>
        <w:t xml:space="preserve"> </w:t>
      </w:r>
      <w:r w:rsidR="004238F7" w:rsidRPr="00910E6D">
        <w:rPr>
          <w:rFonts w:asciiTheme="minorHAnsi" w:hAnsiTheme="minorHAnsi" w:cstheme="minorHAnsi"/>
        </w:rPr>
        <w:t xml:space="preserve">Zofii Jaśkiewicz </w:t>
      </w:r>
      <w:r w:rsidR="00C803E0" w:rsidRPr="00910E6D">
        <w:rPr>
          <w:rFonts w:asciiTheme="minorHAnsi" w:hAnsiTheme="minorHAnsi" w:cstheme="minorHAnsi"/>
        </w:rPr>
        <w:t>prowadzące</w:t>
      </w:r>
      <w:r w:rsidR="00FE3FA1" w:rsidRPr="00910E6D">
        <w:rPr>
          <w:rFonts w:asciiTheme="minorHAnsi" w:hAnsiTheme="minorHAnsi" w:cstheme="minorHAnsi"/>
        </w:rPr>
        <w:t>j</w:t>
      </w:r>
      <w:r w:rsidR="00C803E0" w:rsidRPr="00910E6D">
        <w:rPr>
          <w:rFonts w:asciiTheme="minorHAnsi" w:hAnsiTheme="minorHAnsi" w:cstheme="minorHAnsi"/>
        </w:rPr>
        <w:t xml:space="preserve"> działalność gospodarczą pod firmą</w:t>
      </w:r>
      <w:r w:rsidR="00F96A36" w:rsidRPr="00910E6D">
        <w:rPr>
          <w:rFonts w:asciiTheme="minorHAnsi" w:hAnsiTheme="minorHAnsi" w:cstheme="minorHAnsi"/>
        </w:rPr>
        <w:t>:</w:t>
      </w:r>
      <w:r w:rsidRPr="00910E6D">
        <w:rPr>
          <w:rFonts w:asciiTheme="minorHAnsi" w:hAnsiTheme="minorHAnsi" w:cstheme="minorHAnsi"/>
        </w:rPr>
        <w:t xml:space="preserve"> </w:t>
      </w:r>
      <w:r w:rsidR="004238F7" w:rsidRPr="00910E6D">
        <w:rPr>
          <w:rFonts w:asciiTheme="minorHAnsi" w:hAnsiTheme="minorHAnsi" w:cstheme="minorHAnsi"/>
        </w:rPr>
        <w:t>SKLEP SPOŻYWCZO-PRZEMYSŁOWY, DYSTRYBUCJA GAZU PROPAN-BUTAN, AGENCJA POCZTOWA ZOFIA JAŚKIEWICZ.</w:t>
      </w:r>
    </w:p>
    <w:p w14:paraId="44999E0D" w14:textId="67F7A2D5" w:rsidR="00352C9D" w:rsidRPr="00910E6D" w:rsidRDefault="00352C9D" w:rsidP="00910E6D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W toku kontroli,</w:t>
      </w:r>
      <w:bookmarkStart w:id="4" w:name="_Hlk175828529"/>
      <w:r w:rsidR="0060732B" w:rsidRPr="00910E6D">
        <w:rPr>
          <w:rFonts w:asciiTheme="minorHAnsi" w:hAnsiTheme="minorHAnsi" w:cstheme="minorHAnsi"/>
        </w:rPr>
        <w:t xml:space="preserve"> </w:t>
      </w:r>
      <w:r w:rsidR="0068236C" w:rsidRPr="00910E6D">
        <w:rPr>
          <w:rFonts w:asciiTheme="minorHAnsi" w:hAnsiTheme="minorHAnsi" w:cstheme="minorHAnsi"/>
        </w:rPr>
        <w:t>w Sklepie spożywczo – przemysłowym, ul. Marszałka Józefa Piłsudskiego 35,</w:t>
      </w:r>
      <w:r w:rsidR="0068236C" w:rsidRPr="00910E6D">
        <w:rPr>
          <w:rFonts w:asciiTheme="minorHAnsi" w:hAnsiTheme="minorHAnsi" w:cstheme="minorHAnsi"/>
        </w:rPr>
        <w:br/>
        <w:t>05-192 Cieksyn</w:t>
      </w:r>
      <w:r w:rsidR="00415F1C" w:rsidRPr="00910E6D">
        <w:rPr>
          <w:rFonts w:asciiTheme="minorHAnsi" w:hAnsiTheme="minorHAnsi" w:cstheme="minorHAnsi"/>
        </w:rPr>
        <w:t xml:space="preserve">, zakwestionowano </w:t>
      </w:r>
      <w:r w:rsidR="0068236C" w:rsidRPr="00910E6D">
        <w:rPr>
          <w:rFonts w:asciiTheme="minorHAnsi" w:hAnsiTheme="minorHAnsi" w:cstheme="minorHAnsi"/>
        </w:rPr>
        <w:t>21</w:t>
      </w:r>
      <w:r w:rsidR="00415F1C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partii towarów, tj.:</w:t>
      </w:r>
    </w:p>
    <w:bookmarkEnd w:id="4"/>
    <w:p w14:paraId="1EDC3D2C" w14:textId="77777777" w:rsidR="00600FE6" w:rsidRPr="00910E6D" w:rsidRDefault="00600FE6" w:rsidP="00910E6D">
      <w:pPr>
        <w:autoSpaceDE w:val="0"/>
        <w:autoSpaceDN w:val="0"/>
        <w:adjustRightInd w:val="0"/>
        <w:spacing w:before="120" w:line="336" w:lineRule="auto"/>
        <w:rPr>
          <w:rFonts w:asciiTheme="minorHAnsi" w:eastAsia="Andale Sans UI" w:hAnsiTheme="minorHAnsi" w:cstheme="minorHAnsi"/>
          <w:color w:val="EE0000"/>
          <w:kern w:val="1"/>
        </w:rPr>
        <w:sectPr w:rsidR="00600FE6" w:rsidRPr="00910E6D" w:rsidSect="00B732A9"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993" w:right="1134" w:bottom="1276" w:left="1134" w:header="567" w:footer="340" w:gutter="0"/>
          <w:pgNumType w:start="1"/>
          <w:cols w:space="708"/>
          <w:titlePg/>
          <w:docGrid w:linePitch="326"/>
        </w:sectPr>
      </w:pPr>
    </w:p>
    <w:p w14:paraId="13F93F22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1.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Olej rzepakowy OLEO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0,9 L,</w:t>
      </w:r>
    </w:p>
    <w:p w14:paraId="5BF7BB90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lastRenderedPageBreak/>
        <w:t>2.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Olej rzepakowy BESKIDZKI 0,5 L,</w:t>
      </w:r>
    </w:p>
    <w:p w14:paraId="49E376B4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3.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 xml:space="preserve">Ocet jabłkowy </w:t>
      </w:r>
      <w:proofErr w:type="spellStart"/>
      <w:r w:rsidRPr="00910E6D">
        <w:rPr>
          <w:rFonts w:asciiTheme="minorHAnsi" w:eastAsia="Calibri" w:hAnsiTheme="minorHAnsi" w:cstheme="minorHAnsi"/>
          <w:kern w:val="2"/>
          <w:lang w:eastAsia="en-US"/>
        </w:rPr>
        <w:t>Jamar</w:t>
      </w:r>
      <w:proofErr w:type="spellEnd"/>
      <w:r w:rsidRPr="00910E6D">
        <w:rPr>
          <w:rFonts w:asciiTheme="minorHAnsi" w:eastAsia="Calibri" w:hAnsiTheme="minorHAnsi" w:cstheme="minorHAnsi"/>
          <w:kern w:val="2"/>
          <w:lang w:eastAsia="en-US"/>
        </w:rPr>
        <w:t xml:space="preserve"> 500 ml,</w:t>
      </w:r>
    </w:p>
    <w:p w14:paraId="364DA6BE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4.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Ocet spirytusowy KULINARNY 500 ml,</w:t>
      </w:r>
    </w:p>
    <w:p w14:paraId="5C028836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5.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 xml:space="preserve">Makaron ŚWIDRY </w:t>
      </w:r>
      <w:proofErr w:type="spellStart"/>
      <w:r w:rsidRPr="00910E6D">
        <w:rPr>
          <w:rFonts w:asciiTheme="minorHAnsi" w:eastAsia="Calibri" w:hAnsiTheme="minorHAnsi" w:cstheme="minorHAnsi"/>
          <w:kern w:val="2"/>
          <w:lang w:eastAsia="en-US"/>
        </w:rPr>
        <w:t>Lubella</w:t>
      </w:r>
      <w:proofErr w:type="spellEnd"/>
      <w:r w:rsidRPr="00910E6D">
        <w:rPr>
          <w:rFonts w:asciiTheme="minorHAnsi" w:eastAsia="Calibri" w:hAnsiTheme="minorHAnsi" w:cstheme="minorHAnsi"/>
          <w:kern w:val="2"/>
          <w:lang w:eastAsia="en-US"/>
        </w:rPr>
        <w:t xml:space="preserve"> 400 g,</w:t>
      </w:r>
    </w:p>
    <w:p w14:paraId="68305A81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6.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 xml:space="preserve">Makaron PIÓRA </w:t>
      </w:r>
      <w:proofErr w:type="spellStart"/>
      <w:r w:rsidRPr="00910E6D">
        <w:rPr>
          <w:rFonts w:asciiTheme="minorHAnsi" w:eastAsia="Calibri" w:hAnsiTheme="minorHAnsi" w:cstheme="minorHAnsi"/>
          <w:kern w:val="2"/>
          <w:lang w:eastAsia="en-US"/>
        </w:rPr>
        <w:t>Lubella</w:t>
      </w:r>
      <w:proofErr w:type="spellEnd"/>
      <w:r w:rsidRPr="00910E6D">
        <w:rPr>
          <w:rFonts w:asciiTheme="minorHAnsi" w:eastAsia="Calibri" w:hAnsiTheme="minorHAnsi" w:cstheme="minorHAnsi"/>
          <w:kern w:val="2"/>
          <w:lang w:eastAsia="en-US"/>
        </w:rPr>
        <w:t xml:space="preserve"> 400 g,</w:t>
      </w:r>
    </w:p>
    <w:p w14:paraId="220CED5E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7.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 xml:space="preserve">Makaron KOKARDKI </w:t>
      </w:r>
      <w:proofErr w:type="spellStart"/>
      <w:r w:rsidRPr="00910E6D">
        <w:rPr>
          <w:rFonts w:asciiTheme="minorHAnsi" w:eastAsia="Calibri" w:hAnsiTheme="minorHAnsi" w:cstheme="minorHAnsi"/>
          <w:kern w:val="2"/>
          <w:lang w:eastAsia="en-US"/>
        </w:rPr>
        <w:t>Lubella</w:t>
      </w:r>
      <w:proofErr w:type="spellEnd"/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400 g,</w:t>
      </w:r>
    </w:p>
    <w:p w14:paraId="64FAF534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8.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 xml:space="preserve">Makaron ŚWIDERKI Z WARZYWAMI </w:t>
      </w:r>
      <w:proofErr w:type="spellStart"/>
      <w:r w:rsidRPr="00910E6D">
        <w:rPr>
          <w:rFonts w:asciiTheme="minorHAnsi" w:eastAsia="Calibri" w:hAnsiTheme="minorHAnsi" w:cstheme="minorHAnsi"/>
          <w:kern w:val="2"/>
          <w:lang w:eastAsia="en-US"/>
        </w:rPr>
        <w:t>Lubella</w:t>
      </w:r>
      <w:proofErr w:type="spellEnd"/>
      <w:r w:rsidRPr="00910E6D">
        <w:rPr>
          <w:rFonts w:asciiTheme="minorHAnsi" w:eastAsia="Calibri" w:hAnsiTheme="minorHAnsi" w:cstheme="minorHAnsi"/>
          <w:kern w:val="2"/>
          <w:lang w:eastAsia="en-US"/>
        </w:rPr>
        <w:t xml:space="preserve"> 400 g,</w:t>
      </w:r>
    </w:p>
    <w:p w14:paraId="0A9DC5BA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9.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Sok z pomidora klasyczny DAWTONA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 xml:space="preserve"> 300 ml,</w:t>
      </w:r>
    </w:p>
    <w:p w14:paraId="61B73162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10.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Kubuś Play o smaku marchwi i maliny 400 ml,</w:t>
      </w:r>
    </w:p>
    <w:p w14:paraId="4BEE5B03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11.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Napój Pepsi 2 L,</w:t>
      </w:r>
    </w:p>
    <w:p w14:paraId="122656D6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12.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Napój MIRINDA o smaku pomarańczy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2 L,</w:t>
      </w:r>
    </w:p>
    <w:p w14:paraId="63DE13ED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13.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Napój Coca-Cola 850 ml,</w:t>
      </w:r>
    </w:p>
    <w:p w14:paraId="59AF502D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14.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Napój Coca-Cola 500 ml,</w:t>
      </w:r>
    </w:p>
    <w:p w14:paraId="35A3A976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15.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Napój Coca-Cola 1,5 L,</w:t>
      </w:r>
    </w:p>
    <w:p w14:paraId="62A8E8E9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16.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 xml:space="preserve">Zupa </w:t>
      </w:r>
      <w:proofErr w:type="spellStart"/>
      <w:r w:rsidRPr="00910E6D">
        <w:rPr>
          <w:rFonts w:asciiTheme="minorHAnsi" w:eastAsia="Calibri" w:hAnsiTheme="minorHAnsi" w:cstheme="minorHAnsi"/>
          <w:kern w:val="2"/>
          <w:lang w:eastAsia="en-US"/>
        </w:rPr>
        <w:t>Vifon</w:t>
      </w:r>
      <w:proofErr w:type="spellEnd"/>
      <w:r w:rsidRPr="00910E6D">
        <w:rPr>
          <w:rFonts w:asciiTheme="minorHAnsi" w:eastAsia="Calibri" w:hAnsiTheme="minorHAnsi" w:cstheme="minorHAnsi"/>
          <w:kern w:val="2"/>
          <w:lang w:eastAsia="en-US"/>
        </w:rPr>
        <w:t xml:space="preserve"> ZŁOTY łagodna 70 g,</w:t>
      </w:r>
    </w:p>
    <w:p w14:paraId="04FC12B5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17.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</w:r>
      <w:proofErr w:type="spellStart"/>
      <w:r w:rsidRPr="00910E6D">
        <w:rPr>
          <w:rFonts w:asciiTheme="minorHAnsi" w:eastAsia="Calibri" w:hAnsiTheme="minorHAnsi" w:cstheme="minorHAnsi"/>
          <w:kern w:val="2"/>
          <w:lang w:eastAsia="en-US"/>
        </w:rPr>
        <w:t>amino</w:t>
      </w:r>
      <w:proofErr w:type="spellEnd"/>
      <w:r w:rsidRPr="00910E6D">
        <w:rPr>
          <w:rFonts w:asciiTheme="minorHAnsi" w:eastAsia="Calibri" w:hAnsiTheme="minorHAnsi" w:cstheme="minorHAnsi"/>
          <w:kern w:val="2"/>
          <w:lang w:eastAsia="en-US"/>
        </w:rPr>
        <w:t xml:space="preserve"> ROSÓŁ ZŁOCISTY z lubczykiem 57 g,</w:t>
      </w:r>
    </w:p>
    <w:p w14:paraId="556657FC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18.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Sos słodko-kwaśny Łowicz 500 g,</w:t>
      </w:r>
    </w:p>
    <w:p w14:paraId="524A3B28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19.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</w:r>
      <w:proofErr w:type="spellStart"/>
      <w:r w:rsidRPr="00910E6D">
        <w:rPr>
          <w:rFonts w:asciiTheme="minorHAnsi" w:eastAsia="Calibri" w:hAnsiTheme="minorHAnsi" w:cstheme="minorHAnsi"/>
          <w:kern w:val="2"/>
          <w:lang w:eastAsia="en-US"/>
        </w:rPr>
        <w:t>amino</w:t>
      </w:r>
      <w:proofErr w:type="spellEnd"/>
      <w:r w:rsidRPr="00910E6D">
        <w:rPr>
          <w:rFonts w:asciiTheme="minorHAnsi" w:eastAsia="Calibri" w:hAnsiTheme="minorHAnsi" w:cstheme="minorHAnsi"/>
          <w:kern w:val="2"/>
          <w:lang w:eastAsia="en-US"/>
        </w:rPr>
        <w:t xml:space="preserve"> POMIDOROWA 61 g,</w:t>
      </w:r>
    </w:p>
    <w:p w14:paraId="04CC5ADB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20.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</w:r>
      <w:proofErr w:type="spellStart"/>
      <w:r w:rsidRPr="00910E6D">
        <w:rPr>
          <w:rFonts w:asciiTheme="minorHAnsi" w:eastAsia="Calibri" w:hAnsiTheme="minorHAnsi" w:cstheme="minorHAnsi"/>
          <w:kern w:val="2"/>
          <w:lang w:eastAsia="en-US"/>
        </w:rPr>
        <w:t>amino</w:t>
      </w:r>
      <w:proofErr w:type="spellEnd"/>
      <w:r w:rsidRPr="00910E6D">
        <w:rPr>
          <w:rFonts w:asciiTheme="minorHAnsi" w:eastAsia="Calibri" w:hAnsiTheme="minorHAnsi" w:cstheme="minorHAnsi"/>
          <w:kern w:val="2"/>
          <w:lang w:eastAsia="en-US"/>
        </w:rPr>
        <w:t xml:space="preserve"> GULASZOWA 59 g,</w:t>
      </w:r>
    </w:p>
    <w:p w14:paraId="2EC6378F" w14:textId="77777777" w:rsidR="0068236C" w:rsidRPr="00910E6D" w:rsidRDefault="0068236C" w:rsidP="00910E6D">
      <w:pPr>
        <w:spacing w:line="336" w:lineRule="auto"/>
        <w:ind w:firstLine="284"/>
        <w:rPr>
          <w:rFonts w:asciiTheme="minorHAnsi" w:eastAsia="Calibri" w:hAnsiTheme="minorHAnsi" w:cstheme="minorHAnsi"/>
          <w:kern w:val="2"/>
          <w:lang w:eastAsia="en-US"/>
        </w:rPr>
      </w:pPr>
      <w:r w:rsidRPr="00910E6D">
        <w:rPr>
          <w:rFonts w:asciiTheme="minorHAnsi" w:eastAsia="Calibri" w:hAnsiTheme="minorHAnsi" w:cstheme="minorHAnsi"/>
          <w:kern w:val="2"/>
          <w:lang w:eastAsia="en-US"/>
        </w:rPr>
        <w:t>21.</w:t>
      </w:r>
      <w:r w:rsidRPr="00910E6D">
        <w:rPr>
          <w:rFonts w:asciiTheme="minorHAnsi" w:eastAsia="Calibri" w:hAnsiTheme="minorHAnsi" w:cstheme="minorHAnsi"/>
          <w:kern w:val="2"/>
          <w:lang w:eastAsia="en-US"/>
        </w:rPr>
        <w:tab/>
        <w:t>Koncentrat Pomidorowy 30% Łowicz 190 g.</w:t>
      </w:r>
    </w:p>
    <w:p w14:paraId="330224C7" w14:textId="0A2CC799" w:rsidR="00F1011B" w:rsidRPr="00910E6D" w:rsidRDefault="007C1713" w:rsidP="00910E6D">
      <w:pPr>
        <w:autoSpaceDE w:val="0"/>
        <w:autoSpaceDN w:val="0"/>
        <w:adjustRightInd w:val="0"/>
        <w:spacing w:before="120" w:line="336" w:lineRule="auto"/>
        <w:rPr>
          <w:rFonts w:asciiTheme="minorHAnsi" w:hAnsiTheme="minorHAnsi" w:cstheme="minorHAnsi"/>
          <w:lang w:eastAsia="en-US"/>
        </w:rPr>
      </w:pPr>
      <w:r w:rsidRPr="00910E6D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910E6D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910E6D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910E6D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910E6D" w:rsidRDefault="00B83DC8" w:rsidP="00910E6D">
      <w:pPr>
        <w:spacing w:before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910E6D">
        <w:rPr>
          <w:rFonts w:asciiTheme="minorHAnsi" w:hAnsiTheme="minorHAnsi" w:cstheme="minorHAnsi"/>
        </w:rPr>
        <w:t>,</w:t>
      </w:r>
      <w:r w:rsidR="00273F75" w:rsidRPr="00910E6D">
        <w:rPr>
          <w:rFonts w:asciiTheme="minorHAnsi" w:hAnsiTheme="minorHAnsi" w:cstheme="minorHAnsi"/>
        </w:rPr>
        <w:t xml:space="preserve"> co </w:t>
      </w:r>
      <w:r w:rsidR="009665D9" w:rsidRPr="00910E6D">
        <w:rPr>
          <w:rFonts w:asciiTheme="minorHAnsi" w:hAnsiTheme="minorHAnsi" w:cstheme="minorHAnsi"/>
        </w:rPr>
        <w:t>następuje</w:t>
      </w:r>
      <w:r w:rsidR="00273F75" w:rsidRPr="00910E6D">
        <w:rPr>
          <w:rFonts w:asciiTheme="minorHAnsi" w:hAnsiTheme="minorHAnsi" w:cstheme="minorHAnsi"/>
        </w:rPr>
        <w:t>.</w:t>
      </w:r>
    </w:p>
    <w:p w14:paraId="4DD01CCC" w14:textId="77777777" w:rsidR="000D2AC1" w:rsidRPr="00910E6D" w:rsidRDefault="00B83DC8" w:rsidP="00910E6D">
      <w:pPr>
        <w:spacing w:before="120"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W myśl art. 4 ust. 1 </w:t>
      </w:r>
      <w:bookmarkStart w:id="5" w:name="_Hlk157080017"/>
      <w:r w:rsidRPr="00910E6D">
        <w:rPr>
          <w:rFonts w:asciiTheme="minorHAnsi" w:hAnsiTheme="minorHAnsi" w:cstheme="minorHAnsi"/>
        </w:rPr>
        <w:t>ustawy z dnia 9 maja 2014 r. o informowaniu o cenach towarów i usług</w:t>
      </w:r>
      <w:bookmarkEnd w:id="5"/>
      <w:r w:rsidRPr="00910E6D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910E6D">
        <w:rPr>
          <w:rFonts w:asciiTheme="minorHAnsi" w:hAnsiTheme="minorHAnsi" w:cstheme="minorHAnsi"/>
        </w:rPr>
        <w:t xml:space="preserve">. </w:t>
      </w:r>
    </w:p>
    <w:p w14:paraId="1C54E36F" w14:textId="38AD5657" w:rsidR="000D2AC1" w:rsidRPr="00910E6D" w:rsidRDefault="00B83DC8" w:rsidP="00910E6D">
      <w:pPr>
        <w:spacing w:before="120"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Za cenę, zgodnie z definicją określoną w art. 3 ust. 1 pkt 1 ww. ustawy, uznaje się wartość wyrażoną</w:t>
      </w:r>
      <w:r w:rsidR="00B732A9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 xml:space="preserve">w jednostkach pieniężnych, którą kupujący jest obowiązany zapłacić przedsiębiorcy za towar lub usługę. Ceną jednostkową, w myśl art. 3 ust. 1 pkt 2 </w:t>
      </w:r>
      <w:r w:rsidR="0058766A" w:rsidRPr="00910E6D">
        <w:rPr>
          <w:rFonts w:asciiTheme="minorHAnsi" w:hAnsiTheme="minorHAnsi" w:cstheme="minorHAnsi"/>
        </w:rPr>
        <w:t>tej</w:t>
      </w:r>
      <w:r w:rsidRPr="00910E6D">
        <w:rPr>
          <w:rFonts w:asciiTheme="minorHAnsi" w:hAnsiTheme="minorHAnsi" w:cstheme="minorHAnsi"/>
        </w:rPr>
        <w:t xml:space="preserve"> ustawy, jest</w:t>
      </w:r>
      <w:r w:rsidR="00B732A9" w:rsidRPr="00910E6D">
        <w:rPr>
          <w:rFonts w:asciiTheme="minorHAnsi" w:hAnsiTheme="minorHAnsi" w:cstheme="minorHAnsi"/>
        </w:rPr>
        <w:t xml:space="preserve"> natomiast</w:t>
      </w:r>
      <w:r w:rsidRPr="00910E6D">
        <w:rPr>
          <w:rFonts w:asciiTheme="minorHAnsi" w:hAnsiTheme="minorHAnsi" w:cstheme="minorHAnsi"/>
        </w:rPr>
        <w:t xml:space="preserve"> cena ustalona za </w:t>
      </w:r>
      <w:r w:rsidRPr="00910E6D">
        <w:rPr>
          <w:rFonts w:asciiTheme="minorHAnsi" w:hAnsiTheme="minorHAnsi" w:cstheme="minorHAnsi"/>
        </w:rPr>
        <w:lastRenderedPageBreak/>
        <w:t>jednostkę określonego towaru, którego ilość lub liczba jest wyrażona w jednostkach miar w rozumieniu przepisów o miarach.</w:t>
      </w:r>
      <w:r w:rsidR="0082501E" w:rsidRPr="00910E6D">
        <w:rPr>
          <w:rFonts w:asciiTheme="minorHAnsi" w:hAnsiTheme="minorHAnsi" w:cstheme="minorHAnsi"/>
        </w:rPr>
        <w:t xml:space="preserve"> </w:t>
      </w:r>
    </w:p>
    <w:p w14:paraId="4BFA0402" w14:textId="77777777" w:rsidR="000D2AC1" w:rsidRPr="00910E6D" w:rsidRDefault="00B83DC8" w:rsidP="00910E6D">
      <w:pPr>
        <w:spacing w:before="120"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910E6D">
        <w:rPr>
          <w:rFonts w:asciiTheme="minorHAnsi" w:hAnsiTheme="minorHAnsi" w:cstheme="minorHAnsi"/>
        </w:rPr>
        <w:t>informacja o</w:t>
      </w:r>
      <w:r w:rsidRPr="00910E6D">
        <w:rPr>
          <w:rFonts w:asciiTheme="minorHAnsi" w:hAnsiTheme="minorHAnsi" w:cstheme="minorHAnsi"/>
        </w:rPr>
        <w:t xml:space="preserve"> obniżonej cenie, w miejscu ogólnodostępnym i dobrze widocznym dla konsumentów.</w:t>
      </w:r>
    </w:p>
    <w:p w14:paraId="75C10E41" w14:textId="77777777" w:rsidR="004238F7" w:rsidRPr="00910E6D" w:rsidRDefault="004238F7" w:rsidP="00910E6D">
      <w:pPr>
        <w:spacing w:before="120"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eastAsia="Helvetica" w:hAnsiTheme="minorHAnsi" w:cstheme="minorHAnsi"/>
        </w:rPr>
        <w:t>Zgodnie z § 4 ust. 1 pkt 1 i 2 ww. rozporządzenia, cena jednostkowa dotyczy odpowiednio ceny za litr lub metr sześcienny - dla towaru przeznaczonego do sprzedaży według objętości, ceny za kilogram lub tonę - dla towaru przeznaczonego do sprzedaży według masy.</w:t>
      </w:r>
      <w:r w:rsidRPr="00910E6D">
        <w:rPr>
          <w:rFonts w:asciiTheme="minorHAnsi" w:hAnsiTheme="minorHAnsi" w:cstheme="minorHAnsi"/>
        </w:rPr>
        <w:t xml:space="preserve"> </w:t>
      </w:r>
    </w:p>
    <w:p w14:paraId="58C0FEE7" w14:textId="0798B308" w:rsidR="00B83DC8" w:rsidRPr="00910E6D" w:rsidRDefault="00B83DC8" w:rsidP="00910E6D">
      <w:pPr>
        <w:spacing w:before="120"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910E6D">
        <w:rPr>
          <w:rFonts w:asciiTheme="minorHAnsi" w:hAnsiTheme="minorHAnsi" w:cstheme="minorHAnsi"/>
        </w:rPr>
        <w:t xml:space="preserve">ww. </w:t>
      </w:r>
      <w:r w:rsidRPr="00910E6D">
        <w:rPr>
          <w:rFonts w:asciiTheme="minorHAnsi" w:hAnsiTheme="minorHAnsi" w:cstheme="minorHAnsi"/>
        </w:rPr>
        <w:t>obowiązków zobowiązany jest przedsiębiorca.</w:t>
      </w:r>
    </w:p>
    <w:p w14:paraId="7EFFD6A1" w14:textId="5C913978" w:rsidR="00B83DC8" w:rsidRPr="00910E6D" w:rsidRDefault="00B83DC8" w:rsidP="00910E6D">
      <w:pPr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Mając powyższe na uwadze należy uznać, iż przedsiębiorca</w:t>
      </w:r>
      <w:r w:rsidR="00962259" w:rsidRPr="00910E6D">
        <w:rPr>
          <w:rFonts w:asciiTheme="minorHAnsi" w:hAnsiTheme="minorHAnsi" w:cstheme="minorHAnsi"/>
        </w:rPr>
        <w:t xml:space="preserve"> </w:t>
      </w:r>
      <w:r w:rsidR="00B83552" w:rsidRPr="00910E6D">
        <w:rPr>
          <w:rFonts w:asciiTheme="minorHAnsi" w:hAnsiTheme="minorHAnsi" w:cstheme="minorHAnsi"/>
        </w:rPr>
        <w:t>Zofi</w:t>
      </w:r>
      <w:r w:rsidR="0050384C" w:rsidRPr="00910E6D">
        <w:rPr>
          <w:rFonts w:asciiTheme="minorHAnsi" w:hAnsiTheme="minorHAnsi" w:cstheme="minorHAnsi"/>
        </w:rPr>
        <w:t>a</w:t>
      </w:r>
      <w:r w:rsidR="00B83552" w:rsidRPr="00910E6D">
        <w:rPr>
          <w:rFonts w:asciiTheme="minorHAnsi" w:hAnsiTheme="minorHAnsi" w:cstheme="minorHAnsi"/>
        </w:rPr>
        <w:t xml:space="preserve"> Jaśkiewicz </w:t>
      </w:r>
      <w:r w:rsidR="00D629A7" w:rsidRPr="00910E6D">
        <w:rPr>
          <w:rFonts w:asciiTheme="minorHAnsi" w:hAnsiTheme="minorHAnsi" w:cstheme="minorHAnsi"/>
        </w:rPr>
        <w:t>prowadząc</w:t>
      </w:r>
      <w:r w:rsidR="00FE3FA1" w:rsidRPr="00910E6D">
        <w:rPr>
          <w:rFonts w:asciiTheme="minorHAnsi" w:hAnsiTheme="minorHAnsi" w:cstheme="minorHAnsi"/>
        </w:rPr>
        <w:t>a</w:t>
      </w:r>
      <w:r w:rsidR="00D629A7" w:rsidRPr="00910E6D">
        <w:rPr>
          <w:rFonts w:asciiTheme="minorHAnsi" w:hAnsiTheme="minorHAnsi" w:cstheme="minorHAnsi"/>
        </w:rPr>
        <w:t xml:space="preserve"> działalność gospodarczą pod firmą: </w:t>
      </w:r>
      <w:r w:rsidR="00B83552" w:rsidRPr="00910E6D">
        <w:rPr>
          <w:rFonts w:asciiTheme="minorHAnsi" w:hAnsiTheme="minorHAnsi" w:cstheme="minorHAnsi"/>
        </w:rPr>
        <w:t>SKLEP SPOŻYWCZO-PRZEMYSŁOWY, DYSTRYBUCJA GAZU PROPAN-BUTAN, AGENCJA POCZTOWA ZOFIA JAŚKIEWICZ</w:t>
      </w:r>
      <w:r w:rsidR="00415F1C" w:rsidRPr="00910E6D">
        <w:rPr>
          <w:rFonts w:asciiTheme="minorHAnsi" w:hAnsiTheme="minorHAnsi" w:cstheme="minorHAnsi"/>
        </w:rPr>
        <w:t xml:space="preserve">, </w:t>
      </w:r>
      <w:r w:rsidRPr="00910E6D">
        <w:rPr>
          <w:rFonts w:asciiTheme="minorHAnsi" w:hAnsiTheme="minorHAnsi" w:cstheme="minorHAnsi"/>
        </w:rPr>
        <w:t>poprzez</w:t>
      </w:r>
      <w:r w:rsidR="00806A02" w:rsidRPr="00910E6D">
        <w:rPr>
          <w:rFonts w:asciiTheme="minorHAnsi" w:hAnsiTheme="minorHAnsi" w:cstheme="minorHAnsi"/>
        </w:rPr>
        <w:t xml:space="preserve"> nieuwidocznienie</w:t>
      </w:r>
      <w:r w:rsidRPr="00910E6D">
        <w:rPr>
          <w:rFonts w:asciiTheme="minorHAnsi" w:hAnsiTheme="minorHAnsi" w:cstheme="minorHAnsi"/>
        </w:rPr>
        <w:t xml:space="preserve"> </w:t>
      </w:r>
      <w:r w:rsidR="00921629" w:rsidRPr="00910E6D">
        <w:rPr>
          <w:rFonts w:asciiTheme="minorHAnsi" w:hAnsiTheme="minorHAnsi" w:cstheme="minorHAnsi"/>
        </w:rPr>
        <w:t>cen jednostkow</w:t>
      </w:r>
      <w:r w:rsidR="004557E0" w:rsidRPr="00910E6D">
        <w:rPr>
          <w:rFonts w:asciiTheme="minorHAnsi" w:hAnsiTheme="minorHAnsi" w:cstheme="minorHAnsi"/>
        </w:rPr>
        <w:t>ych</w:t>
      </w:r>
      <w:r w:rsidR="00B83552" w:rsidRPr="00910E6D">
        <w:rPr>
          <w:rFonts w:asciiTheme="minorHAnsi" w:hAnsiTheme="minorHAnsi" w:cstheme="minorHAnsi"/>
        </w:rPr>
        <w:br/>
        <w:t>21</w:t>
      </w:r>
      <w:r w:rsidR="00682F7F" w:rsidRPr="00910E6D">
        <w:rPr>
          <w:rFonts w:asciiTheme="minorHAnsi" w:hAnsiTheme="minorHAnsi" w:cstheme="minorHAnsi"/>
        </w:rPr>
        <w:t xml:space="preserve"> </w:t>
      </w:r>
      <w:r w:rsidR="005F6F77" w:rsidRPr="00910E6D">
        <w:rPr>
          <w:rFonts w:asciiTheme="minorHAnsi" w:hAnsiTheme="minorHAnsi" w:cstheme="minorHAnsi"/>
        </w:rPr>
        <w:t>partii towarów</w:t>
      </w:r>
      <w:r w:rsidRPr="00910E6D">
        <w:rPr>
          <w:rFonts w:asciiTheme="minorHAnsi" w:hAnsiTheme="minorHAnsi" w:cstheme="minorHAnsi"/>
        </w:rPr>
        <w:t>,</w:t>
      </w:r>
      <w:r w:rsidR="00942E79" w:rsidRPr="00910E6D">
        <w:rPr>
          <w:rFonts w:asciiTheme="minorHAnsi" w:hAnsiTheme="minorHAnsi" w:cstheme="minorHAnsi"/>
        </w:rPr>
        <w:t xml:space="preserve"> </w:t>
      </w:r>
      <w:r w:rsidR="00B83552" w:rsidRPr="00910E6D">
        <w:rPr>
          <w:rFonts w:asciiTheme="minorHAnsi" w:hAnsiTheme="minorHAnsi" w:cstheme="minorHAnsi"/>
        </w:rPr>
        <w:t xml:space="preserve">w </w:t>
      </w:r>
      <w:r w:rsidR="00EA397E" w:rsidRPr="00910E6D">
        <w:rPr>
          <w:rFonts w:asciiTheme="minorHAnsi" w:hAnsiTheme="minorHAnsi" w:cstheme="minorHAnsi"/>
        </w:rPr>
        <w:t>s</w:t>
      </w:r>
      <w:r w:rsidR="00B83552" w:rsidRPr="00910E6D">
        <w:rPr>
          <w:rFonts w:asciiTheme="minorHAnsi" w:hAnsiTheme="minorHAnsi" w:cstheme="minorHAnsi"/>
        </w:rPr>
        <w:t xml:space="preserve">klepie spożywczo – przemysłowym, ul. Marszałka Józefa Piłsudskiego 35, </w:t>
      </w:r>
      <w:r w:rsidR="00B83552" w:rsidRPr="00910E6D">
        <w:rPr>
          <w:rFonts w:asciiTheme="minorHAnsi" w:hAnsiTheme="minorHAnsi" w:cstheme="minorHAnsi"/>
        </w:rPr>
        <w:br/>
        <w:t xml:space="preserve">05-192 Cieksyn, </w:t>
      </w:r>
      <w:r w:rsidR="00E64283" w:rsidRPr="00910E6D">
        <w:rPr>
          <w:rFonts w:asciiTheme="minorHAnsi" w:hAnsiTheme="minorHAnsi" w:cstheme="minorHAnsi"/>
        </w:rPr>
        <w:t>nie</w:t>
      </w:r>
      <w:r w:rsidRPr="00910E6D">
        <w:rPr>
          <w:rFonts w:asciiTheme="minorHAnsi" w:hAnsiTheme="minorHAnsi" w:cstheme="minorHAnsi"/>
        </w:rPr>
        <w:t xml:space="preserve"> wykonał</w:t>
      </w:r>
      <w:r w:rsidR="00FE3FA1" w:rsidRPr="00910E6D">
        <w:rPr>
          <w:rFonts w:asciiTheme="minorHAnsi" w:hAnsiTheme="minorHAnsi" w:cstheme="minorHAnsi"/>
        </w:rPr>
        <w:t>a</w:t>
      </w:r>
      <w:r w:rsidR="00921629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obowiązku wynikającego</w:t>
      </w:r>
      <w:r w:rsidR="00B357D6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 xml:space="preserve">z art. 4 ust. 1 ustawy z dnia 9 maja </w:t>
      </w:r>
      <w:r w:rsidR="00A96BCD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2014 r.</w:t>
      </w:r>
      <w:r w:rsidR="00415F1C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o informowaniu o cenach</w:t>
      </w:r>
      <w:r w:rsidR="004C6C40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towarów</w:t>
      </w:r>
      <w:r w:rsidR="0095126A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i usług,</w:t>
      </w:r>
      <w:r w:rsidR="005F6F77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 xml:space="preserve">tj. uwidocznienia </w:t>
      </w:r>
      <w:r w:rsidR="00AC3137" w:rsidRPr="00910E6D">
        <w:rPr>
          <w:rFonts w:asciiTheme="minorHAnsi" w:hAnsiTheme="minorHAnsi" w:cstheme="minorHAnsi"/>
        </w:rPr>
        <w:t xml:space="preserve">cen </w:t>
      </w:r>
      <w:r w:rsidRPr="00910E6D">
        <w:rPr>
          <w:rFonts w:asciiTheme="minorHAnsi" w:hAnsiTheme="minorHAnsi" w:cstheme="minorHAnsi"/>
        </w:rPr>
        <w:t>jednostkowych</w:t>
      </w:r>
      <w:r w:rsidR="006A30D5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w sposób jednoznaczny,</w:t>
      </w:r>
      <w:r w:rsidR="00737982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910E6D" w:rsidRDefault="00B83DC8" w:rsidP="00910E6D">
      <w:pPr>
        <w:spacing w:before="120"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776FF619" w:rsidR="00AD527D" w:rsidRPr="00910E6D" w:rsidRDefault="00B83DC8" w:rsidP="00910E6D">
      <w:pPr>
        <w:spacing w:before="120"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W związku z powyższy</w:t>
      </w:r>
      <w:r w:rsidR="008B68CF" w:rsidRPr="00910E6D">
        <w:rPr>
          <w:rFonts w:asciiTheme="minorHAnsi" w:hAnsiTheme="minorHAnsi" w:cstheme="minorHAnsi"/>
        </w:rPr>
        <w:t>m</w:t>
      </w:r>
      <w:r w:rsidR="00405E54" w:rsidRPr="00910E6D">
        <w:rPr>
          <w:rFonts w:asciiTheme="minorHAnsi" w:hAnsiTheme="minorHAnsi" w:cstheme="minorHAnsi"/>
        </w:rPr>
        <w:t xml:space="preserve"> </w:t>
      </w:r>
      <w:r w:rsidR="00AD527D" w:rsidRPr="00910E6D">
        <w:rPr>
          <w:rFonts w:asciiTheme="minorHAnsi" w:hAnsiTheme="minorHAnsi" w:cstheme="minorHAnsi"/>
        </w:rPr>
        <w:t xml:space="preserve">pismem z </w:t>
      </w:r>
      <w:r w:rsidR="00B83552" w:rsidRPr="00910E6D">
        <w:rPr>
          <w:rFonts w:asciiTheme="minorHAnsi" w:hAnsiTheme="minorHAnsi" w:cstheme="minorHAnsi"/>
        </w:rPr>
        <w:t>06</w:t>
      </w:r>
      <w:r w:rsidR="00AD6E8B" w:rsidRPr="00910E6D">
        <w:rPr>
          <w:rFonts w:asciiTheme="minorHAnsi" w:hAnsiTheme="minorHAnsi" w:cstheme="minorHAnsi"/>
        </w:rPr>
        <w:t>.</w:t>
      </w:r>
      <w:r w:rsidR="00FE3FA1" w:rsidRPr="00910E6D">
        <w:rPr>
          <w:rFonts w:asciiTheme="minorHAnsi" w:hAnsiTheme="minorHAnsi" w:cstheme="minorHAnsi"/>
        </w:rPr>
        <w:t>1</w:t>
      </w:r>
      <w:r w:rsidR="00B83552" w:rsidRPr="00910E6D">
        <w:rPr>
          <w:rFonts w:asciiTheme="minorHAnsi" w:hAnsiTheme="minorHAnsi" w:cstheme="minorHAnsi"/>
        </w:rPr>
        <w:t>1</w:t>
      </w:r>
      <w:r w:rsidR="00D629A7" w:rsidRPr="00910E6D">
        <w:rPr>
          <w:rFonts w:asciiTheme="minorHAnsi" w:hAnsiTheme="minorHAnsi" w:cstheme="minorHAnsi"/>
        </w:rPr>
        <w:t>.</w:t>
      </w:r>
      <w:r w:rsidR="00AD6E8B" w:rsidRPr="00910E6D">
        <w:rPr>
          <w:rFonts w:asciiTheme="minorHAnsi" w:hAnsiTheme="minorHAnsi" w:cstheme="minorHAnsi"/>
        </w:rPr>
        <w:t>202</w:t>
      </w:r>
      <w:r w:rsidR="007F59A8" w:rsidRPr="00910E6D">
        <w:rPr>
          <w:rFonts w:asciiTheme="minorHAnsi" w:hAnsiTheme="minorHAnsi" w:cstheme="minorHAnsi"/>
        </w:rPr>
        <w:t>5</w:t>
      </w:r>
      <w:r w:rsidR="00AD6E8B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r. Mazowiecki Wojewódzki Inspektor Inspekcji Handlowej działając</w:t>
      </w:r>
      <w:r w:rsidR="00AD527D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9 maja 2014 r.</w:t>
      </w:r>
      <w:r w:rsidR="0096102D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910E6D">
        <w:rPr>
          <w:rFonts w:asciiTheme="minorHAnsi" w:hAnsiTheme="minorHAnsi" w:cstheme="minorHAnsi"/>
        </w:rPr>
        <w:t>wynikającego z</w:t>
      </w:r>
      <w:r w:rsidRPr="00910E6D">
        <w:rPr>
          <w:rFonts w:asciiTheme="minorHAnsi" w:hAnsiTheme="minorHAnsi" w:cstheme="minorHAnsi"/>
        </w:rPr>
        <w:t xml:space="preserve"> art. 4 ust. 1</w:t>
      </w:r>
      <w:r w:rsidR="0096102D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ww. ustawy. W zawiadomieniu stronę pouczono o przysługującym jej prawie wypowiedzenia się,</w:t>
      </w:r>
      <w:r w:rsidR="00B83552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co do zebranych dowodów i materiałów</w:t>
      </w:r>
      <w:r w:rsidR="00311C63" w:rsidRPr="00910E6D">
        <w:rPr>
          <w:rFonts w:asciiTheme="minorHAnsi" w:hAnsiTheme="minorHAnsi" w:cstheme="minorHAnsi"/>
        </w:rPr>
        <w:t>.</w:t>
      </w:r>
    </w:p>
    <w:p w14:paraId="270E4318" w14:textId="22D86401" w:rsidR="00207BF6" w:rsidRPr="00910E6D" w:rsidRDefault="00946BC6" w:rsidP="00910E6D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910E6D">
        <w:rPr>
          <w:rFonts w:asciiTheme="minorHAnsi" w:hAnsiTheme="minorHAnsi" w:cstheme="minorHAnsi"/>
        </w:rPr>
        <w:t>Strona pismem z dnia 14.11.2025 r. (data wpływu 18.11.2025 r.) przekazała informację o wielkości przychodu za 2024 r.</w:t>
      </w:r>
    </w:p>
    <w:p w14:paraId="74F07E53" w14:textId="68C4D43D" w:rsidR="00FB7456" w:rsidRPr="00910E6D" w:rsidRDefault="00FB7456" w:rsidP="00910E6D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910E6D">
        <w:rPr>
          <w:rFonts w:asciiTheme="minorHAnsi" w:eastAsiaTheme="minorHAnsi" w:hAnsiTheme="minorHAnsi" w:cstheme="minorHAnsi"/>
          <w:lang w:eastAsia="en-US"/>
        </w:rPr>
        <w:lastRenderedPageBreak/>
        <w:t>Mazowiecki Wojewódzki Inspektor Inspekcji Handlowej, w toku postępowania administracyjnego, wziął pod uwagę informacje przekazane przez stronę</w:t>
      </w:r>
      <w:r w:rsidR="00946BC6" w:rsidRPr="00910E6D">
        <w:rPr>
          <w:rFonts w:asciiTheme="minorHAnsi" w:eastAsiaTheme="minorHAnsi" w:hAnsiTheme="minorHAnsi" w:cstheme="minorHAnsi"/>
          <w:lang w:eastAsia="en-US"/>
        </w:rPr>
        <w:t>.</w:t>
      </w:r>
    </w:p>
    <w:p w14:paraId="4E5C9711" w14:textId="673231E7" w:rsidR="000D2AC1" w:rsidRPr="00910E6D" w:rsidRDefault="0060732B" w:rsidP="00910E6D">
      <w:pPr>
        <w:spacing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Zgodnie z art. 6 ust. 3 </w:t>
      </w:r>
      <w:r w:rsidR="00BE0A0D" w:rsidRPr="00910E6D">
        <w:rPr>
          <w:rFonts w:asciiTheme="minorHAnsi" w:hAnsiTheme="minorHAnsi" w:cstheme="minorHAnsi"/>
        </w:rPr>
        <w:t>ustawy z dnia 9 maja 2014 r. o informowaniu o cenach towarów i usług</w:t>
      </w:r>
      <w:r w:rsidRPr="00910E6D">
        <w:rPr>
          <w:rFonts w:asciiTheme="minorHAnsi" w:hAnsiTheme="minorHAnsi" w:cstheme="minorHAnsi"/>
        </w:rPr>
        <w:t>, przy ustalaniu wysokości kary pieniężnej, uwzględnia się stopień naruszenia obowiązków w tym charakter, wagę, skalę</w:t>
      </w:r>
      <w:r w:rsidR="00AA06A3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i czas trwania naruszenia, dotychczasową działalność przedsiębiorcy w tym podjęte przez niego działania</w:t>
      </w:r>
      <w:r w:rsidR="00AA06A3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w celu złagodzenia lub naprawienia szkody poniesionej przez konsumentów, uzyskane przez przedsiębiorcę korzyści majątkowe lub straty w związku z naruszeniem tych obowiązków, wielkość jego obrotów</w:t>
      </w:r>
      <w:r w:rsidR="00AA06A3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i przychodu, a także sankcje nałożone na przedsiębiorcę za to samo naruszenie w innych państwach członkowskich Unii Europejskiej.</w:t>
      </w:r>
    </w:p>
    <w:p w14:paraId="0C9A649B" w14:textId="12151894" w:rsidR="00B83DC8" w:rsidRPr="00910E6D" w:rsidRDefault="00B83DC8" w:rsidP="00910E6D">
      <w:pPr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910E6D">
        <w:rPr>
          <w:rFonts w:asciiTheme="minorHAnsi" w:hAnsiTheme="minorHAnsi" w:cstheme="minorHAnsi"/>
        </w:rPr>
        <w:t>art</w:t>
      </w:r>
      <w:r w:rsidRPr="00910E6D">
        <w:rPr>
          <w:rFonts w:asciiTheme="minorHAnsi" w:hAnsiTheme="minorHAnsi" w:cstheme="minorHAnsi"/>
        </w:rPr>
        <w:t>. 6 ust. 3 ww. ustawy i zważył, co następuje</w:t>
      </w:r>
      <w:r w:rsidR="00AD527D" w:rsidRPr="00910E6D">
        <w:rPr>
          <w:rFonts w:asciiTheme="minorHAnsi" w:hAnsiTheme="minorHAnsi" w:cstheme="minorHAnsi"/>
        </w:rPr>
        <w:t>.</w:t>
      </w:r>
    </w:p>
    <w:p w14:paraId="2ED800EE" w14:textId="52E4446B" w:rsidR="00B273E1" w:rsidRPr="00910E6D" w:rsidRDefault="00B273E1" w:rsidP="00910E6D">
      <w:pPr>
        <w:tabs>
          <w:tab w:val="left" w:pos="7260"/>
        </w:tabs>
        <w:spacing w:after="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C24434B" w14:textId="2118D8FE" w:rsidR="00946BC6" w:rsidRPr="00910E6D" w:rsidRDefault="00946BC6" w:rsidP="00910E6D">
      <w:pPr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W miejscu sprzedaży detalicznej stwierdzono brak uwidocznienia cen jednostkowych, co narusza art. 4 ust. 1 ustawy z dnia 9 maja 2014 r. o informowaniu o cenach towarów i usług. Ponadto narusza § 3 ust.1 rozporządzenia Ministra Rozwoju i Technologii z dnia 19 grudnia 2022 r. w sprawie uwidaczniania cen towarów i usług. Nieprawidłowość dotyczyła nieprzeważającej ilości towarów (21 na 100 sprawdzanych)</w:t>
      </w:r>
      <w:r w:rsidR="00EA397E" w:rsidRPr="00910E6D">
        <w:rPr>
          <w:rFonts w:asciiTheme="minorHAnsi" w:hAnsiTheme="minorHAnsi" w:cstheme="minorHAnsi"/>
        </w:rPr>
        <w:t>. B</w:t>
      </w:r>
      <w:r w:rsidRPr="00910E6D">
        <w:rPr>
          <w:rFonts w:asciiTheme="minorHAnsi" w:hAnsiTheme="minorHAnsi" w:cstheme="minorHAnsi"/>
        </w:rPr>
        <w:t xml:space="preserve">rak uwidocznienia cen jednostkowych utrudnił konsumentowi porównanie cen. </w:t>
      </w:r>
      <w:r w:rsidR="00EA397E" w:rsidRPr="00910E6D">
        <w:rPr>
          <w:rFonts w:asciiTheme="minorHAnsi" w:hAnsiTheme="minorHAnsi" w:cstheme="minorHAnsi"/>
        </w:rPr>
        <w:t>K</w:t>
      </w:r>
      <w:r w:rsidRPr="00910E6D">
        <w:rPr>
          <w:rFonts w:asciiTheme="minorHAnsi" w:hAnsiTheme="minorHAnsi" w:cstheme="minorHAnsi"/>
        </w:rPr>
        <w:t>onsument był poinformowany o cenie towaru i tym samym miał możliwość wyliczenia jego ceny jednostkowej</w:t>
      </w:r>
      <w:r w:rsidR="00EA397E" w:rsidRPr="00910E6D">
        <w:rPr>
          <w:rFonts w:asciiTheme="minorHAnsi" w:hAnsiTheme="minorHAnsi" w:cstheme="minorHAnsi"/>
        </w:rPr>
        <w:t>, nie miał jednak bezpośredniej informacji w tym zakresie</w:t>
      </w:r>
      <w:r w:rsidRPr="00910E6D">
        <w:rPr>
          <w:rFonts w:asciiTheme="minorHAnsi" w:hAnsiTheme="minorHAnsi" w:cstheme="minorHAnsi"/>
        </w:rPr>
        <w:t xml:space="preserve">. Powyższe mogło </w:t>
      </w:r>
      <w:r w:rsidR="00EA397E" w:rsidRPr="00910E6D">
        <w:rPr>
          <w:rFonts w:asciiTheme="minorHAnsi" w:hAnsiTheme="minorHAnsi" w:cstheme="minorHAnsi"/>
        </w:rPr>
        <w:t xml:space="preserve">istotnie </w:t>
      </w:r>
      <w:r w:rsidRPr="00910E6D">
        <w:rPr>
          <w:rFonts w:asciiTheme="minorHAnsi" w:hAnsiTheme="minorHAnsi" w:cstheme="minorHAnsi"/>
        </w:rPr>
        <w:t>naruszyć interes konsumenta. Naruszenie prawa zostało stwierdzone 06.08.2025 r. W toku kontroli przedsiębiorca naprawił nieprawidłowości.</w:t>
      </w:r>
    </w:p>
    <w:p w14:paraId="6D30836E" w14:textId="42E59224" w:rsidR="00B273E1" w:rsidRPr="00910E6D" w:rsidRDefault="00B273E1" w:rsidP="00910E6D">
      <w:pPr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 xml:space="preserve">lub naprawienia szkody poniesionej przez konsumentów, uzyskane przez przedsiębiorcę korzyści majątkowe lub straty </w:t>
      </w:r>
      <w:bookmarkStart w:id="6" w:name="_Hlk214534929"/>
      <w:r w:rsidRPr="00910E6D">
        <w:rPr>
          <w:rFonts w:asciiTheme="minorHAnsi" w:hAnsiTheme="minorHAnsi" w:cstheme="minorHAnsi"/>
        </w:rPr>
        <w:t>w związku z naruszeniem tych obowiązków</w:t>
      </w:r>
      <w:bookmarkEnd w:id="6"/>
      <w:r w:rsidRPr="00910E6D">
        <w:rPr>
          <w:rFonts w:asciiTheme="minorHAnsi" w:hAnsiTheme="minorHAnsi" w:cstheme="minorHAnsi"/>
        </w:rPr>
        <w:t>:</w:t>
      </w:r>
    </w:p>
    <w:p w14:paraId="53E3EABB" w14:textId="4570FA0C" w:rsidR="00505795" w:rsidRPr="00910E6D" w:rsidRDefault="00FB7456" w:rsidP="00910E6D">
      <w:pPr>
        <w:tabs>
          <w:tab w:val="left" w:pos="3261"/>
        </w:tabs>
        <w:spacing w:line="336" w:lineRule="auto"/>
        <w:rPr>
          <w:rFonts w:asciiTheme="minorHAnsi" w:hAnsiTheme="minorHAnsi" w:cstheme="minorHAnsi"/>
          <w:color w:val="EE0000"/>
        </w:rPr>
      </w:pPr>
      <w:r w:rsidRPr="00910E6D">
        <w:rPr>
          <w:rFonts w:asciiTheme="minorHAnsi" w:hAnsiTheme="minorHAnsi" w:cstheme="minorHAnsi"/>
        </w:rPr>
        <w:t>W oparciu o wpis do Centralnej Ewidencji i Informacji o Działalności Gospodarczej ustalono</w:t>
      </w:r>
      <w:r w:rsidRPr="00910E6D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946BC6" w:rsidRPr="00910E6D">
        <w:rPr>
          <w:rFonts w:asciiTheme="minorHAnsi" w:hAnsiTheme="minorHAnsi" w:cstheme="minorHAnsi"/>
        </w:rPr>
        <w:t xml:space="preserve">02.11.2022 r. </w:t>
      </w:r>
      <w:r w:rsidRPr="00910E6D">
        <w:rPr>
          <w:rFonts w:asciiTheme="minorHAnsi" w:hAnsiTheme="minorHAnsi" w:cstheme="minorHAnsi"/>
        </w:rPr>
        <w:t>Mazowiecki Wojewódzki Inspektor Inspekcji Handlowej nie stwierdził wcześniejszego naruszenia przez przedsiębiorcę przepisów</w:t>
      </w:r>
      <w:r w:rsidR="00B732A9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 xml:space="preserve">z zakresu obowiązku informowania o cenach. </w:t>
      </w:r>
      <w:r w:rsidR="00946BC6" w:rsidRPr="00910E6D">
        <w:rPr>
          <w:rFonts w:asciiTheme="minorHAnsi" w:hAnsiTheme="minorHAnsi" w:cstheme="minorHAnsi"/>
        </w:rPr>
        <w:t>Przedsiębiorca nie poinformował, o uzyskanych korzyściach majątkowych lub stratach w związku naruszeniem obowiązków o których mowa powyżej.</w:t>
      </w:r>
    </w:p>
    <w:p w14:paraId="1AAF0A15" w14:textId="006FB2E8" w:rsidR="00B273E1" w:rsidRPr="00910E6D" w:rsidRDefault="00B273E1" w:rsidP="00910E6D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Wielkość obrotów i przychodu:</w:t>
      </w:r>
    </w:p>
    <w:p w14:paraId="33598D94" w14:textId="4234E7B9" w:rsidR="001C15A3" w:rsidRPr="00910E6D" w:rsidRDefault="004D5EBE" w:rsidP="00910E6D">
      <w:pPr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lastRenderedPageBreak/>
        <w:t xml:space="preserve">Przedsiębiorca przekazał informację o wielkości </w:t>
      </w:r>
      <w:r w:rsidR="00FB7456" w:rsidRPr="00910E6D">
        <w:rPr>
          <w:rFonts w:asciiTheme="minorHAnsi" w:hAnsiTheme="minorHAnsi" w:cstheme="minorHAnsi"/>
        </w:rPr>
        <w:t xml:space="preserve">przychodu </w:t>
      </w:r>
      <w:r w:rsidR="001C15A3" w:rsidRPr="00910E6D">
        <w:rPr>
          <w:rFonts w:asciiTheme="minorHAnsi" w:hAnsiTheme="minorHAnsi" w:cstheme="minorHAnsi"/>
        </w:rPr>
        <w:t>za 2024 r.</w:t>
      </w:r>
    </w:p>
    <w:p w14:paraId="71C1DF79" w14:textId="1DD5EFB4" w:rsidR="00B273E1" w:rsidRPr="00910E6D" w:rsidRDefault="00B273E1" w:rsidP="00910E6D">
      <w:pPr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0FC2650" w14:textId="77777777" w:rsidR="00D3702D" w:rsidRPr="00910E6D" w:rsidRDefault="00B273E1" w:rsidP="00910E6D">
      <w:pPr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o transgranicznym charakterze prowadzonej przez przedsiębiorcę.</w:t>
      </w:r>
      <w:r w:rsidR="009B2F65" w:rsidRPr="00910E6D">
        <w:rPr>
          <w:rFonts w:asciiTheme="minorHAnsi" w:hAnsiTheme="minorHAnsi" w:cstheme="minorHAnsi"/>
        </w:rPr>
        <w:t xml:space="preserve"> </w:t>
      </w:r>
    </w:p>
    <w:p w14:paraId="6A64FE33" w14:textId="0F9BF65A" w:rsidR="00B732A9" w:rsidRPr="00910E6D" w:rsidRDefault="0020591F" w:rsidP="00910E6D">
      <w:pPr>
        <w:spacing w:before="120" w:line="336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910E6D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9B2F65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910E6D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910E6D">
        <w:rPr>
          <w:rFonts w:asciiTheme="minorHAnsi" w:eastAsiaTheme="minorHAnsi" w:hAnsiTheme="minorHAnsi" w:cstheme="minorHAnsi"/>
          <w:lang w:eastAsia="en-US"/>
        </w:rPr>
        <w:t>, Warszawa 2019).</w:t>
      </w:r>
      <w:r w:rsidR="009B2F65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Pomimo zaprzestania naruszania prawa, w ocenie organu nie ma podstaw do odstąpienia od nałożenia administracyjnej kary pieniężnej na podstawie</w:t>
      </w:r>
      <w:r w:rsidR="00D3702D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art. 189f § 1 pkt 1 kpa, ponieważ jak wykazano powyżej</w:t>
      </w:r>
      <w:r w:rsidR="009B2F65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r w:rsidR="00D3702D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9B2F65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od wymierzenia kary pieniężnej na podstawie</w:t>
      </w:r>
      <w:r w:rsidR="00D3702D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art. 189f § 2 kpa, który stanowi, że w przypadkach innych niż wymienione w § 1, jeżeli pozwoli to na spełnienie celów, dla których miałaby być nałożona administracyjna kara pieniężna, organ administracji publicznej,</w:t>
      </w:r>
      <w:r w:rsidR="00D3702D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w drodze postanowienia, może wyznaczyć stronie termin</w:t>
      </w:r>
      <w:r w:rsidR="009B2F65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 xml:space="preserve">do przedstawienia dowodów potwierdzających: usunięcie naruszenia prawa lub powiadomienie właściwych podmiotów </w:t>
      </w:r>
      <w:r w:rsidR="00D3702D" w:rsidRPr="00910E6D">
        <w:rPr>
          <w:rFonts w:asciiTheme="minorHAnsi" w:eastAsiaTheme="minorHAnsi" w:hAnsiTheme="minorHAnsi" w:cstheme="minorHAnsi"/>
          <w:lang w:eastAsia="en-US"/>
        </w:rPr>
        <w:br/>
      </w:r>
      <w:r w:rsidRPr="00910E6D">
        <w:rPr>
          <w:rFonts w:asciiTheme="minorHAnsi" w:eastAsiaTheme="minorHAnsi" w:hAnsiTheme="minorHAnsi" w:cstheme="minorHAnsi"/>
          <w:lang w:eastAsia="en-US"/>
        </w:rPr>
        <w:t>o stwierdzonym naruszeniu prawa, określając termin i sposób powiadomienia. Zgodnie z art. 189f § 3 kpa, organ administracji publicznej</w:t>
      </w:r>
      <w:r w:rsidR="00D3702D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w przypadkach,</w:t>
      </w:r>
      <w:r w:rsidR="00DD110C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o których mowa w § 2, odstępuje od nałożenia administracyjnej kary pieniężnej i poprzestaje na pouczeniu, jeżeli strona przedstawiła dowody, potwierdzające wykonanie postanowienia.</w:t>
      </w:r>
      <w:r w:rsidR="009B2F65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</w:t>
      </w:r>
      <w:r w:rsidR="00D3702D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9B2F65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Pr="00910E6D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910E6D">
        <w:rPr>
          <w:rFonts w:asciiTheme="minorHAnsi" w:eastAsiaTheme="minorHAnsi" w:hAnsiTheme="minorHAnsi" w:cstheme="minorHAnsi"/>
          <w:lang w:eastAsia="en-US"/>
        </w:rPr>
        <w:t xml:space="preserve"> 991/19).</w:t>
      </w:r>
      <w:r w:rsidR="00D3702D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 xml:space="preserve">W przedmiotowej sprawie, przedsiębiorca zaprzestał naruszenia, jednakże nie usunął skutków naruszenia prawa, albowiem zaistniałe naruszenie prawa, stwierdzone w dniu kontroli, nieodwracalnie pozbawiło pewną grupę konsumentów prawa do </w:t>
      </w:r>
      <w:r w:rsidRPr="00910E6D">
        <w:rPr>
          <w:rFonts w:asciiTheme="minorHAnsi" w:eastAsiaTheme="minorHAnsi" w:hAnsiTheme="minorHAnsi" w:cstheme="minorHAnsi"/>
          <w:lang w:eastAsia="en-US"/>
        </w:rPr>
        <w:lastRenderedPageBreak/>
        <w:t>uzyskania przysługujących</w:t>
      </w:r>
      <w:r w:rsidR="00946BC6" w:rsidRPr="00910E6D">
        <w:rPr>
          <w:rFonts w:asciiTheme="minorHAnsi" w:eastAsiaTheme="minorHAnsi" w:hAnsiTheme="minorHAnsi" w:cstheme="minorHAnsi"/>
          <w:lang w:eastAsia="en-US"/>
        </w:rPr>
        <w:br/>
      </w:r>
      <w:r w:rsidRPr="00910E6D">
        <w:rPr>
          <w:rFonts w:asciiTheme="minorHAnsi" w:eastAsiaTheme="minorHAnsi" w:hAnsiTheme="minorHAnsi" w:cstheme="minorHAnsi"/>
          <w:lang w:eastAsia="en-US"/>
        </w:rPr>
        <w:t>im istotnych informacji.</w:t>
      </w:r>
    </w:p>
    <w:p w14:paraId="0F9CFA85" w14:textId="3EB548F7" w:rsidR="0020591F" w:rsidRPr="00910E6D" w:rsidRDefault="0020591F" w:rsidP="00910E6D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910E6D">
        <w:rPr>
          <w:rFonts w:asciiTheme="minorHAnsi" w:eastAsiaTheme="minorHAnsi" w:hAnsiTheme="minorHAnsi" w:cstheme="minorHAnsi"/>
          <w:lang w:eastAsia="en-US"/>
        </w:rPr>
        <w:t>Biorąc pod uwagę</w:t>
      </w:r>
      <w:r w:rsidR="00D3702D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przesłanki określone w art. 6 ww. ustawy o informowaniu o cenach towarów i usług</w:t>
      </w:r>
      <w:r w:rsidR="009B2F65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oraz wymogi określone w art. 8 dyrektywy 98/6 WE Parlamentu Europejskiego i Rady z dnia 16 lutego 1998r.</w:t>
      </w:r>
      <w:r w:rsidR="00AA06A3" w:rsidRPr="00910E6D">
        <w:rPr>
          <w:rFonts w:asciiTheme="minorHAnsi" w:eastAsiaTheme="minorHAnsi" w:hAnsiTheme="minorHAnsi" w:cstheme="minorHAnsi"/>
          <w:lang w:eastAsia="en-US"/>
        </w:rPr>
        <w:br/>
      </w:r>
      <w:r w:rsidRPr="00910E6D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</w:t>
      </w:r>
      <w:r w:rsidR="00D3702D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kary za naruszenie przepisów ustawy o informowaniu o cenach towarów i</w:t>
      </w:r>
      <w:r w:rsidR="00D3702D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usług muszą</w:t>
      </w:r>
      <w:r w:rsidR="009B2F65" w:rsidRPr="00910E6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0E6D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14437704" w14:textId="77777777" w:rsidR="0020591F" w:rsidRPr="00910E6D" w:rsidRDefault="0020591F" w:rsidP="00910E6D">
      <w:pPr>
        <w:tabs>
          <w:tab w:val="left" w:pos="0"/>
          <w:tab w:val="left" w:pos="462"/>
        </w:tabs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910E6D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7B399EDB" w14:textId="6FB1E72B" w:rsidR="0020591F" w:rsidRPr="00910E6D" w:rsidRDefault="0020591F" w:rsidP="00910E6D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Mając na uwadze ww. przesłanki, organ uznał, iż przedsiębiorcy </w:t>
      </w:r>
      <w:r w:rsidR="00B83552" w:rsidRPr="00910E6D">
        <w:rPr>
          <w:rFonts w:asciiTheme="minorHAnsi" w:hAnsiTheme="minorHAnsi" w:cstheme="minorHAnsi"/>
        </w:rPr>
        <w:t xml:space="preserve">Zofii Jaśkiewicz </w:t>
      </w:r>
      <w:r w:rsidRPr="00910E6D">
        <w:rPr>
          <w:rFonts w:asciiTheme="minorHAnsi" w:hAnsiTheme="minorHAnsi" w:cstheme="minorHAnsi"/>
        </w:rPr>
        <w:t>prowadząc</w:t>
      </w:r>
      <w:r w:rsidR="00FB7456" w:rsidRPr="00910E6D">
        <w:rPr>
          <w:rFonts w:asciiTheme="minorHAnsi" w:hAnsiTheme="minorHAnsi" w:cstheme="minorHAnsi"/>
        </w:rPr>
        <w:t>ej</w:t>
      </w:r>
      <w:r w:rsidRPr="00910E6D">
        <w:rPr>
          <w:rFonts w:asciiTheme="minorHAnsi" w:hAnsiTheme="minorHAnsi" w:cstheme="minorHAnsi"/>
        </w:rPr>
        <w:t xml:space="preserve"> działalność gospodarczą pod firmą: </w:t>
      </w:r>
      <w:r w:rsidR="00B83552" w:rsidRPr="00910E6D">
        <w:rPr>
          <w:rFonts w:asciiTheme="minorHAnsi" w:hAnsiTheme="minorHAnsi" w:cstheme="minorHAnsi"/>
        </w:rPr>
        <w:t>SKLEP SPOŻYWCZO-PRZEMYSŁOWY, DYSTRYBUCJA GAZU PROPAN-BUTAN, AGENCJA POCZTOWA ZOFIA JAŚKIEWICZ</w:t>
      </w:r>
      <w:r w:rsidR="00505795" w:rsidRPr="00910E6D">
        <w:rPr>
          <w:rFonts w:asciiTheme="minorHAnsi" w:hAnsiTheme="minorHAnsi" w:cstheme="minorHAnsi"/>
        </w:rPr>
        <w:t xml:space="preserve">, </w:t>
      </w:r>
      <w:r w:rsidRPr="00910E6D">
        <w:rPr>
          <w:rFonts w:asciiTheme="minorHAnsi" w:hAnsiTheme="minorHAnsi" w:cstheme="minorHAnsi"/>
        </w:rPr>
        <w:t>za naruszenie obowiązku wynikającego</w:t>
      </w:r>
      <w:r w:rsidR="00FB7456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 xml:space="preserve">z art. 4 ust. 1 ustawy </w:t>
      </w:r>
      <w:r w:rsidRPr="00910E6D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Pr="00910E6D">
        <w:rPr>
          <w:rFonts w:asciiTheme="minorHAnsi" w:hAnsiTheme="minorHAnsi" w:cstheme="minorHAnsi"/>
        </w:rPr>
        <w:t xml:space="preserve"> należy wymierzyć karę pieniężną przewidzianą</w:t>
      </w:r>
      <w:r w:rsidR="00EB2CB8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w art. 6 ust. 1 ww. ustawy</w:t>
      </w:r>
      <w:r w:rsidR="002A37B4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w</w:t>
      </w:r>
      <w:r w:rsidR="00715E05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 xml:space="preserve">wysokości </w:t>
      </w:r>
      <w:r w:rsidR="00505795" w:rsidRPr="00910E6D">
        <w:rPr>
          <w:rFonts w:asciiTheme="minorHAnsi" w:hAnsiTheme="minorHAnsi" w:cstheme="minorHAnsi"/>
        </w:rPr>
        <w:t>1</w:t>
      </w:r>
      <w:r w:rsidR="00B83552" w:rsidRPr="00910E6D">
        <w:rPr>
          <w:rFonts w:asciiTheme="minorHAnsi" w:hAnsiTheme="minorHAnsi" w:cstheme="minorHAnsi"/>
        </w:rPr>
        <w:t>0</w:t>
      </w:r>
      <w:r w:rsidR="00505795" w:rsidRPr="00910E6D">
        <w:rPr>
          <w:rFonts w:asciiTheme="minorHAnsi" w:hAnsiTheme="minorHAnsi" w:cstheme="minorHAnsi"/>
        </w:rPr>
        <w:t xml:space="preserve">00 </w:t>
      </w:r>
      <w:r w:rsidRPr="00910E6D">
        <w:rPr>
          <w:rFonts w:asciiTheme="minorHAnsi" w:hAnsiTheme="minorHAnsi" w:cstheme="minorHAnsi"/>
        </w:rPr>
        <w:t>zł.</w:t>
      </w:r>
    </w:p>
    <w:p w14:paraId="6C901F8F" w14:textId="77777777" w:rsidR="0020591F" w:rsidRPr="00910E6D" w:rsidRDefault="0020591F" w:rsidP="00910E6D">
      <w:pPr>
        <w:spacing w:before="120"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343CCCA" w14:textId="60FA6C4E" w:rsidR="000D2AC1" w:rsidRPr="00910E6D" w:rsidRDefault="0020591F" w:rsidP="00910E6D">
      <w:pPr>
        <w:spacing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505795" w:rsidRPr="00910E6D">
        <w:rPr>
          <w:rFonts w:asciiTheme="minorHAnsi" w:hAnsiTheme="minorHAnsi" w:cstheme="minorHAnsi"/>
        </w:rPr>
        <w:t>1</w:t>
      </w:r>
      <w:r w:rsidR="00B83552" w:rsidRPr="00910E6D">
        <w:rPr>
          <w:rFonts w:asciiTheme="minorHAnsi" w:hAnsiTheme="minorHAnsi" w:cstheme="minorHAnsi"/>
        </w:rPr>
        <w:t>0</w:t>
      </w:r>
      <w:r w:rsidRPr="00910E6D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</w:p>
    <w:p w14:paraId="0D600D7A" w14:textId="4FE89164" w:rsidR="009F63BD" w:rsidRPr="00910E6D" w:rsidRDefault="0020591F" w:rsidP="00910E6D">
      <w:pPr>
        <w:spacing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B2F65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się odpowiednio przepisy działu III ustawy z dnia 29 sierpnia 1997 r. Ordynacja podatkowa</w:t>
      </w:r>
      <w:r w:rsidR="000D2AC1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(Dz.</w:t>
      </w:r>
      <w:r w:rsidR="009F63BD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U. z 2025 r. poz. 111</w:t>
      </w:r>
      <w:r w:rsidR="000D2AC1" w:rsidRPr="00910E6D">
        <w:rPr>
          <w:rFonts w:asciiTheme="minorHAnsi" w:hAnsiTheme="minorHAnsi" w:cstheme="minorHAnsi"/>
        </w:rPr>
        <w:t xml:space="preserve">, </w:t>
      </w:r>
      <w:r w:rsidR="0060732B" w:rsidRPr="00910E6D">
        <w:rPr>
          <w:rFonts w:asciiTheme="minorHAnsi" w:hAnsiTheme="minorHAnsi" w:cstheme="minorHAnsi"/>
        </w:rPr>
        <w:t>ze</w:t>
      </w:r>
      <w:r w:rsidR="000D2AC1" w:rsidRPr="00910E6D">
        <w:rPr>
          <w:rFonts w:asciiTheme="minorHAnsi" w:hAnsiTheme="minorHAnsi" w:cstheme="minorHAnsi"/>
        </w:rPr>
        <w:t xml:space="preserve"> </w:t>
      </w:r>
      <w:r w:rsidR="0060732B" w:rsidRPr="00910E6D">
        <w:rPr>
          <w:rFonts w:asciiTheme="minorHAnsi" w:hAnsiTheme="minorHAnsi" w:cstheme="minorHAnsi"/>
        </w:rPr>
        <w:t>zm.</w:t>
      </w:r>
      <w:r w:rsidRPr="00910E6D">
        <w:rPr>
          <w:rFonts w:asciiTheme="minorHAnsi" w:hAnsiTheme="minorHAnsi" w:cstheme="minorHAnsi"/>
        </w:rPr>
        <w:t xml:space="preserve">). </w:t>
      </w:r>
    </w:p>
    <w:p w14:paraId="6804FC6B" w14:textId="19374255" w:rsidR="00505795" w:rsidRPr="00910E6D" w:rsidRDefault="0020591F" w:rsidP="00910E6D">
      <w:pPr>
        <w:spacing w:after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Kara niezapłacona w terminie staje się zaległością podatkową w rozumieniu</w:t>
      </w:r>
      <w:r w:rsidR="00B732A9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art. 51 § 1 Ordynacji podatkowej, od której zgodnie z art. 53 § 1 ww. ustawy, naliczane są odsetki za zwłokę.</w:t>
      </w:r>
    </w:p>
    <w:p w14:paraId="196DC112" w14:textId="3D9E4247" w:rsidR="00B83DC8" w:rsidRPr="00910E6D" w:rsidRDefault="00B83DC8" w:rsidP="00910E6D">
      <w:pPr>
        <w:autoSpaceDE w:val="0"/>
        <w:autoSpaceDN w:val="0"/>
        <w:adjustRightInd w:val="0"/>
        <w:spacing w:before="12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Pouczenie:</w:t>
      </w:r>
    </w:p>
    <w:p w14:paraId="4D3BA050" w14:textId="6E684438" w:rsidR="00D51DB9" w:rsidRPr="00910E6D" w:rsidRDefault="00B83DC8" w:rsidP="00910E6D">
      <w:pPr>
        <w:spacing w:after="24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910E6D">
        <w:rPr>
          <w:rFonts w:asciiTheme="minorHAnsi" w:hAnsiTheme="minorHAnsi" w:cstheme="minorHAnsi"/>
        </w:rPr>
        <w:t xml:space="preserve"> </w:t>
      </w:r>
      <w:r w:rsidR="003F247C" w:rsidRPr="00910E6D">
        <w:rPr>
          <w:rFonts w:asciiTheme="minorHAnsi" w:hAnsiTheme="minorHAnsi" w:cstheme="minorHAnsi"/>
        </w:rPr>
        <w:t>(Dz.</w:t>
      </w:r>
      <w:r w:rsidR="00311C63" w:rsidRPr="00910E6D">
        <w:rPr>
          <w:rFonts w:asciiTheme="minorHAnsi" w:hAnsiTheme="minorHAnsi" w:cstheme="minorHAnsi"/>
        </w:rPr>
        <w:t xml:space="preserve"> </w:t>
      </w:r>
      <w:r w:rsidR="003F247C" w:rsidRPr="00910E6D">
        <w:rPr>
          <w:rFonts w:asciiTheme="minorHAnsi" w:hAnsiTheme="minorHAnsi" w:cstheme="minorHAnsi"/>
        </w:rPr>
        <w:t>U. z 2025 r. poz. 229)</w:t>
      </w:r>
      <w:r w:rsidR="003F247C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Odwołanie wnosi</w:t>
      </w:r>
      <w:r w:rsidR="009B2F65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lastRenderedPageBreak/>
        <w:t>się</w:t>
      </w:r>
      <w:r w:rsidR="00B357D6" w:rsidRPr="00910E6D">
        <w:rPr>
          <w:rFonts w:asciiTheme="minorHAnsi" w:hAnsiTheme="minorHAnsi" w:cstheme="minorHAnsi"/>
        </w:rPr>
        <w:t xml:space="preserve"> </w:t>
      </w:r>
      <w:r w:rsidRPr="00910E6D">
        <w:rPr>
          <w:rFonts w:asciiTheme="minorHAnsi" w:hAnsiTheme="minorHAnsi" w:cstheme="minorHAnsi"/>
        </w:rPr>
        <w:t>w terminie</w:t>
      </w:r>
      <w:r w:rsidR="00DD110C" w:rsidRPr="00910E6D">
        <w:rPr>
          <w:rFonts w:asciiTheme="minorHAnsi" w:hAnsiTheme="minorHAnsi" w:cstheme="minorHAnsi"/>
        </w:rPr>
        <w:br/>
      </w:r>
      <w:r w:rsidRPr="00910E6D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910E6D">
        <w:rPr>
          <w:rFonts w:asciiTheme="minorHAnsi" w:hAnsiTheme="minorHAnsi" w:cstheme="minorHAnsi"/>
        </w:rPr>
        <w:t xml:space="preserve"> Zgodnie z art. 63 § 1 kpa odwołanie należy wnieść</w:t>
      </w:r>
      <w:r w:rsidR="00DD110C" w:rsidRPr="00910E6D">
        <w:rPr>
          <w:rFonts w:asciiTheme="minorHAnsi" w:hAnsiTheme="minorHAnsi" w:cstheme="minorHAnsi"/>
        </w:rPr>
        <w:br/>
      </w:r>
      <w:r w:rsidR="001D607D" w:rsidRPr="00910E6D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D607D" w:rsidRPr="00910E6D">
        <w:rPr>
          <w:rFonts w:asciiTheme="minorHAnsi" w:hAnsiTheme="minorHAnsi" w:cstheme="minorHAnsi"/>
        </w:rPr>
        <w:t>ePUAP</w:t>
      </w:r>
      <w:proofErr w:type="spellEnd"/>
      <w:r w:rsidR="001D607D" w:rsidRPr="00910E6D">
        <w:rPr>
          <w:rFonts w:asciiTheme="minorHAnsi" w:hAnsiTheme="minorHAnsi" w:cstheme="minorHAnsi"/>
        </w:rPr>
        <w:t>) Wojewódzkiego Inspektoratu Inspekcji Handlowej</w:t>
      </w:r>
      <w:r w:rsidR="00502305" w:rsidRPr="00910E6D">
        <w:rPr>
          <w:rFonts w:asciiTheme="minorHAnsi" w:hAnsiTheme="minorHAnsi" w:cstheme="minorHAnsi"/>
        </w:rPr>
        <w:t xml:space="preserve"> w Warszawie</w:t>
      </w:r>
      <w:r w:rsidR="001D607D" w:rsidRPr="00910E6D">
        <w:rPr>
          <w:rFonts w:asciiTheme="minorHAnsi" w:hAnsiTheme="minorHAnsi" w:cstheme="minorHAnsi"/>
        </w:rPr>
        <w:t>. Odwołanie wniesione</w:t>
      </w:r>
      <w:r w:rsidR="002A37B4" w:rsidRPr="00910E6D">
        <w:rPr>
          <w:rFonts w:asciiTheme="minorHAnsi" w:hAnsiTheme="minorHAnsi" w:cstheme="minorHAnsi"/>
        </w:rPr>
        <w:t xml:space="preserve"> </w:t>
      </w:r>
      <w:r w:rsidR="001D607D" w:rsidRPr="00910E6D">
        <w:rPr>
          <w:rFonts w:asciiTheme="minorHAnsi" w:hAnsiTheme="minorHAnsi" w:cstheme="minorHAnsi"/>
        </w:rPr>
        <w:t>na adres poczty elektronicznej organu (email) pozostawia się bez rozpoznania.</w:t>
      </w:r>
    </w:p>
    <w:p w14:paraId="3520CDA7" w14:textId="0DF08D80" w:rsidR="00505795" w:rsidRPr="00910E6D" w:rsidRDefault="00505795" w:rsidP="00910E6D">
      <w:pPr>
        <w:tabs>
          <w:tab w:val="left" w:pos="462"/>
        </w:tabs>
        <w:spacing w:line="336" w:lineRule="auto"/>
        <w:rPr>
          <w:rFonts w:asciiTheme="minorHAnsi" w:hAnsiTheme="minorHAnsi" w:cstheme="minorHAnsi"/>
        </w:rPr>
      </w:pPr>
      <w:bookmarkStart w:id="7" w:name="_Hlk182579237"/>
      <w:r w:rsidRPr="00910E6D">
        <w:rPr>
          <w:rFonts w:asciiTheme="minorHAnsi" w:hAnsiTheme="minorHAnsi" w:cstheme="minorHAnsi"/>
          <w:color w:val="EE0000"/>
        </w:rPr>
        <w:tab/>
      </w:r>
      <w:r w:rsidRPr="00910E6D">
        <w:rPr>
          <w:rFonts w:asciiTheme="minorHAnsi" w:hAnsiTheme="minorHAnsi" w:cstheme="minorHAnsi"/>
          <w:color w:val="EE0000"/>
        </w:rPr>
        <w:tab/>
      </w:r>
      <w:r w:rsidRPr="00910E6D">
        <w:rPr>
          <w:rFonts w:asciiTheme="minorHAnsi" w:hAnsiTheme="minorHAnsi" w:cstheme="minorHAnsi"/>
          <w:color w:val="EE0000"/>
        </w:rPr>
        <w:tab/>
      </w:r>
      <w:r w:rsidRPr="00910E6D">
        <w:rPr>
          <w:rFonts w:asciiTheme="minorHAnsi" w:hAnsiTheme="minorHAnsi" w:cstheme="minorHAnsi"/>
          <w:color w:val="EE0000"/>
        </w:rPr>
        <w:tab/>
      </w:r>
      <w:r w:rsidRPr="00910E6D">
        <w:rPr>
          <w:rFonts w:asciiTheme="minorHAnsi" w:hAnsiTheme="minorHAnsi" w:cstheme="minorHAnsi"/>
          <w:color w:val="EE0000"/>
        </w:rPr>
        <w:tab/>
      </w:r>
      <w:r w:rsidRPr="00910E6D">
        <w:rPr>
          <w:rFonts w:asciiTheme="minorHAnsi" w:hAnsiTheme="minorHAnsi" w:cstheme="minorHAnsi"/>
        </w:rPr>
        <w:tab/>
        <w:t>Z up. Mazowieckiego Wojewódzkiego Inspektora Inspekcji Handlowej</w:t>
      </w:r>
    </w:p>
    <w:p w14:paraId="467E5383" w14:textId="77777777" w:rsidR="00505795" w:rsidRPr="00910E6D" w:rsidRDefault="00505795" w:rsidP="00910E6D">
      <w:pPr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Agnieszka Cieślik</w:t>
      </w:r>
    </w:p>
    <w:p w14:paraId="7756AC3E" w14:textId="77777777" w:rsidR="00505795" w:rsidRPr="00910E6D" w:rsidRDefault="00505795" w:rsidP="00910E6D">
      <w:pPr>
        <w:spacing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Z-ca Mazowieckiego Wojewódzkiego Inspektora Inspekcji Handlowej</w:t>
      </w:r>
    </w:p>
    <w:p w14:paraId="531AB6B1" w14:textId="77777777" w:rsidR="00505795" w:rsidRPr="00910E6D" w:rsidRDefault="00505795" w:rsidP="00910E6D">
      <w:pPr>
        <w:spacing w:after="240" w:line="336" w:lineRule="auto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 xml:space="preserve">                                                                                                   /podpisano elektronicznie/</w:t>
      </w:r>
    </w:p>
    <w:p w14:paraId="771922C0" w14:textId="152DB138" w:rsidR="000A40B1" w:rsidRPr="00910E6D" w:rsidRDefault="000A40B1" w:rsidP="00910E6D">
      <w:pPr>
        <w:spacing w:before="240" w:after="120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Otrzymują:</w:t>
      </w:r>
    </w:p>
    <w:p w14:paraId="3CDE35D7" w14:textId="00FBDA06" w:rsidR="00682F7F" w:rsidRPr="00910E6D" w:rsidRDefault="009B1915" w:rsidP="00910E6D">
      <w:pPr>
        <w:pStyle w:val="Akapitzlist"/>
        <w:numPr>
          <w:ilvl w:val="0"/>
          <w:numId w:val="9"/>
        </w:numPr>
        <w:rPr>
          <w:rFonts w:asciiTheme="minorHAnsi" w:eastAsiaTheme="minorHAnsi" w:hAnsiTheme="minorHAnsi" w:cstheme="minorHAnsi"/>
          <w14:ligatures w14:val="standardContextual"/>
        </w:rPr>
      </w:pPr>
      <w:bookmarkStart w:id="8" w:name="_Hlk168909867"/>
      <w:r w:rsidRPr="00910E6D">
        <w:rPr>
          <w:rFonts w:asciiTheme="minorHAnsi" w:eastAsiaTheme="minorHAnsi" w:hAnsiTheme="minorHAnsi" w:cstheme="minorHAnsi"/>
          <w14:ligatures w14:val="standardContextual"/>
        </w:rPr>
        <w:t>p</w:t>
      </w:r>
      <w:r w:rsidR="005D210B" w:rsidRPr="00910E6D">
        <w:rPr>
          <w:rFonts w:asciiTheme="minorHAnsi" w:hAnsiTheme="minorHAnsi" w:cstheme="minorHAnsi"/>
        </w:rPr>
        <w:t>;</w:t>
      </w:r>
    </w:p>
    <w:p w14:paraId="61F49B21" w14:textId="78DCBB50" w:rsidR="00763629" w:rsidRPr="00910E6D" w:rsidRDefault="000A40B1" w:rsidP="00910E6D">
      <w:pPr>
        <w:pStyle w:val="Akapitz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910E6D">
        <w:rPr>
          <w:rFonts w:asciiTheme="minorHAnsi" w:hAnsiTheme="minorHAnsi" w:cstheme="minorHAnsi"/>
        </w:rPr>
        <w:t>aa.</w:t>
      </w:r>
      <w:bookmarkEnd w:id="7"/>
      <w:bookmarkEnd w:id="8"/>
    </w:p>
    <w:sectPr w:rsidR="00763629" w:rsidRPr="00910E6D" w:rsidSect="009F63BD">
      <w:type w:val="continuous"/>
      <w:pgSz w:w="11907" w:h="16840" w:code="9"/>
      <w:pgMar w:top="851" w:right="1134" w:bottom="1276" w:left="1134" w:header="426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CFEE" w14:textId="77777777" w:rsidR="00783EB7" w:rsidRDefault="00783EB7">
      <w:r>
        <w:separator/>
      </w:r>
    </w:p>
  </w:endnote>
  <w:endnote w:type="continuationSeparator" w:id="0">
    <w:p w14:paraId="37788F33" w14:textId="77777777" w:rsidR="00783EB7" w:rsidRDefault="0078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D3702D">
    <w:pPr>
      <w:pBdr>
        <w:top w:val="single" w:sz="4" w:space="0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699457227" name="Obraz 699457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93FF" w14:textId="77777777" w:rsidR="00783EB7" w:rsidRDefault="00783EB7">
      <w:r>
        <w:separator/>
      </w:r>
    </w:p>
  </w:footnote>
  <w:footnote w:type="continuationSeparator" w:id="0">
    <w:p w14:paraId="4E70CA12" w14:textId="77777777" w:rsidR="00783EB7" w:rsidRDefault="0078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D53BDA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00A81"/>
    <w:multiLevelType w:val="hybridMultilevel"/>
    <w:tmpl w:val="3D08F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152B4"/>
    <w:multiLevelType w:val="hybridMultilevel"/>
    <w:tmpl w:val="5E8E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773EC"/>
    <w:multiLevelType w:val="hybridMultilevel"/>
    <w:tmpl w:val="E9AE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E26EB"/>
    <w:multiLevelType w:val="hybridMultilevel"/>
    <w:tmpl w:val="95C42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364015"/>
    <w:multiLevelType w:val="hybridMultilevel"/>
    <w:tmpl w:val="D55A6D68"/>
    <w:lvl w:ilvl="0" w:tplc="9A74B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3008">
    <w:abstractNumId w:val="23"/>
  </w:num>
  <w:num w:numId="2" w16cid:durableId="241256697">
    <w:abstractNumId w:val="5"/>
  </w:num>
  <w:num w:numId="3" w16cid:durableId="1968854781">
    <w:abstractNumId w:val="17"/>
  </w:num>
  <w:num w:numId="4" w16cid:durableId="944845964">
    <w:abstractNumId w:val="22"/>
  </w:num>
  <w:num w:numId="5" w16cid:durableId="696464388">
    <w:abstractNumId w:val="12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10"/>
  </w:num>
  <w:num w:numId="9" w16cid:durableId="1845700275">
    <w:abstractNumId w:val="14"/>
  </w:num>
  <w:num w:numId="10" w16cid:durableId="226771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8"/>
  </w:num>
  <w:num w:numId="14" w16cid:durableId="615988814">
    <w:abstractNumId w:val="0"/>
  </w:num>
  <w:num w:numId="15" w16cid:durableId="314142229">
    <w:abstractNumId w:val="7"/>
  </w:num>
  <w:num w:numId="16" w16cid:durableId="730811406">
    <w:abstractNumId w:val="18"/>
  </w:num>
  <w:num w:numId="17" w16cid:durableId="433980515">
    <w:abstractNumId w:val="11"/>
  </w:num>
  <w:num w:numId="18" w16cid:durableId="349379405">
    <w:abstractNumId w:val="16"/>
  </w:num>
  <w:num w:numId="19" w16cid:durableId="1781298369">
    <w:abstractNumId w:val="20"/>
  </w:num>
  <w:num w:numId="20" w16cid:durableId="120340836">
    <w:abstractNumId w:val="1"/>
  </w:num>
  <w:num w:numId="21" w16cid:durableId="1545412110">
    <w:abstractNumId w:val="15"/>
  </w:num>
  <w:num w:numId="22" w16cid:durableId="118451037">
    <w:abstractNumId w:val="9"/>
  </w:num>
  <w:num w:numId="23" w16cid:durableId="475729760">
    <w:abstractNumId w:val="25"/>
  </w:num>
  <w:num w:numId="24" w16cid:durableId="998534133">
    <w:abstractNumId w:val="19"/>
  </w:num>
  <w:num w:numId="25" w16cid:durableId="1275449">
    <w:abstractNumId w:val="21"/>
  </w:num>
  <w:num w:numId="26" w16cid:durableId="181095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1F19"/>
    <w:rsid w:val="0001296B"/>
    <w:rsid w:val="00014E99"/>
    <w:rsid w:val="0001563D"/>
    <w:rsid w:val="00020B0C"/>
    <w:rsid w:val="00026049"/>
    <w:rsid w:val="0002685B"/>
    <w:rsid w:val="00032F22"/>
    <w:rsid w:val="000421CA"/>
    <w:rsid w:val="00045EFA"/>
    <w:rsid w:val="0004749D"/>
    <w:rsid w:val="00051CB2"/>
    <w:rsid w:val="00052845"/>
    <w:rsid w:val="00054DF8"/>
    <w:rsid w:val="00056C34"/>
    <w:rsid w:val="0006587E"/>
    <w:rsid w:val="000701D5"/>
    <w:rsid w:val="00071182"/>
    <w:rsid w:val="00077C3C"/>
    <w:rsid w:val="00077EB2"/>
    <w:rsid w:val="00083AE8"/>
    <w:rsid w:val="000A1312"/>
    <w:rsid w:val="000A40B1"/>
    <w:rsid w:val="000A4B96"/>
    <w:rsid w:val="000B03CE"/>
    <w:rsid w:val="000B2E2F"/>
    <w:rsid w:val="000B3289"/>
    <w:rsid w:val="000C01EF"/>
    <w:rsid w:val="000C2C34"/>
    <w:rsid w:val="000C5153"/>
    <w:rsid w:val="000C5CFD"/>
    <w:rsid w:val="000C60EE"/>
    <w:rsid w:val="000C6F7B"/>
    <w:rsid w:val="000D2AC1"/>
    <w:rsid w:val="000D2D9A"/>
    <w:rsid w:val="000E76A7"/>
    <w:rsid w:val="000F299B"/>
    <w:rsid w:val="000F3FAB"/>
    <w:rsid w:val="00114E9F"/>
    <w:rsid w:val="00120680"/>
    <w:rsid w:val="00122059"/>
    <w:rsid w:val="00130EA5"/>
    <w:rsid w:val="00134EAD"/>
    <w:rsid w:val="00142B5F"/>
    <w:rsid w:val="00142CA4"/>
    <w:rsid w:val="00151ADD"/>
    <w:rsid w:val="00155AE3"/>
    <w:rsid w:val="00165459"/>
    <w:rsid w:val="00165474"/>
    <w:rsid w:val="0017384E"/>
    <w:rsid w:val="0017528C"/>
    <w:rsid w:val="00181238"/>
    <w:rsid w:val="00183D83"/>
    <w:rsid w:val="00193C0C"/>
    <w:rsid w:val="00194C5A"/>
    <w:rsid w:val="001A112F"/>
    <w:rsid w:val="001A7D85"/>
    <w:rsid w:val="001B4279"/>
    <w:rsid w:val="001B45F1"/>
    <w:rsid w:val="001C15A3"/>
    <w:rsid w:val="001C4C40"/>
    <w:rsid w:val="001D607D"/>
    <w:rsid w:val="001E626C"/>
    <w:rsid w:val="001E76A4"/>
    <w:rsid w:val="001F1D94"/>
    <w:rsid w:val="001F44EA"/>
    <w:rsid w:val="001F594F"/>
    <w:rsid w:val="001F75A1"/>
    <w:rsid w:val="0020591F"/>
    <w:rsid w:val="00207BF6"/>
    <w:rsid w:val="00211326"/>
    <w:rsid w:val="00217C49"/>
    <w:rsid w:val="00221809"/>
    <w:rsid w:val="00223ED9"/>
    <w:rsid w:val="002256B8"/>
    <w:rsid w:val="002330B7"/>
    <w:rsid w:val="00234376"/>
    <w:rsid w:val="00241BC9"/>
    <w:rsid w:val="00241FD3"/>
    <w:rsid w:val="00243FAB"/>
    <w:rsid w:val="00252F75"/>
    <w:rsid w:val="00263ADB"/>
    <w:rsid w:val="00266439"/>
    <w:rsid w:val="00271F1B"/>
    <w:rsid w:val="00272523"/>
    <w:rsid w:val="00273F75"/>
    <w:rsid w:val="00292ACF"/>
    <w:rsid w:val="002953D7"/>
    <w:rsid w:val="002A0772"/>
    <w:rsid w:val="002A0E83"/>
    <w:rsid w:val="002A37B4"/>
    <w:rsid w:val="002B2946"/>
    <w:rsid w:val="002B2B3F"/>
    <w:rsid w:val="002B67E5"/>
    <w:rsid w:val="002C10A8"/>
    <w:rsid w:val="002C48D6"/>
    <w:rsid w:val="002C490F"/>
    <w:rsid w:val="002D23B6"/>
    <w:rsid w:val="002D745D"/>
    <w:rsid w:val="002E5647"/>
    <w:rsid w:val="002F4B3D"/>
    <w:rsid w:val="002F5779"/>
    <w:rsid w:val="003017A6"/>
    <w:rsid w:val="0030225A"/>
    <w:rsid w:val="00306186"/>
    <w:rsid w:val="00311C63"/>
    <w:rsid w:val="003150BE"/>
    <w:rsid w:val="003152E9"/>
    <w:rsid w:val="00317BBF"/>
    <w:rsid w:val="00322E3F"/>
    <w:rsid w:val="00342591"/>
    <w:rsid w:val="003432C1"/>
    <w:rsid w:val="00343974"/>
    <w:rsid w:val="003441AF"/>
    <w:rsid w:val="00352C9D"/>
    <w:rsid w:val="0035389C"/>
    <w:rsid w:val="0036315B"/>
    <w:rsid w:val="0036494B"/>
    <w:rsid w:val="00364B7D"/>
    <w:rsid w:val="00371552"/>
    <w:rsid w:val="00371A24"/>
    <w:rsid w:val="00381238"/>
    <w:rsid w:val="003863A5"/>
    <w:rsid w:val="00394C48"/>
    <w:rsid w:val="003A2ECC"/>
    <w:rsid w:val="003A58FA"/>
    <w:rsid w:val="003B0C4F"/>
    <w:rsid w:val="003B11A7"/>
    <w:rsid w:val="003B2ADA"/>
    <w:rsid w:val="003B52E2"/>
    <w:rsid w:val="003D1289"/>
    <w:rsid w:val="003D7E9A"/>
    <w:rsid w:val="003E22B1"/>
    <w:rsid w:val="003F247C"/>
    <w:rsid w:val="003F2757"/>
    <w:rsid w:val="004005F7"/>
    <w:rsid w:val="00405E54"/>
    <w:rsid w:val="00406723"/>
    <w:rsid w:val="00406B7D"/>
    <w:rsid w:val="00410D8D"/>
    <w:rsid w:val="00411D57"/>
    <w:rsid w:val="00415497"/>
    <w:rsid w:val="00415F1C"/>
    <w:rsid w:val="004213F7"/>
    <w:rsid w:val="004238F7"/>
    <w:rsid w:val="004265A5"/>
    <w:rsid w:val="004270F9"/>
    <w:rsid w:val="004306AA"/>
    <w:rsid w:val="00430742"/>
    <w:rsid w:val="00430E09"/>
    <w:rsid w:val="00431348"/>
    <w:rsid w:val="00431C3F"/>
    <w:rsid w:val="004368E8"/>
    <w:rsid w:val="00442F4B"/>
    <w:rsid w:val="00443001"/>
    <w:rsid w:val="004557E0"/>
    <w:rsid w:val="00476030"/>
    <w:rsid w:val="00476399"/>
    <w:rsid w:val="00480C1F"/>
    <w:rsid w:val="0048403C"/>
    <w:rsid w:val="004854CF"/>
    <w:rsid w:val="004877AF"/>
    <w:rsid w:val="00490765"/>
    <w:rsid w:val="004920BF"/>
    <w:rsid w:val="004A0E65"/>
    <w:rsid w:val="004A1367"/>
    <w:rsid w:val="004A169E"/>
    <w:rsid w:val="004A581E"/>
    <w:rsid w:val="004B2427"/>
    <w:rsid w:val="004B2DA8"/>
    <w:rsid w:val="004C6263"/>
    <w:rsid w:val="004C6C40"/>
    <w:rsid w:val="004C7916"/>
    <w:rsid w:val="004D5EBE"/>
    <w:rsid w:val="004D6325"/>
    <w:rsid w:val="004E14C9"/>
    <w:rsid w:val="004E18B1"/>
    <w:rsid w:val="004F083E"/>
    <w:rsid w:val="004F243F"/>
    <w:rsid w:val="004F26B4"/>
    <w:rsid w:val="004F63CD"/>
    <w:rsid w:val="004F7053"/>
    <w:rsid w:val="005003DE"/>
    <w:rsid w:val="00500558"/>
    <w:rsid w:val="00502305"/>
    <w:rsid w:val="0050384C"/>
    <w:rsid w:val="00505795"/>
    <w:rsid w:val="00506826"/>
    <w:rsid w:val="00510CF7"/>
    <w:rsid w:val="005124E3"/>
    <w:rsid w:val="005323AC"/>
    <w:rsid w:val="005330AA"/>
    <w:rsid w:val="00533DB0"/>
    <w:rsid w:val="00534FB2"/>
    <w:rsid w:val="00542F62"/>
    <w:rsid w:val="005706FA"/>
    <w:rsid w:val="00574E09"/>
    <w:rsid w:val="005806C1"/>
    <w:rsid w:val="0058766A"/>
    <w:rsid w:val="005919ED"/>
    <w:rsid w:val="00592E04"/>
    <w:rsid w:val="005956E7"/>
    <w:rsid w:val="005A0D83"/>
    <w:rsid w:val="005B0BB8"/>
    <w:rsid w:val="005B38E3"/>
    <w:rsid w:val="005C2FE0"/>
    <w:rsid w:val="005C74AF"/>
    <w:rsid w:val="005D0C92"/>
    <w:rsid w:val="005D210B"/>
    <w:rsid w:val="005D578D"/>
    <w:rsid w:val="005D6BC7"/>
    <w:rsid w:val="005E07DD"/>
    <w:rsid w:val="005E22E0"/>
    <w:rsid w:val="005E2B1F"/>
    <w:rsid w:val="005E409A"/>
    <w:rsid w:val="005E7D20"/>
    <w:rsid w:val="005F62E8"/>
    <w:rsid w:val="005F6F77"/>
    <w:rsid w:val="00600FE6"/>
    <w:rsid w:val="0060732B"/>
    <w:rsid w:val="00614ACD"/>
    <w:rsid w:val="00616DCE"/>
    <w:rsid w:val="00620EC7"/>
    <w:rsid w:val="00623C7A"/>
    <w:rsid w:val="0063373C"/>
    <w:rsid w:val="006439E3"/>
    <w:rsid w:val="0064740D"/>
    <w:rsid w:val="00647E5E"/>
    <w:rsid w:val="00653F10"/>
    <w:rsid w:val="00655AD1"/>
    <w:rsid w:val="00661625"/>
    <w:rsid w:val="00662C79"/>
    <w:rsid w:val="00666AC6"/>
    <w:rsid w:val="00667325"/>
    <w:rsid w:val="0067385E"/>
    <w:rsid w:val="00680B0C"/>
    <w:rsid w:val="0068236C"/>
    <w:rsid w:val="00682F7F"/>
    <w:rsid w:val="006872EA"/>
    <w:rsid w:val="006932F9"/>
    <w:rsid w:val="0069446D"/>
    <w:rsid w:val="00696B16"/>
    <w:rsid w:val="006A30D5"/>
    <w:rsid w:val="006B36CD"/>
    <w:rsid w:val="006D1B94"/>
    <w:rsid w:val="006D46B0"/>
    <w:rsid w:val="006D4DB3"/>
    <w:rsid w:val="006E57C4"/>
    <w:rsid w:val="006E6651"/>
    <w:rsid w:val="006E7467"/>
    <w:rsid w:val="006F1784"/>
    <w:rsid w:val="006F4525"/>
    <w:rsid w:val="00700B81"/>
    <w:rsid w:val="0070126E"/>
    <w:rsid w:val="00704484"/>
    <w:rsid w:val="00706110"/>
    <w:rsid w:val="00715E05"/>
    <w:rsid w:val="007221CE"/>
    <w:rsid w:val="00730B52"/>
    <w:rsid w:val="00732FBA"/>
    <w:rsid w:val="00737982"/>
    <w:rsid w:val="00744D14"/>
    <w:rsid w:val="007558F9"/>
    <w:rsid w:val="00763629"/>
    <w:rsid w:val="00763818"/>
    <w:rsid w:val="00767DAE"/>
    <w:rsid w:val="00767FB5"/>
    <w:rsid w:val="0077669B"/>
    <w:rsid w:val="00783EB7"/>
    <w:rsid w:val="00786B9A"/>
    <w:rsid w:val="007B57BE"/>
    <w:rsid w:val="007C068E"/>
    <w:rsid w:val="007C1713"/>
    <w:rsid w:val="007C7C0D"/>
    <w:rsid w:val="007D2058"/>
    <w:rsid w:val="007D59C9"/>
    <w:rsid w:val="007E09DB"/>
    <w:rsid w:val="007E6F0E"/>
    <w:rsid w:val="007F1F5C"/>
    <w:rsid w:val="007F4D49"/>
    <w:rsid w:val="007F59A8"/>
    <w:rsid w:val="00801F8F"/>
    <w:rsid w:val="00803009"/>
    <w:rsid w:val="00803035"/>
    <w:rsid w:val="0080661A"/>
    <w:rsid w:val="00806A02"/>
    <w:rsid w:val="008136EE"/>
    <w:rsid w:val="00813E55"/>
    <w:rsid w:val="00817C2A"/>
    <w:rsid w:val="00817F34"/>
    <w:rsid w:val="00822C69"/>
    <w:rsid w:val="00823067"/>
    <w:rsid w:val="0082501E"/>
    <w:rsid w:val="00840574"/>
    <w:rsid w:val="00841FA6"/>
    <w:rsid w:val="008452C2"/>
    <w:rsid w:val="008466AA"/>
    <w:rsid w:val="0085412B"/>
    <w:rsid w:val="00856C74"/>
    <w:rsid w:val="00861943"/>
    <w:rsid w:val="00861BED"/>
    <w:rsid w:val="00867832"/>
    <w:rsid w:val="00873409"/>
    <w:rsid w:val="0087681B"/>
    <w:rsid w:val="00877629"/>
    <w:rsid w:val="00890389"/>
    <w:rsid w:val="008A0008"/>
    <w:rsid w:val="008B5DAF"/>
    <w:rsid w:val="008B68CF"/>
    <w:rsid w:val="008C0889"/>
    <w:rsid w:val="008C12F4"/>
    <w:rsid w:val="008C4B67"/>
    <w:rsid w:val="008C4F70"/>
    <w:rsid w:val="008C5DE0"/>
    <w:rsid w:val="008C7E0F"/>
    <w:rsid w:val="008D0AEB"/>
    <w:rsid w:val="008D40FF"/>
    <w:rsid w:val="008E6F7D"/>
    <w:rsid w:val="00902DEB"/>
    <w:rsid w:val="00907A14"/>
    <w:rsid w:val="00910E6D"/>
    <w:rsid w:val="00920536"/>
    <w:rsid w:val="00921629"/>
    <w:rsid w:val="00922852"/>
    <w:rsid w:val="00932152"/>
    <w:rsid w:val="00940BEC"/>
    <w:rsid w:val="00942431"/>
    <w:rsid w:val="00942E79"/>
    <w:rsid w:val="00943859"/>
    <w:rsid w:val="009456B4"/>
    <w:rsid w:val="00946BC6"/>
    <w:rsid w:val="00947094"/>
    <w:rsid w:val="009476B9"/>
    <w:rsid w:val="0095126A"/>
    <w:rsid w:val="0096102D"/>
    <w:rsid w:val="00962259"/>
    <w:rsid w:val="00962983"/>
    <w:rsid w:val="009665D9"/>
    <w:rsid w:val="00974209"/>
    <w:rsid w:val="00991A4B"/>
    <w:rsid w:val="00997BA2"/>
    <w:rsid w:val="009A3631"/>
    <w:rsid w:val="009B015C"/>
    <w:rsid w:val="009B1915"/>
    <w:rsid w:val="009B2F65"/>
    <w:rsid w:val="009C1E3A"/>
    <w:rsid w:val="009C5EC9"/>
    <w:rsid w:val="009D2A11"/>
    <w:rsid w:val="009D3478"/>
    <w:rsid w:val="009E1E8F"/>
    <w:rsid w:val="009E33A4"/>
    <w:rsid w:val="009E38CB"/>
    <w:rsid w:val="009E3CFD"/>
    <w:rsid w:val="009E478D"/>
    <w:rsid w:val="009E7FDF"/>
    <w:rsid w:val="009F63BD"/>
    <w:rsid w:val="00A0275E"/>
    <w:rsid w:val="00A108EB"/>
    <w:rsid w:val="00A13212"/>
    <w:rsid w:val="00A178FE"/>
    <w:rsid w:val="00A22222"/>
    <w:rsid w:val="00A504DF"/>
    <w:rsid w:val="00A655C3"/>
    <w:rsid w:val="00A671FD"/>
    <w:rsid w:val="00A67981"/>
    <w:rsid w:val="00A71E4E"/>
    <w:rsid w:val="00A7505E"/>
    <w:rsid w:val="00A86934"/>
    <w:rsid w:val="00A96BCD"/>
    <w:rsid w:val="00AA06A3"/>
    <w:rsid w:val="00AA7BCF"/>
    <w:rsid w:val="00AB2974"/>
    <w:rsid w:val="00AC2F10"/>
    <w:rsid w:val="00AC3137"/>
    <w:rsid w:val="00AC3872"/>
    <w:rsid w:val="00AC6AE6"/>
    <w:rsid w:val="00AD0DA0"/>
    <w:rsid w:val="00AD4898"/>
    <w:rsid w:val="00AD4E22"/>
    <w:rsid w:val="00AD527D"/>
    <w:rsid w:val="00AD6E8B"/>
    <w:rsid w:val="00AE323E"/>
    <w:rsid w:val="00AE7692"/>
    <w:rsid w:val="00AF083B"/>
    <w:rsid w:val="00AF2C2F"/>
    <w:rsid w:val="00AF799C"/>
    <w:rsid w:val="00B075FB"/>
    <w:rsid w:val="00B25B1B"/>
    <w:rsid w:val="00B273E1"/>
    <w:rsid w:val="00B357D6"/>
    <w:rsid w:val="00B434E5"/>
    <w:rsid w:val="00B4404A"/>
    <w:rsid w:val="00B4445A"/>
    <w:rsid w:val="00B45A41"/>
    <w:rsid w:val="00B66F3E"/>
    <w:rsid w:val="00B70D1C"/>
    <w:rsid w:val="00B732A9"/>
    <w:rsid w:val="00B750A4"/>
    <w:rsid w:val="00B830E5"/>
    <w:rsid w:val="00B83552"/>
    <w:rsid w:val="00B83DC8"/>
    <w:rsid w:val="00B8565B"/>
    <w:rsid w:val="00B918A7"/>
    <w:rsid w:val="00B93A9B"/>
    <w:rsid w:val="00B960A3"/>
    <w:rsid w:val="00B971A1"/>
    <w:rsid w:val="00BA15CB"/>
    <w:rsid w:val="00BA2D8B"/>
    <w:rsid w:val="00BB64CF"/>
    <w:rsid w:val="00BB700E"/>
    <w:rsid w:val="00BC4B53"/>
    <w:rsid w:val="00BC7DBB"/>
    <w:rsid w:val="00BD3314"/>
    <w:rsid w:val="00BD4908"/>
    <w:rsid w:val="00BD758E"/>
    <w:rsid w:val="00BD76D2"/>
    <w:rsid w:val="00BE0A0D"/>
    <w:rsid w:val="00BE1793"/>
    <w:rsid w:val="00BF3861"/>
    <w:rsid w:val="00BF774D"/>
    <w:rsid w:val="00C02CF8"/>
    <w:rsid w:val="00C11EBA"/>
    <w:rsid w:val="00C14A25"/>
    <w:rsid w:val="00C24A7A"/>
    <w:rsid w:val="00C27062"/>
    <w:rsid w:val="00C34EBE"/>
    <w:rsid w:val="00C41849"/>
    <w:rsid w:val="00C441DB"/>
    <w:rsid w:val="00C57964"/>
    <w:rsid w:val="00C6435A"/>
    <w:rsid w:val="00C657E5"/>
    <w:rsid w:val="00C803E0"/>
    <w:rsid w:val="00C8097F"/>
    <w:rsid w:val="00C84938"/>
    <w:rsid w:val="00C86E3C"/>
    <w:rsid w:val="00C87FE5"/>
    <w:rsid w:val="00C9137F"/>
    <w:rsid w:val="00C96FCD"/>
    <w:rsid w:val="00CC1204"/>
    <w:rsid w:val="00CC31A4"/>
    <w:rsid w:val="00CC50D5"/>
    <w:rsid w:val="00CD3720"/>
    <w:rsid w:val="00CE12DB"/>
    <w:rsid w:val="00CE4782"/>
    <w:rsid w:val="00CE4B3C"/>
    <w:rsid w:val="00CF05C5"/>
    <w:rsid w:val="00D149BB"/>
    <w:rsid w:val="00D164CA"/>
    <w:rsid w:val="00D16EF6"/>
    <w:rsid w:val="00D2029B"/>
    <w:rsid w:val="00D22867"/>
    <w:rsid w:val="00D262F4"/>
    <w:rsid w:val="00D309A3"/>
    <w:rsid w:val="00D3702D"/>
    <w:rsid w:val="00D51456"/>
    <w:rsid w:val="00D51DB9"/>
    <w:rsid w:val="00D53BDA"/>
    <w:rsid w:val="00D5542D"/>
    <w:rsid w:val="00D629A7"/>
    <w:rsid w:val="00D63CC6"/>
    <w:rsid w:val="00D65705"/>
    <w:rsid w:val="00D66BB1"/>
    <w:rsid w:val="00D67554"/>
    <w:rsid w:val="00D70B6E"/>
    <w:rsid w:val="00D71A46"/>
    <w:rsid w:val="00D72867"/>
    <w:rsid w:val="00D75657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A2967"/>
    <w:rsid w:val="00DA5B06"/>
    <w:rsid w:val="00DB3872"/>
    <w:rsid w:val="00DB4736"/>
    <w:rsid w:val="00DB66DE"/>
    <w:rsid w:val="00DC01F6"/>
    <w:rsid w:val="00DC7B08"/>
    <w:rsid w:val="00DD110C"/>
    <w:rsid w:val="00DE6598"/>
    <w:rsid w:val="00DE7AF6"/>
    <w:rsid w:val="00DF3A09"/>
    <w:rsid w:val="00DF3F9D"/>
    <w:rsid w:val="00E0048C"/>
    <w:rsid w:val="00E035A6"/>
    <w:rsid w:val="00E03D1D"/>
    <w:rsid w:val="00E07BBE"/>
    <w:rsid w:val="00E10DFF"/>
    <w:rsid w:val="00E13FF7"/>
    <w:rsid w:val="00E164D6"/>
    <w:rsid w:val="00E16EE0"/>
    <w:rsid w:val="00E1758C"/>
    <w:rsid w:val="00E26740"/>
    <w:rsid w:val="00E30579"/>
    <w:rsid w:val="00E367DE"/>
    <w:rsid w:val="00E36B6B"/>
    <w:rsid w:val="00E53B62"/>
    <w:rsid w:val="00E553FB"/>
    <w:rsid w:val="00E569BE"/>
    <w:rsid w:val="00E57EB9"/>
    <w:rsid w:val="00E60052"/>
    <w:rsid w:val="00E64283"/>
    <w:rsid w:val="00E64392"/>
    <w:rsid w:val="00E6688D"/>
    <w:rsid w:val="00E714EA"/>
    <w:rsid w:val="00E71E43"/>
    <w:rsid w:val="00E823B2"/>
    <w:rsid w:val="00E847C1"/>
    <w:rsid w:val="00E84BCF"/>
    <w:rsid w:val="00E922F2"/>
    <w:rsid w:val="00EA0423"/>
    <w:rsid w:val="00EA1CB6"/>
    <w:rsid w:val="00EA36C8"/>
    <w:rsid w:val="00EA397E"/>
    <w:rsid w:val="00EA7D83"/>
    <w:rsid w:val="00EB2CB8"/>
    <w:rsid w:val="00EB6184"/>
    <w:rsid w:val="00EB622E"/>
    <w:rsid w:val="00EC16E2"/>
    <w:rsid w:val="00ED53A5"/>
    <w:rsid w:val="00ED76E6"/>
    <w:rsid w:val="00EE2F91"/>
    <w:rsid w:val="00EE35FD"/>
    <w:rsid w:val="00EF2262"/>
    <w:rsid w:val="00EF31C3"/>
    <w:rsid w:val="00F0443A"/>
    <w:rsid w:val="00F1011B"/>
    <w:rsid w:val="00F12AEC"/>
    <w:rsid w:val="00F14560"/>
    <w:rsid w:val="00F27CA4"/>
    <w:rsid w:val="00F31999"/>
    <w:rsid w:val="00F47B32"/>
    <w:rsid w:val="00F54776"/>
    <w:rsid w:val="00F57B0E"/>
    <w:rsid w:val="00F57B6E"/>
    <w:rsid w:val="00F57D28"/>
    <w:rsid w:val="00F62D88"/>
    <w:rsid w:val="00F6363C"/>
    <w:rsid w:val="00F80C33"/>
    <w:rsid w:val="00F836CD"/>
    <w:rsid w:val="00F84A74"/>
    <w:rsid w:val="00F900C8"/>
    <w:rsid w:val="00F92720"/>
    <w:rsid w:val="00F92B7D"/>
    <w:rsid w:val="00F93CC2"/>
    <w:rsid w:val="00F96A36"/>
    <w:rsid w:val="00FA20A2"/>
    <w:rsid w:val="00FB0ADD"/>
    <w:rsid w:val="00FB1F83"/>
    <w:rsid w:val="00FB6C30"/>
    <w:rsid w:val="00FB7456"/>
    <w:rsid w:val="00FD0E0D"/>
    <w:rsid w:val="00FE3FA1"/>
    <w:rsid w:val="00FF11E2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2127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2026-05-26T08:24:00Z</dcterms:created>
  <dcterms:modified xsi:type="dcterms:W3CDTF">2026-05-26T08:24:00Z</dcterms:modified>
</cp:coreProperties>
</file>