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4D08D15" w:rsidR="00870E31" w:rsidRPr="00A3694B" w:rsidRDefault="00B0478F" w:rsidP="00A3694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Warszawa, dnia</w:t>
      </w:r>
      <w:r w:rsidR="00834FDA" w:rsidRPr="00A3694B">
        <w:rPr>
          <w:rFonts w:asciiTheme="minorHAnsi" w:hAnsiTheme="minorHAnsi" w:cstheme="minorHAnsi"/>
        </w:rPr>
        <w:t xml:space="preserve"> </w:t>
      </w:r>
      <w:r w:rsidR="00C05908" w:rsidRPr="00A3694B">
        <w:rPr>
          <w:rFonts w:asciiTheme="minorHAnsi" w:hAnsiTheme="minorHAnsi" w:cstheme="minorHAnsi"/>
        </w:rPr>
        <w:t>08</w:t>
      </w:r>
      <w:r w:rsidR="002C371F" w:rsidRPr="00A3694B">
        <w:rPr>
          <w:rFonts w:asciiTheme="minorHAnsi" w:hAnsiTheme="minorHAnsi" w:cstheme="minorHAnsi"/>
        </w:rPr>
        <w:t xml:space="preserve"> stycznia</w:t>
      </w:r>
      <w:r w:rsidR="00F97843" w:rsidRPr="00A3694B">
        <w:rPr>
          <w:rFonts w:asciiTheme="minorHAnsi" w:hAnsiTheme="minorHAnsi" w:cstheme="minorHAnsi"/>
        </w:rPr>
        <w:t xml:space="preserve"> </w:t>
      </w:r>
      <w:r w:rsidR="00D567D4" w:rsidRPr="00A3694B">
        <w:rPr>
          <w:rFonts w:asciiTheme="minorHAnsi" w:hAnsiTheme="minorHAnsi" w:cstheme="minorHAnsi"/>
        </w:rPr>
        <w:t>202</w:t>
      </w:r>
      <w:r w:rsidR="002C371F" w:rsidRPr="00A3694B">
        <w:rPr>
          <w:rFonts w:asciiTheme="minorHAnsi" w:hAnsiTheme="minorHAnsi" w:cstheme="minorHAnsi"/>
        </w:rPr>
        <w:t>6</w:t>
      </w:r>
      <w:r w:rsidR="00171228" w:rsidRPr="00A3694B">
        <w:rPr>
          <w:rFonts w:asciiTheme="minorHAnsi" w:hAnsiTheme="minorHAnsi" w:cstheme="minorHAnsi"/>
        </w:rPr>
        <w:t xml:space="preserve"> </w:t>
      </w:r>
      <w:r w:rsidR="00640BE4" w:rsidRPr="00A3694B">
        <w:rPr>
          <w:rFonts w:asciiTheme="minorHAnsi" w:hAnsiTheme="minorHAnsi" w:cstheme="minorHAnsi"/>
        </w:rPr>
        <w:t>r</w:t>
      </w:r>
      <w:r w:rsidRPr="00A3694B">
        <w:rPr>
          <w:rFonts w:asciiTheme="minorHAnsi" w:hAnsiTheme="minorHAnsi" w:cstheme="minorHAnsi"/>
        </w:rPr>
        <w:t>.</w:t>
      </w:r>
    </w:p>
    <w:p w14:paraId="1E575AFD" w14:textId="387F02E0" w:rsidR="00D47BD7" w:rsidRPr="00A3694B" w:rsidRDefault="00F97DC8" w:rsidP="00A3694B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A3694B">
        <w:rPr>
          <w:rFonts w:asciiTheme="minorHAnsi" w:hAnsiTheme="minorHAnsi" w:cstheme="minorHAnsi"/>
        </w:rPr>
        <w:t>D</w:t>
      </w:r>
      <w:r w:rsidR="002D049A" w:rsidRPr="00A3694B">
        <w:rPr>
          <w:rFonts w:asciiTheme="minorHAnsi" w:hAnsiTheme="minorHAnsi" w:cstheme="minorHAnsi"/>
        </w:rPr>
        <w:t>C</w:t>
      </w:r>
      <w:r w:rsidR="00D8472C" w:rsidRPr="00A3694B">
        <w:rPr>
          <w:rFonts w:asciiTheme="minorHAnsi" w:hAnsiTheme="minorHAnsi" w:cstheme="minorHAnsi"/>
        </w:rPr>
        <w:t>.8361</w:t>
      </w:r>
      <w:r w:rsidR="001634A4" w:rsidRPr="00A3694B">
        <w:rPr>
          <w:rFonts w:asciiTheme="minorHAnsi" w:hAnsiTheme="minorHAnsi" w:cstheme="minorHAnsi"/>
        </w:rPr>
        <w:t>.</w:t>
      </w:r>
      <w:r w:rsidR="002C371F" w:rsidRPr="00A3694B">
        <w:rPr>
          <w:rFonts w:asciiTheme="minorHAnsi" w:hAnsiTheme="minorHAnsi" w:cstheme="minorHAnsi"/>
        </w:rPr>
        <w:t>209</w:t>
      </w:r>
      <w:r w:rsidR="00D8472C" w:rsidRPr="00A3694B">
        <w:rPr>
          <w:rFonts w:asciiTheme="minorHAnsi" w:hAnsiTheme="minorHAnsi" w:cstheme="minorHAnsi"/>
        </w:rPr>
        <w:t>.202</w:t>
      </w:r>
      <w:bookmarkEnd w:id="0"/>
      <w:r w:rsidR="00834FDA" w:rsidRPr="00A3694B">
        <w:rPr>
          <w:rFonts w:asciiTheme="minorHAnsi" w:hAnsiTheme="minorHAnsi" w:cstheme="minorHAnsi"/>
        </w:rPr>
        <w:t>5</w:t>
      </w:r>
    </w:p>
    <w:p w14:paraId="5DF7FA60" w14:textId="4E9B7EDA" w:rsidR="00EB6639" w:rsidRPr="00A3694B" w:rsidRDefault="00B0478F" w:rsidP="00A3694B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A3694B">
        <w:rPr>
          <w:rFonts w:asciiTheme="minorHAnsi" w:hAnsiTheme="minorHAnsi" w:cstheme="minorHAnsi"/>
        </w:rPr>
        <w:t xml:space="preserve">DECYZJA </w:t>
      </w:r>
      <w:r w:rsidR="0040052D" w:rsidRPr="00A3694B">
        <w:rPr>
          <w:rFonts w:asciiTheme="minorHAnsi" w:hAnsiTheme="minorHAnsi" w:cstheme="minorHAnsi"/>
          <w:spacing w:val="10"/>
        </w:rPr>
        <w:t>PO.</w:t>
      </w:r>
      <w:r w:rsidR="002D049A" w:rsidRPr="00A3694B">
        <w:rPr>
          <w:rFonts w:asciiTheme="minorHAnsi" w:hAnsiTheme="minorHAnsi" w:cstheme="minorHAnsi"/>
          <w:spacing w:val="10"/>
        </w:rPr>
        <w:t>5</w:t>
      </w:r>
      <w:r w:rsidR="002C371F" w:rsidRPr="00A3694B">
        <w:rPr>
          <w:rFonts w:asciiTheme="minorHAnsi" w:hAnsiTheme="minorHAnsi" w:cstheme="minorHAnsi"/>
          <w:spacing w:val="10"/>
        </w:rPr>
        <w:t>73</w:t>
      </w:r>
      <w:r w:rsidR="00E05166" w:rsidRPr="00A3694B">
        <w:rPr>
          <w:rFonts w:asciiTheme="minorHAnsi" w:hAnsiTheme="minorHAnsi" w:cstheme="minorHAnsi"/>
          <w:spacing w:val="10"/>
        </w:rPr>
        <w:t>.</w:t>
      </w:r>
      <w:r w:rsidR="0040052D" w:rsidRPr="00A3694B">
        <w:rPr>
          <w:rFonts w:asciiTheme="minorHAnsi" w:hAnsiTheme="minorHAnsi" w:cstheme="minorHAnsi"/>
          <w:spacing w:val="10"/>
        </w:rPr>
        <w:t>C.</w:t>
      </w:r>
      <w:r w:rsidR="002D049A" w:rsidRPr="00A3694B">
        <w:rPr>
          <w:rFonts w:asciiTheme="minorHAnsi" w:hAnsiTheme="minorHAnsi" w:cstheme="minorHAnsi"/>
          <w:spacing w:val="10"/>
        </w:rPr>
        <w:t>3</w:t>
      </w:r>
      <w:r w:rsidR="002C371F" w:rsidRPr="00A3694B">
        <w:rPr>
          <w:rFonts w:asciiTheme="minorHAnsi" w:hAnsiTheme="minorHAnsi" w:cstheme="minorHAnsi"/>
          <w:spacing w:val="10"/>
        </w:rPr>
        <w:t>49</w:t>
      </w:r>
      <w:r w:rsidR="00E05166" w:rsidRPr="00A3694B">
        <w:rPr>
          <w:rFonts w:asciiTheme="minorHAnsi" w:hAnsiTheme="minorHAnsi" w:cstheme="minorHAnsi"/>
          <w:spacing w:val="10"/>
        </w:rPr>
        <w:t>.</w:t>
      </w:r>
      <w:r w:rsidR="0040052D" w:rsidRPr="00A3694B">
        <w:rPr>
          <w:rFonts w:asciiTheme="minorHAnsi" w:hAnsiTheme="minorHAnsi" w:cstheme="minorHAnsi"/>
          <w:spacing w:val="10"/>
        </w:rPr>
        <w:t>202</w:t>
      </w:r>
      <w:r w:rsidR="0071223B" w:rsidRPr="00A3694B">
        <w:rPr>
          <w:rFonts w:asciiTheme="minorHAnsi" w:hAnsiTheme="minorHAnsi" w:cstheme="minorHAnsi"/>
          <w:spacing w:val="10"/>
        </w:rPr>
        <w:t>5</w:t>
      </w:r>
      <w:r w:rsidR="0040052D" w:rsidRPr="00A3694B">
        <w:rPr>
          <w:rFonts w:asciiTheme="minorHAnsi" w:hAnsiTheme="minorHAnsi" w:cstheme="minorHAnsi"/>
          <w:spacing w:val="10"/>
        </w:rPr>
        <w:t>.</w:t>
      </w:r>
      <w:r w:rsidR="00BF4320" w:rsidRPr="00A3694B">
        <w:rPr>
          <w:rFonts w:asciiTheme="minorHAnsi" w:hAnsiTheme="minorHAnsi" w:cstheme="minorHAnsi"/>
          <w:spacing w:val="10"/>
        </w:rPr>
        <w:t>JG</w:t>
      </w:r>
    </w:p>
    <w:p w14:paraId="0D4D129D" w14:textId="7D0653E3" w:rsidR="00B0478F" w:rsidRPr="00A3694B" w:rsidRDefault="000C0A7A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Na podstawie art. 6 ust. 1</w:t>
      </w:r>
      <w:r w:rsidR="00A0267F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ustawy z dnia 9 maja 2014</w:t>
      </w:r>
      <w:r w:rsidR="00F64B4B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 xml:space="preserve">r. o informowaniu o </w:t>
      </w:r>
      <w:r w:rsidR="001977DC" w:rsidRPr="00A3694B">
        <w:rPr>
          <w:rFonts w:asciiTheme="minorHAnsi" w:hAnsiTheme="minorHAnsi" w:cstheme="minorHAnsi"/>
        </w:rPr>
        <w:t>cenach towarów i usług</w:t>
      </w:r>
      <w:r w:rsidR="000B795F" w:rsidRPr="00A3694B">
        <w:rPr>
          <w:rFonts w:asciiTheme="minorHAnsi" w:hAnsiTheme="minorHAnsi" w:cstheme="minorHAnsi"/>
        </w:rPr>
        <w:br/>
      </w:r>
      <w:r w:rsidR="00E02588" w:rsidRPr="00A3694B">
        <w:rPr>
          <w:rFonts w:asciiTheme="minorHAnsi" w:hAnsiTheme="minorHAnsi" w:cstheme="minorHAnsi"/>
        </w:rPr>
        <w:t>(Dz.</w:t>
      </w:r>
      <w:r w:rsidR="00257178" w:rsidRPr="00A3694B">
        <w:rPr>
          <w:rFonts w:asciiTheme="minorHAnsi" w:hAnsiTheme="minorHAnsi" w:cstheme="minorHAnsi"/>
        </w:rPr>
        <w:t xml:space="preserve"> </w:t>
      </w:r>
      <w:r w:rsidR="00E02588" w:rsidRPr="00A3694B">
        <w:rPr>
          <w:rFonts w:asciiTheme="minorHAnsi" w:hAnsiTheme="minorHAnsi" w:cstheme="minorHAnsi"/>
        </w:rPr>
        <w:t>U.</w:t>
      </w:r>
      <w:r w:rsidR="0056380E" w:rsidRPr="00A3694B">
        <w:rPr>
          <w:rFonts w:asciiTheme="minorHAnsi" w:hAnsiTheme="minorHAnsi" w:cstheme="minorHAnsi"/>
        </w:rPr>
        <w:t xml:space="preserve"> </w:t>
      </w:r>
      <w:r w:rsidR="00E02588" w:rsidRPr="00A3694B">
        <w:rPr>
          <w:rFonts w:asciiTheme="minorHAnsi" w:hAnsiTheme="minorHAnsi" w:cstheme="minorHAnsi"/>
        </w:rPr>
        <w:t>z 20</w:t>
      </w:r>
      <w:r w:rsidR="00FE0EE7" w:rsidRPr="00A3694B">
        <w:rPr>
          <w:rFonts w:asciiTheme="minorHAnsi" w:hAnsiTheme="minorHAnsi" w:cstheme="minorHAnsi"/>
        </w:rPr>
        <w:t>23</w:t>
      </w:r>
      <w:r w:rsidR="007548D6" w:rsidRPr="00A3694B">
        <w:rPr>
          <w:rFonts w:asciiTheme="minorHAnsi" w:hAnsiTheme="minorHAnsi" w:cstheme="minorHAnsi"/>
        </w:rPr>
        <w:t xml:space="preserve"> </w:t>
      </w:r>
      <w:r w:rsidR="00E02588" w:rsidRPr="00A3694B">
        <w:rPr>
          <w:rFonts w:asciiTheme="minorHAnsi" w:hAnsiTheme="minorHAnsi" w:cstheme="minorHAnsi"/>
        </w:rPr>
        <w:t>r. poz. 1</w:t>
      </w:r>
      <w:r w:rsidR="00FE0EE7" w:rsidRPr="00A3694B">
        <w:rPr>
          <w:rFonts w:asciiTheme="minorHAnsi" w:hAnsiTheme="minorHAnsi" w:cstheme="minorHAnsi"/>
        </w:rPr>
        <w:t>6</w:t>
      </w:r>
      <w:r w:rsidR="00E02588" w:rsidRPr="00A3694B">
        <w:rPr>
          <w:rFonts w:asciiTheme="minorHAnsi" w:hAnsiTheme="minorHAnsi" w:cstheme="minorHAnsi"/>
        </w:rPr>
        <w:t>8)</w:t>
      </w:r>
      <w:r w:rsidR="00A60BB8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 xml:space="preserve">oraz art. 104 </w:t>
      </w:r>
      <w:r w:rsidR="00064501" w:rsidRPr="00A3694B">
        <w:rPr>
          <w:rFonts w:asciiTheme="minorHAnsi" w:hAnsiTheme="minorHAnsi" w:cstheme="minorHAnsi"/>
        </w:rPr>
        <w:t xml:space="preserve">§ 1 </w:t>
      </w:r>
      <w:r w:rsidR="00B0478F" w:rsidRPr="00A3694B">
        <w:rPr>
          <w:rFonts w:asciiTheme="minorHAnsi" w:hAnsiTheme="minorHAnsi" w:cstheme="minorHAnsi"/>
        </w:rPr>
        <w:t>ustawy z dnia 14 czerwca 1960</w:t>
      </w:r>
      <w:r w:rsidR="00550273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r. Kodeks postępowania admini</w:t>
      </w:r>
      <w:r w:rsidR="009A59C7" w:rsidRPr="00A3694B">
        <w:rPr>
          <w:rFonts w:asciiTheme="minorHAnsi" w:hAnsiTheme="minorHAnsi" w:cstheme="minorHAnsi"/>
        </w:rPr>
        <w:t xml:space="preserve">stracyjnego </w:t>
      </w:r>
      <w:r w:rsidR="0044051E" w:rsidRPr="00A3694B">
        <w:rPr>
          <w:rFonts w:asciiTheme="minorHAnsi" w:hAnsiTheme="minorHAnsi" w:cstheme="minorHAnsi"/>
        </w:rPr>
        <w:t>(</w:t>
      </w:r>
      <w:r w:rsidR="009956C0" w:rsidRPr="00A3694B">
        <w:rPr>
          <w:rFonts w:asciiTheme="minorHAnsi" w:hAnsiTheme="minorHAnsi" w:cstheme="minorHAnsi"/>
        </w:rPr>
        <w:t>Dz.</w:t>
      </w:r>
      <w:r w:rsidR="002C6937" w:rsidRPr="00A3694B">
        <w:rPr>
          <w:rFonts w:asciiTheme="minorHAnsi" w:hAnsiTheme="minorHAnsi" w:cstheme="minorHAnsi"/>
        </w:rPr>
        <w:t xml:space="preserve"> </w:t>
      </w:r>
      <w:r w:rsidR="009956C0" w:rsidRPr="00A3694B">
        <w:rPr>
          <w:rFonts w:asciiTheme="minorHAnsi" w:hAnsiTheme="minorHAnsi" w:cstheme="minorHAnsi"/>
        </w:rPr>
        <w:t>U. z 202</w:t>
      </w:r>
      <w:r w:rsidR="00BD7CBC" w:rsidRPr="00A3694B">
        <w:rPr>
          <w:rFonts w:asciiTheme="minorHAnsi" w:hAnsiTheme="minorHAnsi" w:cstheme="minorHAnsi"/>
        </w:rPr>
        <w:t>5</w:t>
      </w:r>
      <w:r w:rsidR="009956C0" w:rsidRPr="00A3694B">
        <w:rPr>
          <w:rFonts w:asciiTheme="minorHAnsi" w:hAnsiTheme="minorHAnsi" w:cstheme="minorHAnsi"/>
        </w:rPr>
        <w:t xml:space="preserve"> r. poz. </w:t>
      </w:r>
      <w:r w:rsidR="00BD7CBC" w:rsidRPr="00A3694B">
        <w:rPr>
          <w:rFonts w:asciiTheme="minorHAnsi" w:hAnsiTheme="minorHAnsi" w:cstheme="minorHAnsi"/>
        </w:rPr>
        <w:t>1691</w:t>
      </w:r>
      <w:r w:rsidR="001634A4" w:rsidRPr="00A3694B">
        <w:rPr>
          <w:rFonts w:asciiTheme="minorHAnsi" w:hAnsiTheme="minorHAnsi" w:cstheme="minorHAnsi"/>
        </w:rPr>
        <w:t xml:space="preserve">), </w:t>
      </w:r>
      <w:r w:rsidR="00FA15AD" w:rsidRPr="00A3694B">
        <w:rPr>
          <w:rFonts w:asciiTheme="minorHAnsi" w:hAnsiTheme="minorHAnsi" w:cstheme="minorHAnsi"/>
        </w:rPr>
        <w:t xml:space="preserve">po przeprowadzeniu postępowania </w:t>
      </w:r>
      <w:r w:rsidR="00B0478F" w:rsidRPr="00A3694B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A3694B" w:rsidRDefault="00303276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A3694B" w:rsidRDefault="00303276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wymierza</w:t>
      </w:r>
      <w:r w:rsidR="000C7B40" w:rsidRPr="00A3694B">
        <w:rPr>
          <w:rFonts w:asciiTheme="minorHAnsi" w:hAnsiTheme="minorHAnsi" w:cstheme="minorHAnsi"/>
        </w:rPr>
        <w:t xml:space="preserve"> przed</w:t>
      </w:r>
      <w:r w:rsidR="0067454E" w:rsidRPr="00A3694B">
        <w:rPr>
          <w:rFonts w:asciiTheme="minorHAnsi" w:hAnsiTheme="minorHAnsi" w:cstheme="minorHAnsi"/>
        </w:rPr>
        <w:t>siębiorcy</w:t>
      </w:r>
      <w:r w:rsidR="00F64B4B" w:rsidRPr="00A3694B">
        <w:rPr>
          <w:rFonts w:asciiTheme="minorHAnsi" w:hAnsiTheme="minorHAnsi" w:cstheme="minorHAnsi"/>
        </w:rPr>
        <w:t xml:space="preserve"> </w:t>
      </w:r>
    </w:p>
    <w:p w14:paraId="13C1C8A6" w14:textId="3A6235C8" w:rsidR="002C371F" w:rsidRPr="00A3694B" w:rsidRDefault="002C371F" w:rsidP="00A3694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A3694B">
        <w:rPr>
          <w:rFonts w:asciiTheme="minorHAnsi" w:hAnsiTheme="minorHAnsi" w:cstheme="minorHAnsi"/>
        </w:rPr>
        <w:t>Justyn</w:t>
      </w:r>
      <w:r w:rsidR="0026412A" w:rsidRPr="00A3694B">
        <w:rPr>
          <w:rFonts w:asciiTheme="minorHAnsi" w:hAnsiTheme="minorHAnsi" w:cstheme="minorHAnsi"/>
        </w:rPr>
        <w:t>ie</w:t>
      </w:r>
      <w:r w:rsidRPr="00A3694B">
        <w:rPr>
          <w:rFonts w:asciiTheme="minorHAnsi" w:hAnsiTheme="minorHAnsi" w:cstheme="minorHAnsi"/>
        </w:rPr>
        <w:t xml:space="preserve"> Krzyżanowskiej </w:t>
      </w:r>
    </w:p>
    <w:p w14:paraId="3CCD96C0" w14:textId="14015FB8" w:rsidR="00786A85" w:rsidRPr="00A3694B" w:rsidRDefault="00C421F5" w:rsidP="00A3694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p</w:t>
      </w:r>
      <w:r w:rsidR="00C1274A" w:rsidRPr="00A3694B">
        <w:rPr>
          <w:rFonts w:asciiTheme="minorHAnsi" w:hAnsiTheme="minorHAnsi" w:cstheme="minorHAnsi"/>
        </w:rPr>
        <w:t>rowadzące</w:t>
      </w:r>
      <w:r w:rsidR="001634A4" w:rsidRPr="00A3694B">
        <w:rPr>
          <w:rFonts w:asciiTheme="minorHAnsi" w:hAnsiTheme="minorHAnsi" w:cstheme="minorHAnsi"/>
        </w:rPr>
        <w:t>j</w:t>
      </w:r>
      <w:r w:rsidRPr="00A3694B">
        <w:rPr>
          <w:rFonts w:asciiTheme="minorHAnsi" w:hAnsiTheme="minorHAnsi" w:cstheme="minorHAnsi"/>
        </w:rPr>
        <w:t xml:space="preserve"> </w:t>
      </w:r>
      <w:r w:rsidR="00C1274A" w:rsidRPr="00A3694B">
        <w:rPr>
          <w:rFonts w:asciiTheme="minorHAnsi" w:hAnsiTheme="minorHAnsi" w:cstheme="minorHAnsi"/>
        </w:rPr>
        <w:t>działalność gospodarczą pod firmą:</w:t>
      </w:r>
    </w:p>
    <w:bookmarkEnd w:id="1"/>
    <w:p w14:paraId="364816AA" w14:textId="5520C962" w:rsidR="002C371F" w:rsidRPr="00A3694B" w:rsidRDefault="002C371F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J.CZ.K. WEGAZ Justyna Krzyżanowska</w:t>
      </w:r>
    </w:p>
    <w:p w14:paraId="260848C9" w14:textId="141E64CE" w:rsidR="004B2357" w:rsidRPr="00A3694B" w:rsidRDefault="00AF6E5D" w:rsidP="00A3694B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A3694B">
        <w:rPr>
          <w:rFonts w:asciiTheme="minorHAnsi" w:hAnsiTheme="minorHAnsi" w:cstheme="minorHAnsi"/>
        </w:rPr>
        <w:t>k</w:t>
      </w:r>
      <w:r w:rsidR="007E7CA8" w:rsidRPr="00A3694B">
        <w:rPr>
          <w:rFonts w:asciiTheme="minorHAnsi" w:hAnsiTheme="minorHAnsi" w:cstheme="minorHAnsi"/>
        </w:rPr>
        <w:t>arę pieniężną w wysokości</w:t>
      </w:r>
      <w:r w:rsidR="00E71611" w:rsidRPr="00A3694B">
        <w:rPr>
          <w:rFonts w:asciiTheme="minorHAnsi" w:hAnsiTheme="minorHAnsi" w:cstheme="minorHAnsi"/>
        </w:rPr>
        <w:t xml:space="preserve"> </w:t>
      </w:r>
      <w:r w:rsidR="00D509D2" w:rsidRPr="00A3694B">
        <w:rPr>
          <w:rFonts w:asciiTheme="minorHAnsi" w:hAnsiTheme="minorHAnsi" w:cstheme="minorHAnsi"/>
        </w:rPr>
        <w:t>1</w:t>
      </w:r>
      <w:r w:rsidR="002C371F" w:rsidRPr="00A3694B">
        <w:rPr>
          <w:rFonts w:asciiTheme="minorHAnsi" w:hAnsiTheme="minorHAnsi" w:cstheme="minorHAnsi"/>
        </w:rPr>
        <w:t>0</w:t>
      </w:r>
      <w:r w:rsidR="006E33EE" w:rsidRPr="00A3694B">
        <w:rPr>
          <w:rFonts w:asciiTheme="minorHAnsi" w:hAnsiTheme="minorHAnsi" w:cstheme="minorHAnsi"/>
        </w:rPr>
        <w:t xml:space="preserve">00 </w:t>
      </w:r>
      <w:r w:rsidR="007E7CA8" w:rsidRPr="00A3694B">
        <w:rPr>
          <w:rFonts w:asciiTheme="minorHAnsi" w:hAnsiTheme="minorHAnsi" w:cstheme="minorHAnsi"/>
        </w:rPr>
        <w:t>zł (słownie:</w:t>
      </w:r>
      <w:r w:rsidR="008A6ECB" w:rsidRPr="00A3694B">
        <w:rPr>
          <w:rFonts w:asciiTheme="minorHAnsi" w:hAnsiTheme="minorHAnsi" w:cstheme="minorHAnsi"/>
        </w:rPr>
        <w:t xml:space="preserve"> </w:t>
      </w:r>
      <w:r w:rsidR="00A54EDD" w:rsidRPr="00A3694B">
        <w:rPr>
          <w:rFonts w:asciiTheme="minorHAnsi" w:hAnsiTheme="minorHAnsi" w:cstheme="minorHAnsi"/>
        </w:rPr>
        <w:t>t</w:t>
      </w:r>
      <w:r w:rsidR="000C07F2" w:rsidRPr="00A3694B">
        <w:rPr>
          <w:rFonts w:asciiTheme="minorHAnsi" w:hAnsiTheme="minorHAnsi" w:cstheme="minorHAnsi"/>
        </w:rPr>
        <w:t>ysiąc</w:t>
      </w:r>
      <w:r w:rsidR="00E91222" w:rsidRPr="00A3694B">
        <w:rPr>
          <w:rFonts w:asciiTheme="minorHAnsi" w:hAnsiTheme="minorHAnsi" w:cstheme="minorHAnsi"/>
        </w:rPr>
        <w:t xml:space="preserve"> </w:t>
      </w:r>
      <w:r w:rsidR="001634A4" w:rsidRPr="00A3694B">
        <w:rPr>
          <w:rFonts w:asciiTheme="minorHAnsi" w:hAnsiTheme="minorHAnsi" w:cstheme="minorHAnsi"/>
        </w:rPr>
        <w:t>z</w:t>
      </w:r>
      <w:r w:rsidR="0040052D" w:rsidRPr="00A3694B">
        <w:rPr>
          <w:rFonts w:asciiTheme="minorHAnsi" w:hAnsiTheme="minorHAnsi" w:cstheme="minorHAnsi"/>
        </w:rPr>
        <w:t>łotych</w:t>
      </w:r>
      <w:r w:rsidR="007E7CA8" w:rsidRPr="00A3694B">
        <w:rPr>
          <w:rFonts w:asciiTheme="minorHAnsi" w:hAnsiTheme="minorHAnsi" w:cstheme="minorHAnsi"/>
        </w:rPr>
        <w:t xml:space="preserve">) </w:t>
      </w:r>
      <w:r w:rsidR="00C41E7A" w:rsidRPr="00A3694B">
        <w:rPr>
          <w:rFonts w:asciiTheme="minorHAnsi" w:hAnsiTheme="minorHAnsi" w:cstheme="minorHAnsi"/>
        </w:rPr>
        <w:t>z tytułu nie</w:t>
      </w:r>
      <w:r w:rsidR="0056380E" w:rsidRPr="00A3694B">
        <w:rPr>
          <w:rFonts w:asciiTheme="minorHAnsi" w:hAnsiTheme="minorHAnsi" w:cstheme="minorHAnsi"/>
        </w:rPr>
        <w:t>wykona</w:t>
      </w:r>
      <w:r w:rsidR="00C41E7A" w:rsidRPr="00A3694B">
        <w:rPr>
          <w:rFonts w:asciiTheme="minorHAnsi" w:hAnsiTheme="minorHAnsi" w:cstheme="minorHAnsi"/>
        </w:rPr>
        <w:t>nia obowiązku</w:t>
      </w:r>
      <w:r w:rsidR="00AC7161" w:rsidRPr="00A3694B">
        <w:rPr>
          <w:rFonts w:asciiTheme="minorHAnsi" w:hAnsiTheme="minorHAnsi" w:cstheme="minorHAnsi"/>
        </w:rPr>
        <w:t>,</w:t>
      </w:r>
      <w:r w:rsidR="002C371F" w:rsidRPr="00A3694B">
        <w:rPr>
          <w:rFonts w:asciiTheme="minorHAnsi" w:hAnsiTheme="minorHAnsi" w:cstheme="minorHAnsi"/>
        </w:rPr>
        <w:t xml:space="preserve"> </w:t>
      </w:r>
      <w:r w:rsidR="00AC7161" w:rsidRPr="00A3694B">
        <w:rPr>
          <w:rFonts w:asciiTheme="minorHAnsi" w:hAnsiTheme="minorHAnsi" w:cstheme="minorHAnsi"/>
        </w:rPr>
        <w:t>o którym mowa w</w:t>
      </w:r>
      <w:r w:rsidR="00C41E7A" w:rsidRPr="00A3694B">
        <w:rPr>
          <w:rFonts w:asciiTheme="minorHAnsi" w:hAnsiTheme="minorHAnsi" w:cstheme="minorHAnsi"/>
        </w:rPr>
        <w:t xml:space="preserve"> </w:t>
      </w:r>
      <w:r w:rsidR="00547120" w:rsidRPr="00A3694B">
        <w:rPr>
          <w:rFonts w:asciiTheme="minorHAnsi" w:hAnsiTheme="minorHAnsi" w:cstheme="minorHAnsi"/>
        </w:rPr>
        <w:t>art. 4</w:t>
      </w:r>
      <w:r w:rsidR="008F44B6" w:rsidRPr="00A3694B">
        <w:rPr>
          <w:rFonts w:asciiTheme="minorHAnsi" w:hAnsiTheme="minorHAnsi" w:cstheme="minorHAnsi"/>
        </w:rPr>
        <w:t xml:space="preserve"> ust. 1</w:t>
      </w:r>
      <w:r w:rsidR="0056380E" w:rsidRPr="00A3694B">
        <w:rPr>
          <w:rFonts w:asciiTheme="minorHAnsi" w:hAnsiTheme="minorHAnsi" w:cstheme="minorHAnsi"/>
        </w:rPr>
        <w:t xml:space="preserve"> </w:t>
      </w:r>
      <w:r w:rsidR="00547120" w:rsidRPr="00A3694B">
        <w:rPr>
          <w:rFonts w:asciiTheme="minorHAnsi" w:hAnsiTheme="minorHAnsi" w:cstheme="minorHAnsi"/>
        </w:rPr>
        <w:t>ustawy</w:t>
      </w:r>
      <w:r w:rsidR="00A6030E" w:rsidRPr="00A3694B">
        <w:rPr>
          <w:rFonts w:asciiTheme="minorHAnsi" w:hAnsiTheme="minorHAnsi" w:cstheme="minorHAnsi"/>
        </w:rPr>
        <w:t xml:space="preserve"> z dnia 9 maja 2014</w:t>
      </w:r>
      <w:r w:rsidR="002535AC" w:rsidRPr="00A3694B">
        <w:rPr>
          <w:rFonts w:asciiTheme="minorHAnsi" w:hAnsiTheme="minorHAnsi" w:cstheme="minorHAnsi"/>
        </w:rPr>
        <w:t xml:space="preserve"> </w:t>
      </w:r>
      <w:r w:rsidR="00A6030E" w:rsidRPr="00A3694B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A3694B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A3694B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3A2A1E3E" w:rsidR="008373C4" w:rsidRPr="00A3694B" w:rsidRDefault="00F01467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 toku kontroli</w:t>
      </w:r>
      <w:r w:rsidR="002C371F" w:rsidRPr="00A3694B">
        <w:rPr>
          <w:rFonts w:asciiTheme="minorHAnsi" w:hAnsiTheme="minorHAnsi" w:cstheme="minorHAnsi"/>
        </w:rPr>
        <w:t xml:space="preserve"> w sklepie, przy ul. Gminnej 22 w Załuskach</w:t>
      </w:r>
      <w:r w:rsidR="003274F0" w:rsidRPr="00A3694B">
        <w:rPr>
          <w:rFonts w:asciiTheme="minorHAnsi" w:hAnsiTheme="minorHAnsi" w:cstheme="minorHAnsi"/>
        </w:rPr>
        <w:t xml:space="preserve"> </w:t>
      </w:r>
      <w:r w:rsidR="002C371F" w:rsidRPr="00A3694B">
        <w:rPr>
          <w:rFonts w:asciiTheme="minorHAnsi" w:hAnsiTheme="minorHAnsi" w:cstheme="minorHAnsi"/>
        </w:rPr>
        <w:t xml:space="preserve">(09-142 Załuski), </w:t>
      </w:r>
      <w:r w:rsidR="000C07F2" w:rsidRPr="00A3694B">
        <w:rPr>
          <w:rFonts w:asciiTheme="minorHAnsi" w:hAnsiTheme="minorHAnsi" w:cstheme="minorHAnsi"/>
        </w:rPr>
        <w:t>zakwestionowano</w:t>
      </w:r>
      <w:r w:rsidR="002C371F" w:rsidRPr="00A3694B">
        <w:rPr>
          <w:rFonts w:asciiTheme="minorHAnsi" w:hAnsiTheme="minorHAnsi" w:cstheme="minorHAnsi"/>
        </w:rPr>
        <w:t xml:space="preserve"> </w:t>
      </w:r>
      <w:r w:rsidR="002D049A" w:rsidRPr="00A3694B">
        <w:rPr>
          <w:rFonts w:asciiTheme="minorHAnsi" w:hAnsiTheme="minorHAnsi" w:cstheme="minorHAnsi"/>
        </w:rPr>
        <w:t>1</w:t>
      </w:r>
      <w:r w:rsidR="002C371F" w:rsidRPr="00A3694B">
        <w:rPr>
          <w:rFonts w:asciiTheme="minorHAnsi" w:hAnsiTheme="minorHAnsi" w:cstheme="minorHAnsi"/>
        </w:rPr>
        <w:t>5</w:t>
      </w:r>
      <w:r w:rsidR="00D509D2" w:rsidRPr="00A3694B">
        <w:rPr>
          <w:rFonts w:asciiTheme="minorHAnsi" w:hAnsiTheme="minorHAnsi" w:cstheme="minorHAnsi"/>
        </w:rPr>
        <w:t xml:space="preserve"> </w:t>
      </w:r>
      <w:r w:rsidR="002F1378" w:rsidRPr="00A3694B">
        <w:rPr>
          <w:rFonts w:asciiTheme="minorHAnsi" w:hAnsiTheme="minorHAnsi" w:cstheme="minorHAnsi"/>
        </w:rPr>
        <w:t>parti</w:t>
      </w:r>
      <w:r w:rsidR="00D509D2" w:rsidRPr="00A3694B">
        <w:rPr>
          <w:rFonts w:asciiTheme="minorHAnsi" w:hAnsiTheme="minorHAnsi" w:cstheme="minorHAnsi"/>
        </w:rPr>
        <w:t>i</w:t>
      </w:r>
      <w:r w:rsidR="002F1378" w:rsidRPr="00A3694B">
        <w:rPr>
          <w:rFonts w:asciiTheme="minorHAnsi" w:hAnsiTheme="minorHAnsi" w:cstheme="minorHAnsi"/>
        </w:rPr>
        <w:t xml:space="preserve"> towarów</w:t>
      </w:r>
      <w:r w:rsidR="00ED3F4A" w:rsidRPr="00A3694B">
        <w:rPr>
          <w:rFonts w:asciiTheme="minorHAnsi" w:hAnsiTheme="minorHAnsi" w:cstheme="minorHAnsi"/>
        </w:rPr>
        <w:t>,</w:t>
      </w:r>
      <w:r w:rsidR="002F1378" w:rsidRPr="00A3694B">
        <w:rPr>
          <w:rFonts w:asciiTheme="minorHAnsi" w:hAnsiTheme="minorHAnsi" w:cstheme="minorHAnsi"/>
        </w:rPr>
        <w:t xml:space="preserve"> </w:t>
      </w:r>
      <w:r w:rsidR="004C2800" w:rsidRPr="00A3694B">
        <w:rPr>
          <w:rFonts w:asciiTheme="minorHAnsi" w:hAnsiTheme="minorHAnsi" w:cstheme="minorHAnsi"/>
        </w:rPr>
        <w:t>z uwagi</w:t>
      </w:r>
      <w:r w:rsidR="002F1378" w:rsidRPr="00A3694B">
        <w:rPr>
          <w:rFonts w:asciiTheme="minorHAnsi" w:hAnsiTheme="minorHAnsi" w:cstheme="minorHAnsi"/>
        </w:rPr>
        <w:t xml:space="preserve"> </w:t>
      </w:r>
      <w:r w:rsidR="00DD2C82" w:rsidRPr="00A3694B">
        <w:rPr>
          <w:rFonts w:asciiTheme="minorHAnsi" w:hAnsiTheme="minorHAnsi" w:cstheme="minorHAnsi"/>
        </w:rPr>
        <w:t>na brak cen jednostkowych</w:t>
      </w:r>
      <w:r w:rsidR="00ED3F4A" w:rsidRPr="00A3694B">
        <w:rPr>
          <w:rFonts w:asciiTheme="minorHAnsi" w:hAnsiTheme="minorHAnsi" w:cstheme="minorHAnsi"/>
        </w:rPr>
        <w:t>,</w:t>
      </w:r>
      <w:r w:rsidR="00DD2C82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 xml:space="preserve">co narusza art. 4 ust. 1 </w:t>
      </w:r>
      <w:r w:rsidR="00451C0F" w:rsidRPr="00A3694B">
        <w:rPr>
          <w:rFonts w:asciiTheme="minorHAnsi" w:hAnsiTheme="minorHAnsi" w:cstheme="minorHAnsi"/>
        </w:rPr>
        <w:t>ustawy</w:t>
      </w:r>
      <w:r w:rsidR="00D509D2" w:rsidRPr="00A3694B">
        <w:rPr>
          <w:rFonts w:asciiTheme="minorHAnsi" w:hAnsiTheme="minorHAnsi" w:cstheme="minorHAnsi"/>
        </w:rPr>
        <w:t xml:space="preserve"> </w:t>
      </w:r>
      <w:r w:rsidR="00451C0F" w:rsidRPr="00A3694B">
        <w:rPr>
          <w:rFonts w:asciiTheme="minorHAnsi" w:hAnsiTheme="minorHAnsi" w:cstheme="minorHAnsi"/>
        </w:rPr>
        <w:t>z dnia 9 maja 2014 r.</w:t>
      </w:r>
      <w:r w:rsidR="003274F0" w:rsidRPr="00A3694B">
        <w:rPr>
          <w:rFonts w:asciiTheme="minorHAnsi" w:hAnsiTheme="minorHAnsi" w:cstheme="minorHAnsi"/>
        </w:rPr>
        <w:br/>
      </w:r>
      <w:r w:rsidR="00451C0F" w:rsidRPr="00A3694B">
        <w:rPr>
          <w:rFonts w:asciiTheme="minorHAnsi" w:hAnsiTheme="minorHAnsi" w:cstheme="minorHAnsi"/>
        </w:rPr>
        <w:t>o informowaniu o cenach towarów</w:t>
      </w:r>
      <w:r w:rsidR="002D049A" w:rsidRPr="00A3694B">
        <w:rPr>
          <w:rFonts w:asciiTheme="minorHAnsi" w:hAnsiTheme="minorHAnsi" w:cstheme="minorHAnsi"/>
        </w:rPr>
        <w:t xml:space="preserve"> </w:t>
      </w:r>
      <w:r w:rsidR="00451C0F" w:rsidRPr="00A3694B">
        <w:rPr>
          <w:rFonts w:asciiTheme="minorHAnsi" w:hAnsiTheme="minorHAnsi" w:cstheme="minorHAnsi"/>
        </w:rPr>
        <w:t>i usług</w:t>
      </w:r>
      <w:r w:rsidR="00A47288" w:rsidRPr="00A3694B">
        <w:rPr>
          <w:rFonts w:asciiTheme="minorHAnsi" w:hAnsiTheme="minorHAnsi" w:cstheme="minorHAnsi"/>
        </w:rPr>
        <w:t xml:space="preserve">. </w:t>
      </w:r>
      <w:r w:rsidR="0040052D" w:rsidRPr="00A3694B">
        <w:rPr>
          <w:rFonts w:asciiTheme="minorHAnsi" w:hAnsiTheme="minorHAnsi" w:cstheme="minorHAnsi"/>
        </w:rPr>
        <w:t>Ponadto narusza</w:t>
      </w:r>
      <w:r w:rsidR="008A6ECB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 xml:space="preserve">§ </w:t>
      </w:r>
      <w:r w:rsidR="00DD2C82" w:rsidRPr="00A3694B">
        <w:rPr>
          <w:rFonts w:asciiTheme="minorHAnsi" w:hAnsiTheme="minorHAnsi" w:cstheme="minorHAnsi"/>
        </w:rPr>
        <w:t>3</w:t>
      </w:r>
      <w:r w:rsidR="00ED3F4A" w:rsidRPr="00A3694B">
        <w:rPr>
          <w:rFonts w:asciiTheme="minorHAnsi" w:hAnsiTheme="minorHAnsi" w:cstheme="minorHAnsi"/>
        </w:rPr>
        <w:t xml:space="preserve"> ust. 1</w:t>
      </w:r>
      <w:r w:rsidR="00364612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>rozporządzenia Ministra Rozwoju</w:t>
      </w:r>
      <w:r w:rsidR="003274F0" w:rsidRPr="00A3694B">
        <w:rPr>
          <w:rFonts w:asciiTheme="minorHAnsi" w:hAnsiTheme="minorHAnsi" w:cstheme="minorHAnsi"/>
        </w:rPr>
        <w:br/>
      </w:r>
      <w:r w:rsidR="0040052D" w:rsidRPr="00A3694B">
        <w:rPr>
          <w:rFonts w:asciiTheme="minorHAnsi" w:hAnsiTheme="minorHAnsi" w:cstheme="minorHAnsi"/>
        </w:rPr>
        <w:t>i Technologii z dnia 19 grudnia 2022 r. w sprawie uwidaczniania</w:t>
      </w:r>
      <w:r w:rsidR="008A6ECB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>cen towarów i usług</w:t>
      </w:r>
      <w:r w:rsidR="00D509D2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>(Dz.</w:t>
      </w:r>
      <w:r w:rsidR="000B175B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>U. z 2022 r.,</w:t>
      </w:r>
      <w:r w:rsidR="003274F0" w:rsidRPr="00A3694B">
        <w:rPr>
          <w:rFonts w:asciiTheme="minorHAnsi" w:hAnsiTheme="minorHAnsi" w:cstheme="minorHAnsi"/>
        </w:rPr>
        <w:br/>
      </w:r>
      <w:r w:rsidR="0040052D" w:rsidRPr="00A3694B">
        <w:rPr>
          <w:rFonts w:asciiTheme="minorHAnsi" w:hAnsiTheme="minorHAnsi" w:cstheme="minorHAnsi"/>
        </w:rPr>
        <w:t>poz. 2776)</w:t>
      </w:r>
      <w:r w:rsidR="00E35A4E" w:rsidRPr="00A3694B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A3694B" w:rsidRDefault="005D309C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U Z A S A D N I E N I</w:t>
      </w:r>
      <w:r w:rsidR="00B0478F" w:rsidRPr="00A3694B">
        <w:rPr>
          <w:rFonts w:asciiTheme="minorHAnsi" w:hAnsiTheme="minorHAnsi" w:cstheme="minorHAnsi"/>
        </w:rPr>
        <w:t xml:space="preserve"> E</w:t>
      </w:r>
    </w:p>
    <w:p w14:paraId="6F1E61D6" w14:textId="12010364" w:rsidR="00E35A4E" w:rsidRPr="00A3694B" w:rsidRDefault="00E56128" w:rsidP="00A3694B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A3694B">
        <w:rPr>
          <w:rFonts w:asciiTheme="minorHAnsi" w:hAnsiTheme="minorHAnsi" w:cstheme="minorHAnsi"/>
        </w:rPr>
        <w:t xml:space="preserve">W </w:t>
      </w:r>
      <w:r w:rsidR="00BC1F83" w:rsidRPr="00A3694B">
        <w:rPr>
          <w:rFonts w:asciiTheme="minorHAnsi" w:hAnsiTheme="minorHAnsi" w:cstheme="minorHAnsi"/>
        </w:rPr>
        <w:t>dni</w:t>
      </w:r>
      <w:r w:rsidR="00FB3098" w:rsidRPr="00A3694B">
        <w:rPr>
          <w:rFonts w:asciiTheme="minorHAnsi" w:hAnsiTheme="minorHAnsi" w:cstheme="minorHAnsi"/>
        </w:rPr>
        <w:t>ach</w:t>
      </w:r>
      <w:r w:rsidR="00BC1F83" w:rsidRPr="00A3694B">
        <w:rPr>
          <w:rFonts w:asciiTheme="minorHAnsi" w:hAnsiTheme="minorHAnsi" w:cstheme="minorHAnsi"/>
        </w:rPr>
        <w:t xml:space="preserve"> </w:t>
      </w:r>
      <w:r w:rsidR="00F534CF" w:rsidRPr="00A3694B">
        <w:rPr>
          <w:rFonts w:asciiTheme="minorHAnsi" w:hAnsiTheme="minorHAnsi" w:cstheme="minorHAnsi"/>
        </w:rPr>
        <w:t>23-29</w:t>
      </w:r>
      <w:r w:rsidR="002D049A" w:rsidRPr="00A3694B">
        <w:rPr>
          <w:rFonts w:asciiTheme="minorHAnsi" w:hAnsiTheme="minorHAnsi" w:cstheme="minorHAnsi"/>
        </w:rPr>
        <w:t>.</w:t>
      </w:r>
      <w:r w:rsidR="00F534CF" w:rsidRPr="00A3694B">
        <w:rPr>
          <w:rFonts w:asciiTheme="minorHAnsi" w:hAnsiTheme="minorHAnsi" w:cstheme="minorHAnsi"/>
        </w:rPr>
        <w:t>10</w:t>
      </w:r>
      <w:r w:rsidR="00E52639" w:rsidRPr="00A3694B">
        <w:rPr>
          <w:rFonts w:asciiTheme="minorHAnsi" w:hAnsiTheme="minorHAnsi" w:cstheme="minorHAnsi"/>
        </w:rPr>
        <w:t>.</w:t>
      </w:r>
      <w:r w:rsidR="008A6ECB" w:rsidRPr="00A3694B">
        <w:rPr>
          <w:rFonts w:asciiTheme="minorHAnsi" w:hAnsiTheme="minorHAnsi" w:cstheme="minorHAnsi"/>
        </w:rPr>
        <w:t>2025 r.</w:t>
      </w:r>
      <w:r w:rsidR="00E52639" w:rsidRPr="00A3694B">
        <w:rPr>
          <w:rFonts w:asciiTheme="minorHAnsi" w:hAnsiTheme="minorHAnsi" w:cstheme="minorHAnsi"/>
        </w:rPr>
        <w:t xml:space="preserve">, </w:t>
      </w:r>
      <w:r w:rsidR="00257178" w:rsidRPr="00A3694B">
        <w:rPr>
          <w:rFonts w:asciiTheme="minorHAnsi" w:hAnsiTheme="minorHAnsi" w:cstheme="minorHAnsi"/>
        </w:rPr>
        <w:t>i</w:t>
      </w:r>
      <w:r w:rsidRPr="00A3694B">
        <w:rPr>
          <w:rFonts w:asciiTheme="minorHAnsi" w:hAnsiTheme="minorHAnsi" w:cstheme="minorHAnsi"/>
        </w:rPr>
        <w:t>nspektorzy Wojewódzkiego Inspektoratu Inspekcji Handlowej</w:t>
      </w:r>
      <w:r w:rsidR="00E52639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w Warszawie</w:t>
      </w:r>
      <w:r w:rsidR="00BD5FD3" w:rsidRPr="00A3694B">
        <w:rPr>
          <w:rFonts w:asciiTheme="minorHAnsi" w:hAnsiTheme="minorHAnsi" w:cstheme="minorHAnsi"/>
        </w:rPr>
        <w:t xml:space="preserve"> </w:t>
      </w:r>
      <w:r w:rsidR="00152D34" w:rsidRPr="00A3694B">
        <w:rPr>
          <w:rFonts w:asciiTheme="minorHAnsi" w:hAnsiTheme="minorHAnsi" w:cstheme="minorHAnsi"/>
        </w:rPr>
        <w:t xml:space="preserve">Delegatura w </w:t>
      </w:r>
      <w:r w:rsidR="002C6176" w:rsidRPr="00A3694B">
        <w:rPr>
          <w:rFonts w:asciiTheme="minorHAnsi" w:hAnsiTheme="minorHAnsi" w:cstheme="minorHAnsi"/>
        </w:rPr>
        <w:t>Ciechanowie</w:t>
      </w:r>
      <w:r w:rsidR="00152D34" w:rsidRPr="00A3694B">
        <w:rPr>
          <w:rFonts w:asciiTheme="minorHAnsi" w:hAnsiTheme="minorHAnsi" w:cstheme="minorHAnsi"/>
          <w:color w:val="EE0000"/>
        </w:rPr>
        <w:t xml:space="preserve">, </w:t>
      </w:r>
      <w:r w:rsidR="00255953" w:rsidRPr="00A3694B">
        <w:rPr>
          <w:rFonts w:asciiTheme="minorHAnsi" w:hAnsiTheme="minorHAnsi" w:cstheme="minorHAnsi"/>
        </w:rPr>
        <w:t>przeprowadzili kontrolę</w:t>
      </w:r>
      <w:r w:rsidR="0067454E" w:rsidRPr="00A3694B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375FD9" w:rsidRPr="00A3694B">
        <w:rPr>
          <w:rFonts w:asciiTheme="minorHAnsi" w:hAnsiTheme="minorHAnsi" w:cstheme="minorHAnsi"/>
        </w:rPr>
        <w:t xml:space="preserve">Justyny Krzyżanowskiej </w:t>
      </w:r>
      <w:r w:rsidR="0040052D" w:rsidRPr="00A3694B">
        <w:rPr>
          <w:rFonts w:asciiTheme="minorHAnsi" w:hAnsiTheme="minorHAnsi" w:cstheme="minorHAnsi"/>
        </w:rPr>
        <w:t>prowadzące</w:t>
      </w:r>
      <w:r w:rsidR="00C82600" w:rsidRPr="00A3694B">
        <w:rPr>
          <w:rFonts w:asciiTheme="minorHAnsi" w:hAnsiTheme="minorHAnsi" w:cstheme="minorHAnsi"/>
        </w:rPr>
        <w:t>j</w:t>
      </w:r>
      <w:r w:rsidR="007E0F10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>działalność gospodarczą</w:t>
      </w:r>
      <w:r w:rsidR="006B2F27" w:rsidRPr="00A3694B">
        <w:rPr>
          <w:rFonts w:asciiTheme="minorHAnsi" w:hAnsiTheme="minorHAnsi" w:cstheme="minorHAnsi"/>
        </w:rPr>
        <w:t xml:space="preserve"> </w:t>
      </w:r>
      <w:r w:rsidR="0040052D" w:rsidRPr="00A3694B">
        <w:rPr>
          <w:rFonts w:asciiTheme="minorHAnsi" w:hAnsiTheme="minorHAnsi" w:cstheme="minorHAnsi"/>
        </w:rPr>
        <w:t>pod firmą:</w:t>
      </w:r>
      <w:r w:rsidR="002D049A" w:rsidRPr="00A3694B">
        <w:rPr>
          <w:rFonts w:asciiTheme="minorHAnsi" w:hAnsiTheme="minorHAnsi" w:cstheme="minorHAnsi"/>
        </w:rPr>
        <w:t xml:space="preserve"> </w:t>
      </w:r>
      <w:r w:rsidR="00375FD9" w:rsidRPr="00A3694B">
        <w:rPr>
          <w:rFonts w:asciiTheme="minorHAnsi" w:hAnsiTheme="minorHAnsi" w:cstheme="minorHAnsi"/>
        </w:rPr>
        <w:t>J.CZ.K. WEGAZ Justyna Krzyżanowska</w:t>
      </w:r>
      <w:r w:rsidR="002D049A" w:rsidRPr="00A3694B">
        <w:rPr>
          <w:rFonts w:asciiTheme="minorHAnsi" w:hAnsiTheme="minorHAnsi" w:cstheme="minorHAnsi"/>
        </w:rPr>
        <w:t>.</w:t>
      </w:r>
    </w:p>
    <w:p w14:paraId="0D4D373F" w14:textId="58880715" w:rsidR="000132AB" w:rsidRPr="00A3694B" w:rsidRDefault="002D124C" w:rsidP="00A3694B">
      <w:pPr>
        <w:spacing w:line="360" w:lineRule="auto"/>
        <w:rPr>
          <w:rFonts w:asciiTheme="minorHAnsi" w:hAnsiTheme="minorHAnsi" w:cstheme="minorHAnsi"/>
          <w:color w:val="EE0000"/>
        </w:rPr>
      </w:pPr>
      <w:r w:rsidRPr="00A3694B">
        <w:rPr>
          <w:rFonts w:asciiTheme="minorHAnsi" w:hAnsiTheme="minorHAnsi" w:cstheme="minorHAnsi"/>
        </w:rPr>
        <w:lastRenderedPageBreak/>
        <w:t>W toku kontroli</w:t>
      </w:r>
      <w:bookmarkEnd w:id="6"/>
      <w:r w:rsidR="00375FD9" w:rsidRPr="00A3694B">
        <w:rPr>
          <w:rFonts w:asciiTheme="minorHAnsi" w:hAnsiTheme="minorHAnsi" w:cstheme="minorHAnsi"/>
        </w:rPr>
        <w:t xml:space="preserve"> w sklepie, przy ul. Gminnej 22 w Załuskach (09-142 Załuski)</w:t>
      </w:r>
      <w:r w:rsidR="00034519" w:rsidRPr="00A3694B">
        <w:rPr>
          <w:rFonts w:asciiTheme="minorHAnsi" w:hAnsiTheme="minorHAnsi" w:cstheme="minorHAnsi"/>
        </w:rPr>
        <w:t xml:space="preserve">, </w:t>
      </w:r>
      <w:r w:rsidR="002D049A" w:rsidRPr="00A3694B">
        <w:rPr>
          <w:rFonts w:asciiTheme="minorHAnsi" w:hAnsiTheme="minorHAnsi" w:cstheme="minorHAnsi"/>
        </w:rPr>
        <w:t>zakwestionowano 1</w:t>
      </w:r>
      <w:r w:rsidR="00375FD9" w:rsidRPr="00A3694B">
        <w:rPr>
          <w:rFonts w:asciiTheme="minorHAnsi" w:hAnsiTheme="minorHAnsi" w:cstheme="minorHAnsi"/>
        </w:rPr>
        <w:t>5</w:t>
      </w:r>
      <w:r w:rsidR="002D049A" w:rsidRPr="00A3694B">
        <w:rPr>
          <w:rFonts w:asciiTheme="minorHAnsi" w:hAnsiTheme="minorHAnsi" w:cstheme="minorHAnsi"/>
        </w:rPr>
        <w:t xml:space="preserve"> partii </w:t>
      </w:r>
      <w:r w:rsidR="00351F6B" w:rsidRPr="00A3694B">
        <w:rPr>
          <w:rFonts w:asciiTheme="minorHAnsi" w:hAnsiTheme="minorHAnsi" w:cstheme="minorHAnsi"/>
        </w:rPr>
        <w:t>towarów</w:t>
      </w:r>
      <w:r w:rsidR="00B241BC" w:rsidRPr="00A3694B">
        <w:rPr>
          <w:rFonts w:asciiTheme="minorHAnsi" w:hAnsiTheme="minorHAnsi" w:cstheme="minorHAnsi"/>
        </w:rPr>
        <w:t xml:space="preserve"> tj.</w:t>
      </w:r>
      <w:r w:rsidR="000132AB" w:rsidRPr="00A3694B">
        <w:rPr>
          <w:rFonts w:asciiTheme="minorHAnsi" w:hAnsiTheme="minorHAnsi" w:cstheme="minorHAnsi"/>
        </w:rPr>
        <w:t>:</w:t>
      </w:r>
    </w:p>
    <w:p w14:paraId="1D2C133C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1.</w:t>
      </w:r>
      <w:r w:rsidRPr="00A3694B">
        <w:rPr>
          <w:rFonts w:asciiTheme="minorHAnsi" w:hAnsiTheme="minorHAnsi" w:cstheme="minorHAnsi"/>
        </w:rPr>
        <w:tab/>
        <w:t>Kawa mielona rodzinna WOSEBA 450 g,</w:t>
      </w:r>
    </w:p>
    <w:p w14:paraId="3EEAA323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2.</w:t>
      </w:r>
      <w:r w:rsidRPr="00A3694B">
        <w:rPr>
          <w:rFonts w:asciiTheme="minorHAnsi" w:hAnsiTheme="minorHAnsi" w:cstheme="minorHAnsi"/>
        </w:rPr>
        <w:tab/>
        <w:t xml:space="preserve">Kawa rozpuszczalna </w:t>
      </w:r>
      <w:proofErr w:type="spellStart"/>
      <w:r w:rsidRPr="00A3694B">
        <w:rPr>
          <w:rFonts w:asciiTheme="minorHAnsi" w:hAnsiTheme="minorHAnsi" w:cstheme="minorHAnsi"/>
        </w:rPr>
        <w:t>gold</w:t>
      </w:r>
      <w:proofErr w:type="spellEnd"/>
      <w:r w:rsidRPr="00A3694B">
        <w:rPr>
          <w:rFonts w:asciiTheme="minorHAnsi" w:hAnsiTheme="minorHAnsi" w:cstheme="minorHAnsi"/>
        </w:rPr>
        <w:t xml:space="preserve"> ETINO 200 g,</w:t>
      </w:r>
    </w:p>
    <w:p w14:paraId="4A815459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3.</w:t>
      </w:r>
      <w:r w:rsidRPr="00A3694B">
        <w:rPr>
          <w:rFonts w:asciiTheme="minorHAnsi" w:hAnsiTheme="minorHAnsi" w:cstheme="minorHAnsi"/>
        </w:rPr>
        <w:tab/>
      </w:r>
      <w:proofErr w:type="spellStart"/>
      <w:r w:rsidRPr="00A3694B">
        <w:rPr>
          <w:rFonts w:asciiTheme="minorHAnsi" w:hAnsiTheme="minorHAnsi" w:cstheme="minorHAnsi"/>
        </w:rPr>
        <w:t>Zapiefix</w:t>
      </w:r>
      <w:proofErr w:type="spellEnd"/>
      <w:r w:rsidRPr="00A3694B">
        <w:rPr>
          <w:rFonts w:asciiTheme="minorHAnsi" w:hAnsiTheme="minorHAnsi" w:cstheme="minorHAnsi"/>
        </w:rPr>
        <w:t xml:space="preserve"> </w:t>
      </w:r>
      <w:proofErr w:type="spellStart"/>
      <w:r w:rsidRPr="00A3694B">
        <w:rPr>
          <w:rFonts w:asciiTheme="minorHAnsi" w:hAnsiTheme="minorHAnsi" w:cstheme="minorHAnsi"/>
        </w:rPr>
        <w:t>Fix</w:t>
      </w:r>
      <w:proofErr w:type="spellEnd"/>
      <w:r w:rsidRPr="00A3694B">
        <w:rPr>
          <w:rFonts w:asciiTheme="minorHAnsi" w:hAnsiTheme="minorHAnsi" w:cstheme="minorHAnsi"/>
        </w:rPr>
        <w:t xml:space="preserve"> KNORR 48 g,</w:t>
      </w:r>
    </w:p>
    <w:p w14:paraId="5E8DC3FB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4.</w:t>
      </w:r>
      <w:r w:rsidRPr="00A3694B">
        <w:rPr>
          <w:rFonts w:asciiTheme="minorHAnsi" w:hAnsiTheme="minorHAnsi" w:cstheme="minorHAnsi"/>
        </w:rPr>
        <w:tab/>
        <w:t xml:space="preserve">Pomysł na spaghetti </w:t>
      </w:r>
      <w:proofErr w:type="spellStart"/>
      <w:r w:rsidRPr="00A3694B">
        <w:rPr>
          <w:rFonts w:asciiTheme="minorHAnsi" w:hAnsiTheme="minorHAnsi" w:cstheme="minorHAnsi"/>
        </w:rPr>
        <w:t>Carbonara</w:t>
      </w:r>
      <w:proofErr w:type="spellEnd"/>
      <w:r w:rsidRPr="00A3694B">
        <w:rPr>
          <w:rFonts w:asciiTheme="minorHAnsi" w:hAnsiTheme="minorHAnsi" w:cstheme="minorHAnsi"/>
        </w:rPr>
        <w:t xml:space="preserve"> WINIARY  34 g,</w:t>
      </w:r>
    </w:p>
    <w:p w14:paraId="7FA4525D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5.</w:t>
      </w:r>
      <w:r w:rsidRPr="00A3694B">
        <w:rPr>
          <w:rFonts w:asciiTheme="minorHAnsi" w:hAnsiTheme="minorHAnsi" w:cstheme="minorHAnsi"/>
        </w:rPr>
        <w:tab/>
        <w:t>Papryka słodka mielona KAMIS 16 g,</w:t>
      </w:r>
    </w:p>
    <w:p w14:paraId="5DF8C659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6.</w:t>
      </w:r>
      <w:r w:rsidRPr="00A3694B">
        <w:rPr>
          <w:rFonts w:asciiTheme="minorHAnsi" w:hAnsiTheme="minorHAnsi" w:cstheme="minorHAnsi"/>
        </w:rPr>
        <w:tab/>
        <w:t>Sól czosnkowa KAMIS 35 g,</w:t>
      </w:r>
    </w:p>
    <w:p w14:paraId="2BDE3B3F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7.</w:t>
      </w:r>
      <w:r w:rsidRPr="00A3694B">
        <w:rPr>
          <w:rFonts w:asciiTheme="minorHAnsi" w:hAnsiTheme="minorHAnsi" w:cstheme="minorHAnsi"/>
        </w:rPr>
        <w:tab/>
        <w:t xml:space="preserve">Napój energetyczny </w:t>
      </w:r>
      <w:proofErr w:type="spellStart"/>
      <w:r w:rsidRPr="00A3694B">
        <w:rPr>
          <w:rFonts w:asciiTheme="minorHAnsi" w:hAnsiTheme="minorHAnsi" w:cstheme="minorHAnsi"/>
        </w:rPr>
        <w:t>classic</w:t>
      </w:r>
      <w:proofErr w:type="spellEnd"/>
      <w:r w:rsidRPr="00A3694B">
        <w:rPr>
          <w:rFonts w:asciiTheme="minorHAnsi" w:hAnsiTheme="minorHAnsi" w:cstheme="minorHAnsi"/>
        </w:rPr>
        <w:t xml:space="preserve"> TIGER 500 ml,</w:t>
      </w:r>
    </w:p>
    <w:p w14:paraId="07939D7B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8.</w:t>
      </w:r>
      <w:r w:rsidRPr="00A3694B">
        <w:rPr>
          <w:rFonts w:asciiTheme="minorHAnsi" w:hAnsiTheme="minorHAnsi" w:cstheme="minorHAnsi"/>
        </w:rPr>
        <w:tab/>
        <w:t>Groch połówki MELVIT 400 g,</w:t>
      </w:r>
    </w:p>
    <w:p w14:paraId="450D36FF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9.</w:t>
      </w:r>
      <w:r w:rsidRPr="00A3694B">
        <w:rPr>
          <w:rFonts w:asciiTheme="minorHAnsi" w:hAnsiTheme="minorHAnsi" w:cstheme="minorHAnsi"/>
        </w:rPr>
        <w:tab/>
        <w:t>Buraczki zasmażane PROVITUS 480 g,</w:t>
      </w:r>
    </w:p>
    <w:p w14:paraId="2703C122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10.</w:t>
      </w:r>
      <w:r w:rsidRPr="00A3694B">
        <w:rPr>
          <w:rFonts w:asciiTheme="minorHAnsi" w:hAnsiTheme="minorHAnsi" w:cstheme="minorHAnsi"/>
        </w:rPr>
        <w:tab/>
        <w:t>Buraczki tarte ALMAR 290 g,</w:t>
      </w:r>
    </w:p>
    <w:p w14:paraId="56150FCA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11.</w:t>
      </w:r>
      <w:r w:rsidRPr="00A3694B">
        <w:rPr>
          <w:rFonts w:asciiTheme="minorHAnsi" w:hAnsiTheme="minorHAnsi" w:cstheme="minorHAnsi"/>
        </w:rPr>
        <w:tab/>
        <w:t>Marchewka z groszkiem SŁONECZNY OGRÓD  400 g,</w:t>
      </w:r>
    </w:p>
    <w:p w14:paraId="010B9B71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12.</w:t>
      </w:r>
      <w:r w:rsidRPr="00A3694B">
        <w:rPr>
          <w:rFonts w:asciiTheme="minorHAnsi" w:hAnsiTheme="minorHAnsi" w:cstheme="minorHAnsi"/>
        </w:rPr>
        <w:tab/>
        <w:t>Cieciorka delikatna DAWTONA 400 g,</w:t>
      </w:r>
    </w:p>
    <w:p w14:paraId="3556F679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13.</w:t>
      </w:r>
      <w:r w:rsidRPr="00A3694B">
        <w:rPr>
          <w:rFonts w:asciiTheme="minorHAnsi" w:hAnsiTheme="minorHAnsi" w:cstheme="minorHAnsi"/>
        </w:rPr>
        <w:tab/>
        <w:t>Makaron kokardki LUBELLA 400 g,</w:t>
      </w:r>
    </w:p>
    <w:p w14:paraId="643A512E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14.</w:t>
      </w:r>
      <w:r w:rsidRPr="00A3694B">
        <w:rPr>
          <w:rFonts w:asciiTheme="minorHAnsi" w:hAnsiTheme="minorHAnsi" w:cstheme="minorHAnsi"/>
        </w:rPr>
        <w:tab/>
        <w:t xml:space="preserve">Budyń Słodka Chwila Dr. </w:t>
      </w:r>
      <w:proofErr w:type="spellStart"/>
      <w:r w:rsidRPr="00A3694B">
        <w:rPr>
          <w:rFonts w:asciiTheme="minorHAnsi" w:hAnsiTheme="minorHAnsi" w:cstheme="minorHAnsi"/>
        </w:rPr>
        <w:t>Oetker</w:t>
      </w:r>
      <w:proofErr w:type="spellEnd"/>
      <w:r w:rsidRPr="00A3694B">
        <w:rPr>
          <w:rFonts w:asciiTheme="minorHAnsi" w:hAnsiTheme="minorHAnsi" w:cstheme="minorHAnsi"/>
        </w:rPr>
        <w:t xml:space="preserve"> 45 g,</w:t>
      </w:r>
    </w:p>
    <w:p w14:paraId="2C493328" w14:textId="77777777" w:rsidR="00375FD9" w:rsidRPr="00A3694B" w:rsidRDefault="00375FD9" w:rsidP="00A3694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15.</w:t>
      </w:r>
      <w:r w:rsidRPr="00A3694B">
        <w:rPr>
          <w:rFonts w:asciiTheme="minorHAnsi" w:hAnsiTheme="minorHAnsi" w:cstheme="minorHAnsi"/>
        </w:rPr>
        <w:tab/>
        <w:t>Dżem leśny wieloowocowy ŁOWICZ 290 g.</w:t>
      </w:r>
    </w:p>
    <w:p w14:paraId="3C2EE6D1" w14:textId="7AF30019" w:rsidR="00152D34" w:rsidRPr="00A3694B" w:rsidRDefault="00451C0F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</w:t>
      </w:r>
      <w:r w:rsidR="00DD2C82" w:rsidRPr="00A3694B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A3694B">
        <w:rPr>
          <w:rFonts w:asciiTheme="minorHAnsi" w:hAnsiTheme="minorHAnsi" w:cstheme="minorHAnsi"/>
        </w:rPr>
        <w:t>ych</w:t>
      </w:r>
      <w:r w:rsidR="00DD2C82" w:rsidRPr="00A3694B">
        <w:rPr>
          <w:rFonts w:asciiTheme="minorHAnsi" w:hAnsiTheme="minorHAnsi" w:cstheme="minorHAnsi"/>
        </w:rPr>
        <w:t>,</w:t>
      </w:r>
      <w:r w:rsidR="00EC33A8" w:rsidRPr="00A3694B">
        <w:rPr>
          <w:rFonts w:asciiTheme="minorHAnsi" w:hAnsiTheme="minorHAnsi" w:cstheme="minorHAnsi"/>
        </w:rPr>
        <w:br/>
      </w:r>
      <w:r w:rsidR="00DD2C82" w:rsidRPr="00A3694B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A3694B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A3694B">
        <w:rPr>
          <w:rFonts w:asciiTheme="minorHAnsi" w:hAnsiTheme="minorHAnsi" w:cstheme="minorHAnsi"/>
        </w:rPr>
        <w:t xml:space="preserve"> </w:t>
      </w:r>
      <w:r w:rsidR="00152D34" w:rsidRPr="00A3694B">
        <w:rPr>
          <w:rFonts w:asciiTheme="minorHAnsi" w:hAnsiTheme="minorHAnsi" w:cstheme="minorHAnsi"/>
        </w:rPr>
        <w:t>cen towarów i usług</w:t>
      </w:r>
      <w:r w:rsidR="00017134" w:rsidRPr="00A3694B">
        <w:rPr>
          <w:rFonts w:asciiTheme="minorHAnsi" w:hAnsiTheme="minorHAnsi" w:cstheme="minorHAnsi"/>
        </w:rPr>
        <w:t>.</w:t>
      </w:r>
    </w:p>
    <w:p w14:paraId="3B524E8D" w14:textId="266BA20F" w:rsidR="009F001C" w:rsidRPr="00A3694B" w:rsidRDefault="00AE146F" w:rsidP="00A3694B">
      <w:pPr>
        <w:spacing w:before="120"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M</w:t>
      </w:r>
      <w:r w:rsidR="009F001C" w:rsidRPr="00A3694B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A3694B" w:rsidRDefault="00362393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Zgodnie z art. 4 ust. 1</w:t>
      </w:r>
      <w:r w:rsidR="00EC731E" w:rsidRPr="00A3694B">
        <w:rPr>
          <w:rFonts w:asciiTheme="minorHAnsi" w:hAnsiTheme="minorHAnsi" w:cstheme="minorHAnsi"/>
        </w:rPr>
        <w:t xml:space="preserve"> </w:t>
      </w:r>
      <w:r w:rsidR="00405C7E" w:rsidRPr="00A3694B">
        <w:rPr>
          <w:rFonts w:asciiTheme="minorHAnsi" w:hAnsiTheme="minorHAnsi" w:cstheme="minorHAnsi"/>
        </w:rPr>
        <w:t>ustawy z dnia 9 maja 2014</w:t>
      </w:r>
      <w:r w:rsidR="006A546A" w:rsidRPr="00A3694B">
        <w:rPr>
          <w:rFonts w:asciiTheme="minorHAnsi" w:hAnsiTheme="minorHAnsi" w:cstheme="minorHAnsi"/>
        </w:rPr>
        <w:t xml:space="preserve"> </w:t>
      </w:r>
      <w:r w:rsidR="00405C7E" w:rsidRPr="00A3694B">
        <w:rPr>
          <w:rFonts w:asciiTheme="minorHAnsi" w:hAnsiTheme="minorHAnsi" w:cstheme="minorHAnsi"/>
        </w:rPr>
        <w:t>r. o informowaniu o cenach towarów i usług</w:t>
      </w:r>
      <w:r w:rsidR="00054ECC" w:rsidRPr="00A3694B">
        <w:rPr>
          <w:rFonts w:asciiTheme="minorHAnsi" w:hAnsiTheme="minorHAnsi" w:cstheme="minorHAnsi"/>
        </w:rPr>
        <w:t>,</w:t>
      </w:r>
      <w:r w:rsidR="00405C7E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A3694B" w:rsidRDefault="002243DE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A3694B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A3694B" w:rsidRDefault="006857CC" w:rsidP="00A3694B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A3694B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A3694B">
        <w:rPr>
          <w:rFonts w:asciiTheme="minorHAnsi" w:eastAsiaTheme="minorHAnsi" w:hAnsiTheme="minorHAnsi" w:cstheme="minorHAnsi"/>
          <w:lang w:eastAsia="en-US"/>
        </w:rPr>
        <w:br/>
        <w:t xml:space="preserve">w sprawie uwidaczniania cen towarów i usług, cenę, cenę jednostkową lub informację o obniżonej </w:t>
      </w:r>
      <w:r w:rsidRPr="00A3694B">
        <w:rPr>
          <w:rFonts w:asciiTheme="minorHAnsi" w:eastAsiaTheme="minorHAnsi" w:hAnsiTheme="minorHAnsi" w:cstheme="minorHAnsi"/>
          <w:lang w:eastAsia="en-US"/>
        </w:rPr>
        <w:lastRenderedPageBreak/>
        <w:t>cenie uwidacznia się na danym towarze, bezpośrednio przy towarze lub w bliskości towaru, którego dotyczy cena, cena jednostkowa lub informacja o obniżonej cenie, w miejscu ogólnodostępnym i dobrze widocznym</w:t>
      </w:r>
      <w:r w:rsidR="00351F6B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44C7EF97" w:rsidR="0005408F" w:rsidRPr="00A3694B" w:rsidRDefault="0005408F" w:rsidP="00A3694B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eastAsia="Helvetica" w:hAnsiTheme="minorHAnsi" w:cstheme="minorHAnsi"/>
        </w:rPr>
        <w:t>Zgodnie z § 4 ust. 1 pkt 2 ww. rozporządzenia, cena jednostkowa dotyczy odpowiednio ceny za kilogram lub tonę - dla towaru przeznaczonego do sprzedaży według masy.</w:t>
      </w:r>
      <w:r w:rsidRPr="00A3694B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A3694B" w:rsidRDefault="00413AC8" w:rsidP="00A3694B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color w:val="EE0000"/>
        </w:rPr>
      </w:pPr>
      <w:r w:rsidRPr="00A3694B">
        <w:rPr>
          <w:rFonts w:asciiTheme="minorHAnsi" w:hAnsiTheme="minorHAnsi" w:cstheme="minorHAnsi"/>
        </w:rPr>
        <w:t xml:space="preserve">Zgodnie z art. 6 ust. 1 </w:t>
      </w:r>
      <w:r w:rsidR="0027081A" w:rsidRPr="00A3694B">
        <w:rPr>
          <w:rFonts w:asciiTheme="minorHAnsi" w:hAnsiTheme="minorHAnsi" w:cstheme="minorHAnsi"/>
        </w:rPr>
        <w:t xml:space="preserve">ww. </w:t>
      </w:r>
      <w:r w:rsidRPr="00A3694B">
        <w:rPr>
          <w:rFonts w:asciiTheme="minorHAnsi" w:hAnsiTheme="minorHAnsi" w:cstheme="minorHAnsi"/>
        </w:rPr>
        <w:t>ustawy do przestrzegania</w:t>
      </w:r>
      <w:r w:rsidR="00496777" w:rsidRPr="00A3694B">
        <w:rPr>
          <w:rFonts w:asciiTheme="minorHAnsi" w:hAnsiTheme="minorHAnsi" w:cstheme="minorHAnsi"/>
        </w:rPr>
        <w:t xml:space="preserve"> ww.</w:t>
      </w:r>
      <w:r w:rsidRPr="00A3694B">
        <w:rPr>
          <w:rFonts w:asciiTheme="minorHAnsi" w:hAnsiTheme="minorHAnsi" w:cstheme="minorHAnsi"/>
        </w:rPr>
        <w:t xml:space="preserve"> obowiązków zobowiązany jest przedsiębiorca</w:t>
      </w:r>
      <w:r w:rsidRPr="00A3694B">
        <w:rPr>
          <w:rFonts w:asciiTheme="minorHAnsi" w:hAnsiTheme="minorHAnsi" w:cstheme="minorHAnsi"/>
          <w:color w:val="EE0000"/>
        </w:rPr>
        <w:t>.</w:t>
      </w:r>
    </w:p>
    <w:p w14:paraId="23020DDA" w14:textId="7C1F6E74" w:rsidR="00431328" w:rsidRPr="00A3694B" w:rsidRDefault="002B2A27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Mając powyższe na uwadze należy stwierdzić,</w:t>
      </w:r>
      <w:r w:rsidR="006A546A" w:rsidRPr="00A3694B">
        <w:rPr>
          <w:rFonts w:asciiTheme="minorHAnsi" w:hAnsiTheme="minorHAnsi" w:cstheme="minorHAnsi"/>
        </w:rPr>
        <w:t xml:space="preserve"> że </w:t>
      </w:r>
      <w:r w:rsidR="0067454E" w:rsidRPr="00A3694B">
        <w:rPr>
          <w:rFonts w:asciiTheme="minorHAnsi" w:hAnsiTheme="minorHAnsi" w:cstheme="minorHAnsi"/>
        </w:rPr>
        <w:t>przedsiębiorca</w:t>
      </w:r>
      <w:r w:rsidR="00E17453" w:rsidRPr="00A3694B">
        <w:rPr>
          <w:rFonts w:asciiTheme="minorHAnsi" w:hAnsiTheme="minorHAnsi" w:cstheme="minorHAnsi"/>
        </w:rPr>
        <w:t xml:space="preserve"> </w:t>
      </w:r>
      <w:r w:rsidR="00375FD9" w:rsidRPr="00A3694B">
        <w:rPr>
          <w:rFonts w:asciiTheme="minorHAnsi" w:hAnsiTheme="minorHAnsi" w:cstheme="minorHAnsi"/>
        </w:rPr>
        <w:t xml:space="preserve">Justyna Krzyżanowska </w:t>
      </w:r>
      <w:r w:rsidR="0029718E" w:rsidRPr="00A3694B">
        <w:rPr>
          <w:rFonts w:asciiTheme="minorHAnsi" w:hAnsiTheme="minorHAnsi" w:cstheme="minorHAnsi"/>
        </w:rPr>
        <w:t>prowadząc</w:t>
      </w:r>
      <w:r w:rsidR="00CF0D71" w:rsidRPr="00A3694B">
        <w:rPr>
          <w:rFonts w:asciiTheme="minorHAnsi" w:hAnsiTheme="minorHAnsi" w:cstheme="minorHAnsi"/>
        </w:rPr>
        <w:t>a</w:t>
      </w:r>
      <w:r w:rsidR="0029718E" w:rsidRPr="00A3694B">
        <w:rPr>
          <w:rFonts w:asciiTheme="minorHAnsi" w:hAnsiTheme="minorHAnsi" w:cstheme="minorHAnsi"/>
        </w:rPr>
        <w:t xml:space="preserve"> działalność gospodarczą pod firmą: </w:t>
      </w:r>
      <w:r w:rsidR="00375FD9" w:rsidRPr="00A3694B">
        <w:rPr>
          <w:rFonts w:asciiTheme="minorHAnsi" w:hAnsiTheme="minorHAnsi" w:cstheme="minorHAnsi"/>
        </w:rPr>
        <w:t>J.CZ.K. WEGAZ Justyna Krzyżanowska</w:t>
      </w:r>
      <w:r w:rsidR="003D086E" w:rsidRPr="00A3694B">
        <w:rPr>
          <w:rFonts w:asciiTheme="minorHAnsi" w:hAnsiTheme="minorHAnsi" w:cstheme="minorHAnsi"/>
        </w:rPr>
        <w:t xml:space="preserve"> </w:t>
      </w:r>
      <w:r w:rsidR="0029718E" w:rsidRPr="00A3694B">
        <w:rPr>
          <w:rFonts w:asciiTheme="minorHAnsi" w:hAnsiTheme="minorHAnsi" w:cstheme="minorHAnsi"/>
        </w:rPr>
        <w:t>z uwagi na brak uwidocznienia</w:t>
      </w:r>
      <w:r w:rsidR="00E52639" w:rsidRPr="00A3694B">
        <w:rPr>
          <w:rFonts w:asciiTheme="minorHAnsi" w:hAnsiTheme="minorHAnsi" w:cstheme="minorHAnsi"/>
        </w:rPr>
        <w:t xml:space="preserve"> </w:t>
      </w:r>
      <w:r w:rsidR="000E20F6" w:rsidRPr="00A3694B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A3694B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A3694B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A3694B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5A5F4F" w:rsidRPr="00A3694B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375FD9" w:rsidRPr="00A3694B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29718E" w:rsidRPr="00A3694B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A3694B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A3694B">
        <w:rPr>
          <w:rFonts w:asciiTheme="minorHAnsi" w:hAnsiTheme="minorHAnsi" w:cstheme="minorHAnsi"/>
        </w:rPr>
        <w:t xml:space="preserve"> </w:t>
      </w:r>
      <w:r w:rsidR="00017134" w:rsidRPr="00A3694B">
        <w:rPr>
          <w:rFonts w:asciiTheme="minorHAnsi" w:hAnsiTheme="minorHAnsi" w:cstheme="minorHAnsi"/>
        </w:rPr>
        <w:t>produktów</w:t>
      </w:r>
      <w:r w:rsidR="00170A15" w:rsidRPr="00A3694B">
        <w:rPr>
          <w:rFonts w:asciiTheme="minorHAnsi" w:hAnsiTheme="minorHAnsi" w:cstheme="minorHAnsi"/>
        </w:rPr>
        <w:t xml:space="preserve"> </w:t>
      </w:r>
      <w:r w:rsidR="00375FD9" w:rsidRPr="00A3694B">
        <w:rPr>
          <w:rFonts w:asciiTheme="minorHAnsi" w:hAnsiTheme="minorHAnsi" w:cstheme="minorHAnsi"/>
        </w:rPr>
        <w:t>w sklepie, przy ul. Gminnej 22 w Załuskach (09-142 Załuski)</w:t>
      </w:r>
      <w:r w:rsidR="002C6176" w:rsidRPr="00A3694B">
        <w:rPr>
          <w:rFonts w:asciiTheme="minorHAnsi" w:hAnsiTheme="minorHAnsi" w:cstheme="minorHAnsi"/>
        </w:rPr>
        <w:t>,</w:t>
      </w:r>
      <w:r w:rsidR="008C5503" w:rsidRPr="00A3694B">
        <w:rPr>
          <w:rFonts w:asciiTheme="minorHAnsi" w:hAnsiTheme="minorHAnsi" w:cstheme="minorHAnsi"/>
        </w:rPr>
        <w:br/>
      </w:r>
      <w:r w:rsidR="0073440B" w:rsidRPr="00A3694B">
        <w:rPr>
          <w:rFonts w:asciiTheme="minorHAnsi" w:hAnsiTheme="minorHAnsi" w:cstheme="minorHAnsi"/>
        </w:rPr>
        <w:t>nie wykona</w:t>
      </w:r>
      <w:r w:rsidR="006A546A" w:rsidRPr="00A3694B">
        <w:rPr>
          <w:rFonts w:asciiTheme="minorHAnsi" w:hAnsiTheme="minorHAnsi" w:cstheme="minorHAnsi"/>
        </w:rPr>
        <w:t>ł</w:t>
      </w:r>
      <w:r w:rsidR="00CF0D71" w:rsidRPr="00A3694B">
        <w:rPr>
          <w:rFonts w:asciiTheme="minorHAnsi" w:hAnsiTheme="minorHAnsi" w:cstheme="minorHAnsi"/>
        </w:rPr>
        <w:t>a</w:t>
      </w:r>
      <w:r w:rsidR="00017134" w:rsidRPr="00A3694B">
        <w:rPr>
          <w:rFonts w:asciiTheme="minorHAnsi" w:hAnsiTheme="minorHAnsi" w:cstheme="minorHAnsi"/>
        </w:rPr>
        <w:t xml:space="preserve"> </w:t>
      </w:r>
      <w:r w:rsidR="0073440B" w:rsidRPr="00A3694B">
        <w:rPr>
          <w:rFonts w:asciiTheme="minorHAnsi" w:hAnsiTheme="minorHAnsi" w:cstheme="minorHAnsi"/>
        </w:rPr>
        <w:t>obowiązku wynikającego</w:t>
      </w:r>
      <w:r w:rsidR="00833CEA" w:rsidRPr="00A3694B">
        <w:rPr>
          <w:rFonts w:asciiTheme="minorHAnsi" w:hAnsiTheme="minorHAnsi" w:cstheme="minorHAnsi"/>
        </w:rPr>
        <w:t xml:space="preserve"> </w:t>
      </w:r>
      <w:r w:rsidR="0073440B" w:rsidRPr="00A3694B">
        <w:rPr>
          <w:rFonts w:asciiTheme="minorHAnsi" w:hAnsiTheme="minorHAnsi" w:cstheme="minorHAnsi"/>
        </w:rPr>
        <w:t xml:space="preserve">z art. 4 ust. 1 </w:t>
      </w:r>
      <w:r w:rsidR="0073440B" w:rsidRPr="00A3694B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3694B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3694B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3694B">
        <w:rPr>
          <w:rFonts w:asciiTheme="minorHAnsi" w:eastAsiaTheme="minorHAnsi" w:hAnsiTheme="minorHAnsi" w:cstheme="minorHAnsi"/>
          <w:lang w:eastAsia="en-US"/>
        </w:rPr>
        <w:t>r.</w:t>
      </w:r>
      <w:r w:rsidR="003D086E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3694B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A3694B">
        <w:rPr>
          <w:rFonts w:asciiTheme="minorHAnsi" w:eastAsiaTheme="minorHAnsi" w:hAnsiTheme="minorHAnsi" w:cstheme="minorHAnsi"/>
          <w:lang w:eastAsia="en-US"/>
        </w:rPr>
        <w:t>,</w:t>
      </w:r>
      <w:r w:rsidR="00CC3B9A" w:rsidRPr="00A3694B">
        <w:rPr>
          <w:rFonts w:asciiTheme="minorHAnsi" w:hAnsiTheme="minorHAnsi" w:cstheme="minorHAnsi"/>
        </w:rPr>
        <w:t xml:space="preserve"> </w:t>
      </w:r>
      <w:r w:rsidR="00A1292A" w:rsidRPr="00A3694B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3694B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3694B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3694B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A3694B" w:rsidRDefault="005140CE" w:rsidP="00A3694B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3694B">
        <w:rPr>
          <w:rFonts w:asciiTheme="minorHAnsi" w:hAnsiTheme="minorHAnsi" w:cstheme="minorHAnsi"/>
        </w:rPr>
        <w:t>Zgodnie z art. 6 ust. 1</w:t>
      </w:r>
      <w:r w:rsidR="0000302A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ustawy</w:t>
      </w:r>
      <w:r w:rsidR="0017608E" w:rsidRPr="00A3694B">
        <w:rPr>
          <w:rFonts w:asciiTheme="minorHAnsi" w:hAnsiTheme="minorHAnsi" w:cstheme="minorHAnsi"/>
        </w:rPr>
        <w:t xml:space="preserve"> z dnia 9 maja 2014</w:t>
      </w:r>
      <w:r w:rsidR="00BE77B6" w:rsidRPr="00A3694B">
        <w:rPr>
          <w:rFonts w:asciiTheme="minorHAnsi" w:hAnsiTheme="minorHAnsi" w:cstheme="minorHAnsi"/>
        </w:rPr>
        <w:t xml:space="preserve"> </w:t>
      </w:r>
      <w:r w:rsidR="0017608E" w:rsidRPr="00A3694B">
        <w:rPr>
          <w:rFonts w:asciiTheme="minorHAnsi" w:hAnsiTheme="minorHAnsi" w:cstheme="minorHAnsi"/>
        </w:rPr>
        <w:t>r.</w:t>
      </w:r>
      <w:r w:rsidRPr="00A3694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A3694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A3694B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000 zł.</w:t>
      </w:r>
    </w:p>
    <w:p w14:paraId="5A79BFF5" w14:textId="40D54684" w:rsidR="00DB7C89" w:rsidRPr="00A3694B" w:rsidRDefault="002A0E33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 związku z powyższym</w:t>
      </w:r>
      <w:r w:rsidR="00D8472C" w:rsidRPr="00A3694B">
        <w:rPr>
          <w:rFonts w:asciiTheme="minorHAnsi" w:hAnsiTheme="minorHAnsi" w:cstheme="minorHAnsi"/>
        </w:rPr>
        <w:t xml:space="preserve"> </w:t>
      </w:r>
      <w:r w:rsidR="006A1C5D" w:rsidRPr="00A3694B">
        <w:rPr>
          <w:rFonts w:asciiTheme="minorHAnsi" w:hAnsiTheme="minorHAnsi" w:cstheme="minorHAnsi"/>
        </w:rPr>
        <w:t xml:space="preserve">pismem z dnia </w:t>
      </w:r>
      <w:r w:rsidR="00E36A10" w:rsidRPr="00A3694B">
        <w:rPr>
          <w:rFonts w:asciiTheme="minorHAnsi" w:hAnsiTheme="minorHAnsi" w:cstheme="minorHAnsi"/>
        </w:rPr>
        <w:t>1</w:t>
      </w:r>
      <w:r w:rsidR="00375FD9" w:rsidRPr="00A3694B">
        <w:rPr>
          <w:rFonts w:asciiTheme="minorHAnsi" w:hAnsiTheme="minorHAnsi" w:cstheme="minorHAnsi"/>
        </w:rPr>
        <w:t>0.12</w:t>
      </w:r>
      <w:r w:rsidR="00152D34" w:rsidRPr="00A3694B">
        <w:rPr>
          <w:rFonts w:asciiTheme="minorHAnsi" w:hAnsiTheme="minorHAnsi" w:cstheme="minorHAnsi"/>
        </w:rPr>
        <w:t>.</w:t>
      </w:r>
      <w:r w:rsidR="00342EE4" w:rsidRPr="00A3694B">
        <w:rPr>
          <w:rFonts w:asciiTheme="minorHAnsi" w:hAnsiTheme="minorHAnsi" w:cstheme="minorHAnsi"/>
        </w:rPr>
        <w:t>202</w:t>
      </w:r>
      <w:r w:rsidR="005355C1" w:rsidRPr="00A3694B">
        <w:rPr>
          <w:rFonts w:asciiTheme="minorHAnsi" w:hAnsiTheme="minorHAnsi" w:cstheme="minorHAnsi"/>
        </w:rPr>
        <w:t>5</w:t>
      </w:r>
      <w:r w:rsidR="00342EE4" w:rsidRPr="00A3694B">
        <w:rPr>
          <w:rFonts w:asciiTheme="minorHAnsi" w:hAnsiTheme="minorHAnsi" w:cstheme="minorHAnsi"/>
        </w:rPr>
        <w:t xml:space="preserve"> </w:t>
      </w:r>
      <w:r w:rsidR="006A546A" w:rsidRPr="00A3694B">
        <w:rPr>
          <w:rFonts w:asciiTheme="minorHAnsi" w:hAnsiTheme="minorHAnsi" w:cstheme="minorHAnsi"/>
        </w:rPr>
        <w:t>r</w:t>
      </w:r>
      <w:r w:rsidR="00B0478F" w:rsidRPr="00A3694B">
        <w:rPr>
          <w:rFonts w:asciiTheme="minorHAnsi" w:hAnsiTheme="minorHAnsi" w:cstheme="minorHAnsi"/>
        </w:rPr>
        <w:t>. Mazowiecki Wojewódzki Inspektor Inspekcji Handlowej działając</w:t>
      </w:r>
      <w:r w:rsidR="001F0C30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na podstawie art. 61 §</w:t>
      </w:r>
      <w:r w:rsidR="001016D7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1 i §</w:t>
      </w:r>
      <w:r w:rsidR="001016D7" w:rsidRPr="00A3694B">
        <w:rPr>
          <w:rFonts w:asciiTheme="minorHAnsi" w:hAnsiTheme="minorHAnsi" w:cstheme="minorHAnsi"/>
        </w:rPr>
        <w:t xml:space="preserve"> </w:t>
      </w:r>
      <w:r w:rsidR="00574729" w:rsidRPr="00A3694B">
        <w:rPr>
          <w:rFonts w:asciiTheme="minorHAnsi" w:hAnsiTheme="minorHAnsi" w:cstheme="minorHAnsi"/>
        </w:rPr>
        <w:t xml:space="preserve">4 </w:t>
      </w:r>
      <w:r w:rsidR="005E06FC" w:rsidRPr="00A3694B">
        <w:rPr>
          <w:rFonts w:asciiTheme="minorHAnsi" w:hAnsiTheme="minorHAnsi" w:cstheme="minorHAnsi"/>
        </w:rPr>
        <w:t>k</w:t>
      </w:r>
      <w:r w:rsidR="00B0478F" w:rsidRPr="00A3694B">
        <w:rPr>
          <w:rFonts w:asciiTheme="minorHAnsi" w:hAnsiTheme="minorHAnsi" w:cstheme="minorHAnsi"/>
        </w:rPr>
        <w:t>pa, zawiadomił</w:t>
      </w:r>
      <w:r w:rsidR="001016D7" w:rsidRPr="00A3694B">
        <w:rPr>
          <w:rFonts w:asciiTheme="minorHAnsi" w:hAnsiTheme="minorHAnsi" w:cstheme="minorHAnsi"/>
        </w:rPr>
        <w:t xml:space="preserve"> kontrolowan</w:t>
      </w:r>
      <w:r w:rsidR="00D200D1" w:rsidRPr="00A3694B">
        <w:rPr>
          <w:rFonts w:asciiTheme="minorHAnsi" w:hAnsiTheme="minorHAnsi" w:cstheme="minorHAnsi"/>
        </w:rPr>
        <w:t>ego</w:t>
      </w:r>
      <w:r w:rsidR="00466E22" w:rsidRPr="00A3694B">
        <w:rPr>
          <w:rFonts w:asciiTheme="minorHAnsi" w:hAnsiTheme="minorHAnsi" w:cstheme="minorHAnsi"/>
        </w:rPr>
        <w:t xml:space="preserve"> </w:t>
      </w:r>
      <w:r w:rsidR="001016D7" w:rsidRPr="00A3694B">
        <w:rPr>
          <w:rFonts w:asciiTheme="minorHAnsi" w:hAnsiTheme="minorHAnsi" w:cstheme="minorHAnsi"/>
        </w:rPr>
        <w:t>przedsiębiorc</w:t>
      </w:r>
      <w:r w:rsidR="004C23DA" w:rsidRPr="00A3694B">
        <w:rPr>
          <w:rFonts w:asciiTheme="minorHAnsi" w:hAnsiTheme="minorHAnsi" w:cstheme="minorHAnsi"/>
        </w:rPr>
        <w:t>ę</w:t>
      </w:r>
      <w:r w:rsidR="00D200D1" w:rsidRPr="00A3694B">
        <w:rPr>
          <w:rFonts w:asciiTheme="minorHAnsi" w:hAnsiTheme="minorHAnsi" w:cstheme="minorHAnsi"/>
        </w:rPr>
        <w:br/>
      </w:r>
      <w:r w:rsidR="00B0478F" w:rsidRPr="00A3694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A3694B">
        <w:rPr>
          <w:rFonts w:asciiTheme="minorHAnsi" w:hAnsiTheme="minorHAnsi" w:cstheme="minorHAnsi"/>
        </w:rPr>
        <w:t xml:space="preserve"> kary pieniężnej</w:t>
      </w:r>
      <w:r w:rsidR="00451C0F" w:rsidRPr="00A3694B">
        <w:rPr>
          <w:rFonts w:asciiTheme="minorHAnsi" w:hAnsiTheme="minorHAnsi" w:cstheme="minorHAnsi"/>
        </w:rPr>
        <w:br/>
      </w:r>
      <w:r w:rsidR="005140CE" w:rsidRPr="00A3694B">
        <w:rPr>
          <w:rFonts w:asciiTheme="minorHAnsi" w:hAnsiTheme="minorHAnsi" w:cstheme="minorHAnsi"/>
        </w:rPr>
        <w:t>z art. 6 ust. 1</w:t>
      </w:r>
      <w:r w:rsidR="008C4DE7" w:rsidRPr="00A3694B">
        <w:rPr>
          <w:rFonts w:asciiTheme="minorHAnsi" w:hAnsiTheme="minorHAnsi" w:cstheme="minorHAnsi"/>
        </w:rPr>
        <w:t xml:space="preserve"> ustawy</w:t>
      </w:r>
      <w:r w:rsidR="00D200D1" w:rsidRPr="00A3694B">
        <w:rPr>
          <w:rFonts w:asciiTheme="minorHAnsi" w:hAnsiTheme="minorHAnsi" w:cstheme="minorHAnsi"/>
        </w:rPr>
        <w:t xml:space="preserve"> </w:t>
      </w:r>
      <w:r w:rsidR="00CA757B" w:rsidRPr="00A3694B">
        <w:rPr>
          <w:rFonts w:asciiTheme="minorHAnsi" w:hAnsiTheme="minorHAnsi" w:cstheme="minorHAnsi"/>
        </w:rPr>
        <w:t xml:space="preserve">z dnia </w:t>
      </w:r>
      <w:r w:rsidR="00B0478F" w:rsidRPr="00A3694B">
        <w:rPr>
          <w:rFonts w:asciiTheme="minorHAnsi" w:hAnsiTheme="minorHAnsi" w:cstheme="minorHAnsi"/>
        </w:rPr>
        <w:t>9 maja 2014</w:t>
      </w:r>
      <w:r w:rsidR="00431328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r. o informowaniu o cenach towarów i usług, z tytułu niew</w:t>
      </w:r>
      <w:r w:rsidR="00CA757B" w:rsidRPr="00A3694B">
        <w:rPr>
          <w:rFonts w:asciiTheme="minorHAnsi" w:hAnsiTheme="minorHAnsi" w:cstheme="minorHAnsi"/>
        </w:rPr>
        <w:t>ykonania obowiązku wynikającego</w:t>
      </w:r>
      <w:r w:rsidR="000B795F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z art. 4</w:t>
      </w:r>
      <w:r w:rsidR="000B1644" w:rsidRPr="00A3694B">
        <w:rPr>
          <w:rFonts w:asciiTheme="minorHAnsi" w:hAnsiTheme="minorHAnsi" w:cstheme="minorHAnsi"/>
        </w:rPr>
        <w:t xml:space="preserve"> ust.</w:t>
      </w:r>
      <w:r w:rsidR="00451C0F" w:rsidRPr="00A3694B">
        <w:rPr>
          <w:rFonts w:asciiTheme="minorHAnsi" w:hAnsiTheme="minorHAnsi" w:cstheme="minorHAnsi"/>
        </w:rPr>
        <w:t xml:space="preserve"> </w:t>
      </w:r>
      <w:r w:rsidR="000B1644" w:rsidRPr="00A3694B">
        <w:rPr>
          <w:rFonts w:asciiTheme="minorHAnsi" w:hAnsiTheme="minorHAnsi" w:cstheme="minorHAnsi"/>
        </w:rPr>
        <w:t>1</w:t>
      </w:r>
      <w:r w:rsidR="00B0478F" w:rsidRPr="00A3694B">
        <w:rPr>
          <w:rFonts w:asciiTheme="minorHAnsi" w:hAnsiTheme="minorHAnsi" w:cstheme="minorHAnsi"/>
        </w:rPr>
        <w:t xml:space="preserve"> ww. ustawy. W zawiadomieniu stron</w:t>
      </w:r>
      <w:r w:rsidR="00B66E30" w:rsidRPr="00A3694B">
        <w:rPr>
          <w:rFonts w:asciiTheme="minorHAnsi" w:hAnsiTheme="minorHAnsi" w:cstheme="minorHAnsi"/>
        </w:rPr>
        <w:t>ę</w:t>
      </w:r>
      <w:r w:rsidR="00B0478F" w:rsidRPr="00A3694B">
        <w:rPr>
          <w:rFonts w:asciiTheme="minorHAnsi" w:hAnsiTheme="minorHAnsi" w:cstheme="minorHAnsi"/>
        </w:rPr>
        <w:t xml:space="preserve"> pouczono o przysługujący</w:t>
      </w:r>
      <w:r w:rsidR="00CA757B" w:rsidRPr="00A3694B">
        <w:rPr>
          <w:rFonts w:asciiTheme="minorHAnsi" w:hAnsiTheme="minorHAnsi" w:cstheme="minorHAnsi"/>
        </w:rPr>
        <w:t>m</w:t>
      </w:r>
      <w:r w:rsidR="00D200D1" w:rsidRPr="00A3694B">
        <w:rPr>
          <w:rFonts w:asciiTheme="minorHAnsi" w:hAnsiTheme="minorHAnsi" w:cstheme="minorHAnsi"/>
        </w:rPr>
        <w:br/>
      </w:r>
      <w:r w:rsidR="004C23DA" w:rsidRPr="00A3694B">
        <w:rPr>
          <w:rFonts w:asciiTheme="minorHAnsi" w:hAnsiTheme="minorHAnsi" w:cstheme="minorHAnsi"/>
        </w:rPr>
        <w:t>jej</w:t>
      </w:r>
      <w:r w:rsidR="00CA757B" w:rsidRPr="00A3694B">
        <w:rPr>
          <w:rFonts w:asciiTheme="minorHAnsi" w:hAnsiTheme="minorHAnsi" w:cstheme="minorHAnsi"/>
        </w:rPr>
        <w:t xml:space="preserve"> prawie wypowiedzenia się,</w:t>
      </w:r>
      <w:r w:rsidR="00D705EE" w:rsidRPr="00A3694B">
        <w:rPr>
          <w:rFonts w:asciiTheme="minorHAnsi" w:hAnsiTheme="minorHAnsi" w:cstheme="minorHAnsi"/>
        </w:rPr>
        <w:t xml:space="preserve"> </w:t>
      </w:r>
      <w:r w:rsidR="00B0478F" w:rsidRPr="00A3694B">
        <w:rPr>
          <w:rFonts w:asciiTheme="minorHAnsi" w:hAnsiTheme="minorHAnsi" w:cstheme="minorHAnsi"/>
        </w:rPr>
        <w:t>co do zebranych dowod</w:t>
      </w:r>
      <w:r w:rsidR="00F73AC2" w:rsidRPr="00A3694B">
        <w:rPr>
          <w:rFonts w:asciiTheme="minorHAnsi" w:hAnsiTheme="minorHAnsi" w:cstheme="minorHAnsi"/>
        </w:rPr>
        <w:t>ów i materiałów</w:t>
      </w:r>
      <w:r w:rsidR="008F139E" w:rsidRPr="00A3694B">
        <w:rPr>
          <w:rFonts w:asciiTheme="minorHAnsi" w:hAnsiTheme="minorHAnsi" w:cstheme="minorHAnsi"/>
        </w:rPr>
        <w:t>.</w:t>
      </w:r>
      <w:r w:rsidR="00D12AAD" w:rsidRPr="00A3694B">
        <w:rPr>
          <w:rFonts w:asciiTheme="minorHAnsi" w:hAnsiTheme="minorHAnsi" w:cstheme="minorHAnsi"/>
        </w:rPr>
        <w:t xml:space="preserve"> </w:t>
      </w:r>
      <w:r w:rsidR="00126CCD" w:rsidRPr="00A3694B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A3694B">
        <w:rPr>
          <w:rFonts w:asciiTheme="minorHAnsi" w:eastAsiaTheme="minorHAnsi" w:hAnsiTheme="minorHAnsi" w:cstheme="minorHAnsi"/>
          <w:lang w:eastAsia="en-US"/>
        </w:rPr>
        <w:t>.</w:t>
      </w:r>
      <w:r w:rsidR="00126CCD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A3694B" w:rsidRDefault="00C056A3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A3694B" w:rsidRDefault="00C056A3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A3694B" w:rsidRDefault="00C056A3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lastRenderedPageBreak/>
        <w:t>naruszenie w innych państwach członkowskich Unii Europejskiej.</w:t>
      </w:r>
    </w:p>
    <w:p w14:paraId="7C6961EE" w14:textId="7274ADCA" w:rsidR="00C86B55" w:rsidRPr="00A3694B" w:rsidRDefault="00B0478F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A3694B">
        <w:rPr>
          <w:rFonts w:asciiTheme="minorHAnsi" w:hAnsiTheme="minorHAnsi" w:cstheme="minorHAnsi"/>
        </w:rPr>
        <w:t xml:space="preserve"> </w:t>
      </w:r>
      <w:r w:rsidR="00683E61" w:rsidRPr="00A3694B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A3694B" w:rsidRDefault="004B0DD8" w:rsidP="00A3694B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A3694B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B4227EE" w14:textId="61C1FCE4" w:rsidR="00F534CF" w:rsidRPr="00A3694B" w:rsidRDefault="00F534CF" w:rsidP="00A3694B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bookmarkStart w:id="8" w:name="_Hlk207014005"/>
      <w:r w:rsidRPr="00A3694B">
        <w:rPr>
          <w:rFonts w:asciiTheme="minorHAnsi" w:eastAsiaTheme="minorHAnsi" w:hAnsiTheme="minorHAnsi" w:cstheme="minorHAnsi"/>
          <w:lang w:eastAsia="en-US"/>
        </w:rPr>
        <w:t xml:space="preserve">W miejscu sprzedaży detalicznej stwierdzono brak uwidocznienia cen jednostkowych, co </w:t>
      </w:r>
      <w:r w:rsidRPr="00A3694B">
        <w:rPr>
          <w:rFonts w:asciiTheme="minorHAnsi" w:eastAsia="Calibri" w:hAnsiTheme="minorHAnsi" w:cstheme="minorHAnsi"/>
          <w:lang w:eastAsia="en-US"/>
        </w:rPr>
        <w:t>narusza</w:t>
      </w:r>
      <w:r w:rsidRPr="00A3694B">
        <w:rPr>
          <w:rFonts w:asciiTheme="minorHAnsi" w:eastAsia="Calibri" w:hAnsiTheme="minorHAnsi" w:cstheme="minorHAnsi"/>
          <w:lang w:eastAsia="en-US"/>
        </w:rPr>
        <w:br/>
        <w:t xml:space="preserve">art. 4 ust. 1 ustawy </w:t>
      </w:r>
      <w:r w:rsidRPr="00A3694B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</w:t>
      </w:r>
      <w:r w:rsidRPr="00A3694B">
        <w:rPr>
          <w:rFonts w:asciiTheme="minorHAnsi" w:eastAsiaTheme="minorHAnsi" w:hAnsiTheme="minorHAnsi" w:cstheme="minorHAnsi"/>
          <w:lang w:eastAsia="en-US"/>
        </w:rPr>
        <w:br/>
        <w:t>§ 3 ust.1 rozporządzenia Ministra Rozwoju i Technologii z dnia 19 grudnia 2022 r. w sprawie uwidaczniania cen towarów i usług. Mimo że stwierdzone naruszenie dotyczyło nieznacznej liczby towarów (15 na 200 sprawdzanych), to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</w:t>
      </w:r>
      <w:r w:rsidRPr="00A3694B">
        <w:rPr>
          <w:rFonts w:asciiTheme="minorHAnsi" w:eastAsiaTheme="minorHAnsi" w:hAnsiTheme="minorHAnsi" w:cstheme="minorHAnsi"/>
          <w:color w:val="EE0000"/>
          <w:lang w:eastAsia="en-US"/>
        </w:rPr>
        <w:t xml:space="preserve"> </w:t>
      </w:r>
      <w:r w:rsidRPr="00A3694B">
        <w:rPr>
          <w:rFonts w:asciiTheme="minorHAnsi" w:eastAsiaTheme="minorHAnsi" w:hAnsiTheme="minorHAnsi" w:cstheme="minorHAnsi"/>
          <w:lang w:eastAsia="en-US"/>
        </w:rPr>
        <w:t>Naruszenie prawa zostało stwierdzone 23.10.2025 r. W toku kontroli nieprawidłowości zostały naprawione.</w:t>
      </w:r>
    </w:p>
    <w:bookmarkEnd w:id="8"/>
    <w:p w14:paraId="4C0B935A" w14:textId="72424D13" w:rsidR="004B0DD8" w:rsidRPr="00A3694B" w:rsidRDefault="004B0DD8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A3694B">
        <w:rPr>
          <w:rFonts w:asciiTheme="minorHAnsi" w:hAnsiTheme="minorHAnsi" w:cstheme="minorHAnsi"/>
        </w:rPr>
        <w:br/>
      </w:r>
      <w:r w:rsidRPr="00A3694B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7B079ECA" w:rsidR="0005408F" w:rsidRPr="00A3694B" w:rsidRDefault="0005408F" w:rsidP="00A3694B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A3694B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A3694B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F534CF" w:rsidRPr="00A3694B">
        <w:rPr>
          <w:rFonts w:asciiTheme="minorHAnsi" w:eastAsiaTheme="minorHAnsi" w:hAnsiTheme="minorHAnsi" w:cstheme="minorHAnsi"/>
          <w:lang w:eastAsia="en-US"/>
        </w:rPr>
        <w:t>30</w:t>
      </w:r>
      <w:r w:rsidR="003D086E" w:rsidRPr="00A3694B">
        <w:rPr>
          <w:rFonts w:asciiTheme="minorHAnsi" w:eastAsiaTheme="minorHAnsi" w:hAnsiTheme="minorHAnsi" w:cstheme="minorHAnsi"/>
          <w:lang w:eastAsia="en-US"/>
        </w:rPr>
        <w:t>.0</w:t>
      </w:r>
      <w:r w:rsidR="00F534CF" w:rsidRPr="00A3694B">
        <w:rPr>
          <w:rFonts w:asciiTheme="minorHAnsi" w:eastAsiaTheme="minorHAnsi" w:hAnsiTheme="minorHAnsi" w:cstheme="minorHAnsi"/>
          <w:lang w:eastAsia="en-US"/>
        </w:rPr>
        <w:t>9</w:t>
      </w:r>
      <w:r w:rsidR="003D086E" w:rsidRPr="00A3694B">
        <w:rPr>
          <w:rFonts w:asciiTheme="minorHAnsi" w:eastAsiaTheme="minorHAnsi" w:hAnsiTheme="minorHAnsi" w:cstheme="minorHAnsi"/>
          <w:lang w:eastAsia="en-US"/>
        </w:rPr>
        <w:t>.200</w:t>
      </w:r>
      <w:r w:rsidR="00F534CF" w:rsidRPr="00A3694B">
        <w:rPr>
          <w:rFonts w:asciiTheme="minorHAnsi" w:eastAsiaTheme="minorHAnsi" w:hAnsiTheme="minorHAnsi" w:cstheme="minorHAnsi"/>
          <w:lang w:eastAsia="en-US"/>
        </w:rPr>
        <w:t xml:space="preserve">4 </w:t>
      </w:r>
      <w:r w:rsidR="003D086E" w:rsidRPr="00A3694B">
        <w:rPr>
          <w:rFonts w:asciiTheme="minorHAnsi" w:eastAsiaTheme="minorHAnsi" w:hAnsiTheme="minorHAnsi" w:cstheme="minorHAnsi"/>
          <w:lang w:eastAsia="en-US"/>
        </w:rPr>
        <w:t>r.</w:t>
      </w:r>
      <w:r w:rsidR="00F14CB8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3694B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A3694B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A3694B">
        <w:rPr>
          <w:rFonts w:asciiTheme="minorHAnsi" w:eastAsiaTheme="minorHAnsi" w:hAnsiTheme="minorHAnsi" w:cstheme="minorHAnsi"/>
          <w:lang w:eastAsia="en-US"/>
        </w:rPr>
        <w:t>ani</w:t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A3694B" w:rsidRDefault="004B0DD8" w:rsidP="00A3694B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3694B">
        <w:rPr>
          <w:rFonts w:asciiTheme="minorHAnsi" w:hAnsiTheme="minorHAnsi" w:cstheme="minorHAnsi"/>
        </w:rPr>
        <w:t>Wielkość obrotów i przychodu:</w:t>
      </w:r>
    </w:p>
    <w:p w14:paraId="7CA81201" w14:textId="7B82E1CA" w:rsidR="00971E04" w:rsidRPr="00A3694B" w:rsidRDefault="00586354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Przedsiębiorca nie poinformował o wielkoś</w:t>
      </w:r>
      <w:r w:rsidR="00E33465" w:rsidRPr="00A3694B">
        <w:rPr>
          <w:rFonts w:asciiTheme="minorHAnsi" w:hAnsiTheme="minorHAnsi" w:cstheme="minorHAnsi"/>
        </w:rPr>
        <w:t>ci</w:t>
      </w:r>
      <w:r w:rsidRPr="00A3694B">
        <w:rPr>
          <w:rFonts w:asciiTheme="minorHAnsi" w:hAnsiTheme="minorHAnsi" w:cstheme="minorHAnsi"/>
        </w:rPr>
        <w:t xml:space="preserve"> obrotów oraz przychodu.  </w:t>
      </w:r>
    </w:p>
    <w:p w14:paraId="01BDAB11" w14:textId="34F02AD6" w:rsidR="004B0DD8" w:rsidRPr="00A3694B" w:rsidRDefault="004B0DD8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A3694B" w:rsidRDefault="004B0DD8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A3694B">
        <w:rPr>
          <w:rFonts w:asciiTheme="minorHAnsi" w:hAnsiTheme="minorHAnsi" w:cstheme="minorHAnsi"/>
        </w:rPr>
        <w:br/>
      </w:r>
      <w:r w:rsidRPr="00A3694B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A3694B">
        <w:rPr>
          <w:rFonts w:asciiTheme="minorHAnsi" w:hAnsiTheme="minorHAnsi" w:cstheme="minorHAnsi"/>
        </w:rPr>
        <w:br/>
      </w:r>
      <w:r w:rsidRPr="00A3694B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A3694B" w:rsidRDefault="00FC70F6" w:rsidP="00A3694B">
      <w:pPr>
        <w:tabs>
          <w:tab w:val="left" w:pos="0"/>
          <w:tab w:val="left" w:pos="462"/>
          <w:tab w:val="left" w:pos="1701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3694B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</w:t>
      </w:r>
      <w:r w:rsidRPr="00A3694B">
        <w:rPr>
          <w:rFonts w:asciiTheme="minorHAnsi" w:eastAsiaTheme="minorHAnsi" w:hAnsiTheme="minorHAnsi" w:cstheme="minorHAnsi"/>
          <w:lang w:eastAsia="en-US"/>
        </w:rPr>
        <w:lastRenderedPageBreak/>
        <w:t>jednostkowe i nieznaczne negatywne skutki w obszarze dóbr prawnie chronionych lub skutków tych w ogóle nie wywołał i wywołać nie mógł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A3694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A3694B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A3694B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A3694B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A3694B">
        <w:rPr>
          <w:rFonts w:asciiTheme="minorHAnsi" w:eastAsiaTheme="minorHAnsi" w:hAnsiTheme="minorHAnsi" w:cstheme="minorHAnsi"/>
          <w:lang w:eastAsia="en-US"/>
        </w:rPr>
        <w:t>ę</w:t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br/>
      </w:r>
      <w:r w:rsidR="00B873AE" w:rsidRPr="00A3694B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A3694B">
        <w:rPr>
          <w:rFonts w:asciiTheme="minorHAnsi" w:eastAsiaTheme="minorHAnsi" w:hAnsiTheme="minorHAnsi" w:cstheme="minorHAnsi"/>
          <w:lang w:eastAsia="en-US"/>
        </w:rPr>
        <w:t>k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br/>
      </w:r>
      <w:r w:rsidR="00B873AE" w:rsidRPr="00A3694B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A3694B">
        <w:rPr>
          <w:rFonts w:asciiTheme="minorHAnsi" w:eastAsiaTheme="minorHAnsi" w:hAnsiTheme="minorHAnsi" w:cstheme="minorHAnsi"/>
          <w:lang w:eastAsia="en-US"/>
        </w:rPr>
        <w:t>k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A3694B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A3694B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A3694B">
        <w:rPr>
          <w:rFonts w:asciiTheme="minorHAnsi" w:eastAsiaTheme="minorHAnsi" w:hAnsiTheme="minorHAnsi" w:cstheme="minorHAnsi"/>
          <w:lang w:eastAsia="en-US"/>
        </w:rPr>
        <w:t>W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A3694B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A3694B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A3694B">
        <w:rPr>
          <w:rFonts w:asciiTheme="minorHAnsi" w:eastAsiaTheme="minorHAnsi" w:hAnsiTheme="minorHAnsi" w:cstheme="minorHAnsi"/>
          <w:lang w:eastAsia="en-US"/>
        </w:rPr>
        <w:br/>
      </w:r>
      <w:r w:rsidR="00492D67" w:rsidRPr="00A3694B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A3694B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A3694B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A3694B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A3694B">
        <w:rPr>
          <w:rFonts w:asciiTheme="minorHAnsi" w:eastAsiaTheme="minorHAnsi" w:hAnsiTheme="minorHAnsi" w:cstheme="minorHAnsi"/>
          <w:lang w:eastAsia="en-US"/>
        </w:rPr>
        <w:t>.</w:t>
      </w:r>
      <w:r w:rsidR="00B873AE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A3694B" w:rsidRDefault="0010520E" w:rsidP="00A3694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3694B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</w:t>
      </w:r>
      <w:r w:rsidRPr="00A3694B">
        <w:rPr>
          <w:rFonts w:asciiTheme="minorHAnsi" w:eastAsiaTheme="minorHAnsi" w:hAnsiTheme="minorHAnsi" w:cstheme="minorHAnsi"/>
          <w:lang w:eastAsia="en-US"/>
        </w:rPr>
        <w:lastRenderedPageBreak/>
        <w:t>Urz. WE L Nr 80, s. 27), kary za naruszenie przepisów ustawy o informowaniu o cenach towarów i</w:t>
      </w:r>
      <w:r w:rsidR="00353481" w:rsidRPr="00A3694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3694B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A3694B">
        <w:rPr>
          <w:rFonts w:asciiTheme="minorHAnsi" w:eastAsiaTheme="minorHAnsi" w:hAnsiTheme="minorHAnsi" w:cstheme="minorHAnsi"/>
          <w:lang w:eastAsia="en-US"/>
        </w:rPr>
        <w:br/>
      </w:r>
      <w:r w:rsidRPr="00A3694B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A3694B" w:rsidRDefault="00DB33C1" w:rsidP="00A3694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3694B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A3694B">
        <w:rPr>
          <w:rFonts w:asciiTheme="minorHAnsi" w:eastAsiaTheme="minorHAnsi" w:hAnsiTheme="minorHAnsi" w:cstheme="minorHAnsi"/>
          <w:lang w:eastAsia="en-US"/>
        </w:rPr>
        <w:t>c</w:t>
      </w:r>
      <w:r w:rsidRPr="00A3694B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C95C761" w:rsidR="00B55F50" w:rsidRPr="00A3694B" w:rsidRDefault="00B0478F" w:rsidP="00A3694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A3694B">
        <w:rPr>
          <w:rFonts w:asciiTheme="minorHAnsi" w:hAnsiTheme="minorHAnsi" w:cstheme="minorHAnsi"/>
        </w:rPr>
        <w:t xml:space="preserve">Mając na uwadze ww. przesłanki, </w:t>
      </w:r>
      <w:r w:rsidR="00337C39" w:rsidRPr="00A3694B">
        <w:rPr>
          <w:rFonts w:asciiTheme="minorHAnsi" w:hAnsiTheme="minorHAnsi" w:cstheme="minorHAnsi"/>
        </w:rPr>
        <w:t xml:space="preserve">organ </w:t>
      </w:r>
      <w:r w:rsidR="00894326" w:rsidRPr="00A3694B">
        <w:rPr>
          <w:rFonts w:asciiTheme="minorHAnsi" w:hAnsiTheme="minorHAnsi" w:cstheme="minorHAnsi"/>
        </w:rPr>
        <w:t>uznał</w:t>
      </w:r>
      <w:r w:rsidR="00337C39" w:rsidRPr="00A3694B">
        <w:rPr>
          <w:rFonts w:asciiTheme="minorHAnsi" w:hAnsiTheme="minorHAnsi" w:cstheme="minorHAnsi"/>
        </w:rPr>
        <w:t xml:space="preserve">, </w:t>
      </w:r>
      <w:r w:rsidR="00894326" w:rsidRPr="00A3694B">
        <w:rPr>
          <w:rFonts w:asciiTheme="minorHAnsi" w:hAnsiTheme="minorHAnsi" w:cstheme="minorHAnsi"/>
        </w:rPr>
        <w:t>iż</w:t>
      </w:r>
      <w:r w:rsidR="006A546A" w:rsidRPr="00A3694B">
        <w:rPr>
          <w:rFonts w:asciiTheme="minorHAnsi" w:hAnsiTheme="minorHAnsi" w:cstheme="minorHAnsi"/>
        </w:rPr>
        <w:t xml:space="preserve"> przedsiębiorcy</w:t>
      </w:r>
      <w:r w:rsidR="00E17453" w:rsidRPr="00A3694B">
        <w:rPr>
          <w:rFonts w:asciiTheme="minorHAnsi" w:hAnsiTheme="minorHAnsi" w:cstheme="minorHAnsi"/>
        </w:rPr>
        <w:t xml:space="preserve"> </w:t>
      </w:r>
      <w:r w:rsidR="00375FD9" w:rsidRPr="00A3694B">
        <w:rPr>
          <w:rFonts w:asciiTheme="minorHAnsi" w:hAnsiTheme="minorHAnsi" w:cstheme="minorHAnsi"/>
        </w:rPr>
        <w:t xml:space="preserve">Justynie Krzyżanowskiej </w:t>
      </w:r>
      <w:r w:rsidR="0071496F" w:rsidRPr="00A3694B">
        <w:rPr>
          <w:rFonts w:asciiTheme="minorHAnsi" w:hAnsiTheme="minorHAnsi" w:cstheme="minorHAnsi"/>
        </w:rPr>
        <w:t>prowadząc</w:t>
      </w:r>
      <w:r w:rsidR="00540CAE" w:rsidRPr="00A3694B">
        <w:rPr>
          <w:rFonts w:asciiTheme="minorHAnsi" w:hAnsiTheme="minorHAnsi" w:cstheme="minorHAnsi"/>
        </w:rPr>
        <w:t>e</w:t>
      </w:r>
      <w:r w:rsidR="00C82600" w:rsidRPr="00A3694B">
        <w:rPr>
          <w:rFonts w:asciiTheme="minorHAnsi" w:hAnsiTheme="minorHAnsi" w:cstheme="minorHAnsi"/>
        </w:rPr>
        <w:t>j</w:t>
      </w:r>
      <w:r w:rsidR="00C421F5" w:rsidRPr="00A3694B">
        <w:rPr>
          <w:rFonts w:asciiTheme="minorHAnsi" w:hAnsiTheme="minorHAnsi" w:cstheme="minorHAnsi"/>
        </w:rPr>
        <w:t xml:space="preserve"> </w:t>
      </w:r>
      <w:r w:rsidR="0071496F" w:rsidRPr="00A3694B">
        <w:rPr>
          <w:rFonts w:asciiTheme="minorHAnsi" w:hAnsiTheme="minorHAnsi" w:cstheme="minorHAnsi"/>
        </w:rPr>
        <w:t xml:space="preserve">działalność gospodarczą pod firmą: </w:t>
      </w:r>
      <w:r w:rsidR="00375FD9" w:rsidRPr="00A3694B">
        <w:rPr>
          <w:rFonts w:asciiTheme="minorHAnsi" w:hAnsiTheme="minorHAnsi" w:cstheme="minorHAnsi"/>
        </w:rPr>
        <w:t xml:space="preserve">J.CZ.K. WEGAZ Justyna Krzyżanowska </w:t>
      </w:r>
      <w:r w:rsidR="004F06F1" w:rsidRPr="00A3694B">
        <w:rPr>
          <w:rFonts w:asciiTheme="minorHAnsi" w:hAnsiTheme="minorHAnsi" w:cstheme="minorHAnsi"/>
        </w:rPr>
        <w:t xml:space="preserve">za </w:t>
      </w:r>
      <w:r w:rsidR="00B55F50" w:rsidRPr="00A3694B">
        <w:rPr>
          <w:rFonts w:asciiTheme="minorHAnsi" w:hAnsiTheme="minorHAnsi" w:cstheme="minorHAnsi"/>
        </w:rPr>
        <w:t>naruszenie obowiązku wynikającego</w:t>
      </w:r>
      <w:r w:rsidR="00B97624" w:rsidRPr="00A3694B">
        <w:rPr>
          <w:rFonts w:asciiTheme="minorHAnsi" w:hAnsiTheme="minorHAnsi" w:cstheme="minorHAnsi"/>
        </w:rPr>
        <w:t xml:space="preserve"> </w:t>
      </w:r>
      <w:r w:rsidR="00347520" w:rsidRPr="00A3694B">
        <w:rPr>
          <w:rFonts w:asciiTheme="minorHAnsi" w:hAnsiTheme="minorHAnsi" w:cstheme="minorHAnsi"/>
        </w:rPr>
        <w:t xml:space="preserve">z </w:t>
      </w:r>
      <w:r w:rsidR="007D1BD0" w:rsidRPr="00A3694B">
        <w:rPr>
          <w:rFonts w:asciiTheme="minorHAnsi" w:hAnsiTheme="minorHAnsi" w:cstheme="minorHAnsi"/>
        </w:rPr>
        <w:t>art. 4</w:t>
      </w:r>
      <w:r w:rsidR="008752B2" w:rsidRPr="00A3694B">
        <w:rPr>
          <w:rFonts w:asciiTheme="minorHAnsi" w:hAnsiTheme="minorHAnsi" w:cstheme="minorHAnsi"/>
        </w:rPr>
        <w:t xml:space="preserve"> ust.</w:t>
      </w:r>
      <w:r w:rsidR="00074E7B" w:rsidRPr="00A3694B">
        <w:rPr>
          <w:rFonts w:asciiTheme="minorHAnsi" w:hAnsiTheme="minorHAnsi" w:cstheme="minorHAnsi"/>
        </w:rPr>
        <w:t xml:space="preserve"> </w:t>
      </w:r>
      <w:r w:rsidR="008752B2" w:rsidRPr="00A3694B">
        <w:rPr>
          <w:rFonts w:asciiTheme="minorHAnsi" w:hAnsiTheme="minorHAnsi" w:cstheme="minorHAnsi"/>
        </w:rPr>
        <w:t>1</w:t>
      </w:r>
      <w:r w:rsidR="007D1BD0" w:rsidRPr="00A3694B">
        <w:rPr>
          <w:rFonts w:asciiTheme="minorHAnsi" w:hAnsiTheme="minorHAnsi" w:cstheme="minorHAnsi"/>
        </w:rPr>
        <w:t xml:space="preserve"> ustawy</w:t>
      </w:r>
      <w:r w:rsidR="00337C39" w:rsidRPr="00A3694B">
        <w:rPr>
          <w:rFonts w:asciiTheme="minorHAnsi" w:hAnsiTheme="minorHAnsi" w:cstheme="minorHAnsi"/>
        </w:rPr>
        <w:t xml:space="preserve"> </w:t>
      </w:r>
      <w:r w:rsidR="00DB33C1" w:rsidRPr="00A3694B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A3694B">
        <w:rPr>
          <w:rFonts w:asciiTheme="minorHAnsi" w:hAnsiTheme="minorHAnsi" w:cstheme="minorHAnsi"/>
        </w:rPr>
        <w:t xml:space="preserve"> </w:t>
      </w:r>
      <w:r w:rsidR="00CF3F0B" w:rsidRPr="00A3694B">
        <w:rPr>
          <w:rFonts w:asciiTheme="minorHAnsi" w:hAnsiTheme="minorHAnsi" w:cstheme="minorHAnsi"/>
        </w:rPr>
        <w:t>należy wymierzyć karę pieniężną przewidzianą</w:t>
      </w:r>
      <w:r w:rsidR="00B97624" w:rsidRPr="00A3694B">
        <w:rPr>
          <w:rFonts w:asciiTheme="minorHAnsi" w:hAnsiTheme="minorHAnsi" w:cstheme="minorHAnsi"/>
        </w:rPr>
        <w:t xml:space="preserve"> </w:t>
      </w:r>
      <w:r w:rsidR="00CF3F0B" w:rsidRPr="00A3694B">
        <w:rPr>
          <w:rFonts w:asciiTheme="minorHAnsi" w:hAnsiTheme="minorHAnsi" w:cstheme="minorHAnsi"/>
        </w:rPr>
        <w:t>w art. 6 ust. 1</w:t>
      </w:r>
      <w:r w:rsidR="00D705EE" w:rsidRPr="00A3694B">
        <w:rPr>
          <w:rFonts w:asciiTheme="minorHAnsi" w:hAnsiTheme="minorHAnsi" w:cstheme="minorHAnsi"/>
        </w:rPr>
        <w:t xml:space="preserve"> </w:t>
      </w:r>
      <w:r w:rsidR="00CF3F0B" w:rsidRPr="00A3694B">
        <w:rPr>
          <w:rFonts w:asciiTheme="minorHAnsi" w:hAnsiTheme="minorHAnsi" w:cstheme="minorHAnsi"/>
        </w:rPr>
        <w:t>ww.</w:t>
      </w:r>
      <w:r w:rsidR="00F95C45" w:rsidRPr="00A3694B">
        <w:rPr>
          <w:rFonts w:asciiTheme="minorHAnsi" w:hAnsiTheme="minorHAnsi" w:cstheme="minorHAnsi"/>
        </w:rPr>
        <w:t xml:space="preserve"> ustawy w wy</w:t>
      </w:r>
      <w:r w:rsidR="00E942DC" w:rsidRPr="00A3694B">
        <w:rPr>
          <w:rFonts w:asciiTheme="minorHAnsi" w:hAnsiTheme="minorHAnsi" w:cstheme="minorHAnsi"/>
        </w:rPr>
        <w:t>sokości</w:t>
      </w:r>
      <w:r w:rsidR="004B0DD8" w:rsidRPr="00A3694B">
        <w:rPr>
          <w:rFonts w:asciiTheme="minorHAnsi" w:hAnsiTheme="minorHAnsi" w:cstheme="minorHAnsi"/>
        </w:rPr>
        <w:t xml:space="preserve"> </w:t>
      </w:r>
      <w:r w:rsidR="00AE349C" w:rsidRPr="00A3694B">
        <w:rPr>
          <w:rFonts w:asciiTheme="minorHAnsi" w:hAnsiTheme="minorHAnsi" w:cstheme="minorHAnsi"/>
        </w:rPr>
        <w:t>1</w:t>
      </w:r>
      <w:r w:rsidR="00F534CF" w:rsidRPr="00A3694B">
        <w:rPr>
          <w:rFonts w:asciiTheme="minorHAnsi" w:hAnsiTheme="minorHAnsi" w:cstheme="minorHAnsi"/>
        </w:rPr>
        <w:t>0</w:t>
      </w:r>
      <w:r w:rsidR="004B0DD8" w:rsidRPr="00A3694B">
        <w:rPr>
          <w:rFonts w:asciiTheme="minorHAnsi" w:hAnsiTheme="minorHAnsi" w:cstheme="minorHAnsi"/>
        </w:rPr>
        <w:t xml:space="preserve">00 </w:t>
      </w:r>
      <w:r w:rsidR="00E942DC" w:rsidRPr="00A3694B">
        <w:rPr>
          <w:rFonts w:asciiTheme="minorHAnsi" w:hAnsiTheme="minorHAnsi" w:cstheme="minorHAnsi"/>
        </w:rPr>
        <w:t>z</w:t>
      </w:r>
      <w:r w:rsidR="00CF3F0B" w:rsidRPr="00A3694B">
        <w:rPr>
          <w:rFonts w:asciiTheme="minorHAnsi" w:hAnsiTheme="minorHAnsi" w:cstheme="minorHAnsi"/>
        </w:rPr>
        <w:t>ł.</w:t>
      </w:r>
    </w:p>
    <w:p w14:paraId="2DE3D8AA" w14:textId="77777777" w:rsidR="00B0478F" w:rsidRPr="00A3694B" w:rsidRDefault="00B0478F" w:rsidP="00A3694B">
      <w:pPr>
        <w:spacing w:before="120"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5D0953EE" w:rsidR="003323EF" w:rsidRPr="00A3694B" w:rsidRDefault="00B0478F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Na p</w:t>
      </w:r>
      <w:r w:rsidR="0017608E" w:rsidRPr="00A3694B">
        <w:rPr>
          <w:rFonts w:asciiTheme="minorHAnsi" w:hAnsiTheme="minorHAnsi" w:cstheme="minorHAnsi"/>
        </w:rPr>
        <w:t>odstawie art. 7 ust. 1 i ust. 3</w:t>
      </w:r>
      <w:r w:rsidR="006C5A6D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ustawy</w:t>
      </w:r>
      <w:r w:rsidR="0017608E" w:rsidRPr="00A3694B">
        <w:rPr>
          <w:rFonts w:asciiTheme="minorHAnsi" w:hAnsiTheme="minorHAnsi" w:cstheme="minorHAnsi"/>
        </w:rPr>
        <w:t xml:space="preserve"> z dnia 9 maja 2014</w:t>
      </w:r>
      <w:r w:rsidR="00AE776E" w:rsidRPr="00A3694B">
        <w:rPr>
          <w:rFonts w:asciiTheme="minorHAnsi" w:hAnsiTheme="minorHAnsi" w:cstheme="minorHAnsi"/>
        </w:rPr>
        <w:t xml:space="preserve"> </w:t>
      </w:r>
      <w:r w:rsidR="0017608E" w:rsidRPr="00A3694B">
        <w:rPr>
          <w:rFonts w:asciiTheme="minorHAnsi" w:hAnsiTheme="minorHAnsi" w:cstheme="minorHAnsi"/>
        </w:rPr>
        <w:t>r.</w:t>
      </w:r>
      <w:r w:rsidRPr="00A3694B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A3694B">
        <w:rPr>
          <w:rFonts w:asciiTheme="minorHAnsi" w:hAnsiTheme="minorHAnsi" w:cstheme="minorHAnsi"/>
        </w:rPr>
        <w:t xml:space="preserve">kwocie </w:t>
      </w:r>
      <w:r w:rsidR="00AE349C" w:rsidRPr="00A3694B">
        <w:rPr>
          <w:rFonts w:asciiTheme="minorHAnsi" w:hAnsiTheme="minorHAnsi" w:cstheme="minorHAnsi"/>
        </w:rPr>
        <w:t>1</w:t>
      </w:r>
      <w:r w:rsidR="00F534CF" w:rsidRPr="00A3694B">
        <w:rPr>
          <w:rFonts w:asciiTheme="minorHAnsi" w:hAnsiTheme="minorHAnsi" w:cstheme="minorHAnsi"/>
        </w:rPr>
        <w:t>0</w:t>
      </w:r>
      <w:r w:rsidR="00BE2049" w:rsidRPr="00A3694B">
        <w:rPr>
          <w:rFonts w:asciiTheme="minorHAnsi" w:hAnsiTheme="minorHAnsi" w:cstheme="minorHAnsi"/>
        </w:rPr>
        <w:t>00</w:t>
      </w:r>
      <w:r w:rsidR="004B0DD8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zł stanowiącą dochód budżetu państwa, stron</w:t>
      </w:r>
      <w:r w:rsidR="00154FF6" w:rsidRPr="00A3694B">
        <w:rPr>
          <w:rFonts w:asciiTheme="minorHAnsi" w:hAnsiTheme="minorHAnsi" w:cstheme="minorHAnsi"/>
        </w:rPr>
        <w:t>a</w:t>
      </w:r>
      <w:r w:rsidRPr="00A3694B">
        <w:rPr>
          <w:rFonts w:asciiTheme="minorHAnsi" w:hAnsiTheme="minorHAnsi" w:cstheme="minorHAnsi"/>
        </w:rPr>
        <w:t xml:space="preserve"> powinn</w:t>
      </w:r>
      <w:r w:rsidR="00154FF6" w:rsidRPr="00A3694B">
        <w:rPr>
          <w:rFonts w:asciiTheme="minorHAnsi" w:hAnsiTheme="minorHAnsi" w:cstheme="minorHAnsi"/>
        </w:rPr>
        <w:t>a</w:t>
      </w:r>
      <w:r w:rsidRPr="00A3694B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NBP O/O Warszawa</w:t>
      </w:r>
      <w:r w:rsidR="00767A51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Nr</w:t>
      </w:r>
      <w:r w:rsidR="006C74E6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się ostateczna.</w:t>
      </w:r>
    </w:p>
    <w:p w14:paraId="7928094A" w14:textId="35556D67" w:rsidR="003323EF" w:rsidRPr="00A3694B" w:rsidRDefault="00B0478F" w:rsidP="00A3694B">
      <w:pPr>
        <w:spacing w:after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A3694B">
        <w:rPr>
          <w:rFonts w:asciiTheme="minorHAnsi" w:hAnsiTheme="minorHAnsi" w:cstheme="minorHAnsi"/>
        </w:rPr>
        <w:br/>
      </w:r>
      <w:r w:rsidRPr="00A3694B">
        <w:rPr>
          <w:rFonts w:asciiTheme="minorHAnsi" w:hAnsiTheme="minorHAnsi" w:cstheme="minorHAnsi"/>
        </w:rPr>
        <w:t>się odpowiednio przepisy działu III ustawy z dnia 29 sierpnia 1997</w:t>
      </w:r>
      <w:r w:rsidR="00A411A1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r. Or</w:t>
      </w:r>
      <w:r w:rsidR="00F31309" w:rsidRPr="00A3694B">
        <w:rPr>
          <w:rFonts w:asciiTheme="minorHAnsi" w:hAnsiTheme="minorHAnsi" w:cstheme="minorHAnsi"/>
        </w:rPr>
        <w:t>dynacja podatkowa</w:t>
      </w:r>
      <w:r w:rsidR="00540CAE" w:rsidRPr="00A3694B">
        <w:rPr>
          <w:rFonts w:asciiTheme="minorHAnsi" w:hAnsiTheme="minorHAnsi" w:cstheme="minorHAnsi"/>
        </w:rPr>
        <w:t xml:space="preserve"> </w:t>
      </w:r>
      <w:r w:rsidR="00B66B9D" w:rsidRPr="00A3694B">
        <w:rPr>
          <w:rFonts w:asciiTheme="minorHAnsi" w:hAnsiTheme="minorHAnsi" w:cstheme="minorHAnsi"/>
        </w:rPr>
        <w:t>(</w:t>
      </w:r>
      <w:r w:rsidR="001D5D62" w:rsidRPr="00A3694B">
        <w:rPr>
          <w:rFonts w:asciiTheme="minorHAnsi" w:hAnsiTheme="minorHAnsi" w:cstheme="minorHAnsi"/>
        </w:rPr>
        <w:t>Dz.U. z 2025 r. poz. 111</w:t>
      </w:r>
      <w:r w:rsidR="00666771" w:rsidRPr="00A3694B">
        <w:rPr>
          <w:rFonts w:asciiTheme="minorHAnsi" w:hAnsiTheme="minorHAnsi" w:cstheme="minorHAnsi"/>
        </w:rPr>
        <w:t xml:space="preserve"> z </w:t>
      </w:r>
      <w:proofErr w:type="spellStart"/>
      <w:r w:rsidR="00666771" w:rsidRPr="00A3694B">
        <w:rPr>
          <w:rFonts w:asciiTheme="minorHAnsi" w:hAnsiTheme="minorHAnsi" w:cstheme="minorHAnsi"/>
        </w:rPr>
        <w:t>późn</w:t>
      </w:r>
      <w:proofErr w:type="spellEnd"/>
      <w:r w:rsidR="00666771" w:rsidRPr="00A3694B">
        <w:rPr>
          <w:rFonts w:asciiTheme="minorHAnsi" w:hAnsiTheme="minorHAnsi" w:cstheme="minorHAnsi"/>
        </w:rPr>
        <w:t>. zm.</w:t>
      </w:r>
      <w:r w:rsidR="001D5D62" w:rsidRPr="00A3694B">
        <w:rPr>
          <w:rFonts w:asciiTheme="minorHAnsi" w:hAnsiTheme="minorHAnsi" w:cstheme="minorHAnsi"/>
        </w:rPr>
        <w:t xml:space="preserve">). </w:t>
      </w:r>
    </w:p>
    <w:p w14:paraId="0DB27057" w14:textId="0D2FADB7" w:rsidR="00124070" w:rsidRPr="00A3694B" w:rsidRDefault="00ED73C1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Kara niezapłacona w terminie staje się zaległością podatkową</w:t>
      </w:r>
      <w:r w:rsidR="001D5D62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w rozumieniu</w:t>
      </w:r>
      <w:r w:rsidR="00A54EDD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A3694B" w:rsidRDefault="00B0478F" w:rsidP="00A3694B">
      <w:pPr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Pouczenie:</w:t>
      </w:r>
    </w:p>
    <w:p w14:paraId="4B1488E5" w14:textId="3370C2A8" w:rsidR="00C421F5" w:rsidRPr="00A3694B" w:rsidRDefault="00C421F5" w:rsidP="00A3694B">
      <w:pPr>
        <w:spacing w:before="120" w:after="24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A3694B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A3694B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A3694B">
        <w:rPr>
          <w:rFonts w:asciiTheme="minorHAnsi" w:hAnsiTheme="minorHAnsi" w:cstheme="minorHAnsi"/>
        </w:rPr>
        <w:t>ePUAP</w:t>
      </w:r>
      <w:proofErr w:type="spellEnd"/>
      <w:r w:rsidRPr="00A3694B">
        <w:rPr>
          <w:rFonts w:asciiTheme="minorHAnsi" w:hAnsiTheme="minorHAnsi" w:cstheme="minorHAnsi"/>
        </w:rPr>
        <w:t xml:space="preserve">) Wojewódzkiego Inspektoratu </w:t>
      </w:r>
      <w:r w:rsidRPr="00A3694B">
        <w:rPr>
          <w:rFonts w:asciiTheme="minorHAnsi" w:hAnsiTheme="minorHAnsi" w:cstheme="minorHAnsi"/>
        </w:rPr>
        <w:lastRenderedPageBreak/>
        <w:t>Inspekcji Handlowej</w:t>
      </w:r>
      <w:r w:rsidR="00B603CD" w:rsidRPr="00A3694B">
        <w:rPr>
          <w:rFonts w:asciiTheme="minorHAnsi" w:hAnsiTheme="minorHAnsi" w:cstheme="minorHAnsi"/>
        </w:rPr>
        <w:t xml:space="preserve"> w Warszawie</w:t>
      </w:r>
      <w:r w:rsidRPr="00A3694B">
        <w:rPr>
          <w:rFonts w:asciiTheme="minorHAnsi" w:hAnsiTheme="minorHAnsi" w:cstheme="minorHAnsi"/>
        </w:rPr>
        <w:t>. Odwołanie wniesione</w:t>
      </w:r>
      <w:r w:rsidR="00B603CD" w:rsidRPr="00A3694B">
        <w:rPr>
          <w:rFonts w:asciiTheme="minorHAnsi" w:hAnsiTheme="minorHAnsi" w:cstheme="minorHAnsi"/>
        </w:rPr>
        <w:t xml:space="preserve"> </w:t>
      </w:r>
      <w:r w:rsidRPr="00A3694B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A3694B" w:rsidRDefault="00AE349C" w:rsidP="00A3694B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  <w:color w:val="EE0000"/>
        </w:rPr>
        <w:tab/>
      </w:r>
      <w:r w:rsidRPr="00A3694B">
        <w:rPr>
          <w:rFonts w:asciiTheme="minorHAnsi" w:hAnsiTheme="minorHAnsi" w:cstheme="minorHAnsi"/>
          <w:color w:val="EE0000"/>
        </w:rPr>
        <w:tab/>
      </w:r>
      <w:r w:rsidRPr="00A3694B">
        <w:rPr>
          <w:rFonts w:asciiTheme="minorHAnsi" w:hAnsiTheme="minorHAnsi" w:cstheme="minorHAnsi"/>
          <w:color w:val="EE0000"/>
        </w:rPr>
        <w:tab/>
      </w:r>
      <w:r w:rsidRPr="00A3694B">
        <w:rPr>
          <w:rFonts w:asciiTheme="minorHAnsi" w:hAnsiTheme="minorHAnsi" w:cstheme="minorHAnsi"/>
          <w:color w:val="EE0000"/>
        </w:rPr>
        <w:tab/>
      </w:r>
      <w:r w:rsidRPr="00A3694B">
        <w:rPr>
          <w:rFonts w:asciiTheme="minorHAnsi" w:hAnsiTheme="minorHAnsi" w:cstheme="minorHAnsi"/>
          <w:color w:val="EE0000"/>
        </w:rPr>
        <w:tab/>
      </w:r>
      <w:r w:rsidRPr="00A3694B">
        <w:rPr>
          <w:rFonts w:asciiTheme="minorHAnsi" w:hAnsiTheme="minorHAnsi" w:cstheme="minorHAnsi"/>
          <w:color w:val="EE0000"/>
        </w:rPr>
        <w:tab/>
      </w:r>
      <w:r w:rsidRPr="00A3694B">
        <w:rPr>
          <w:rFonts w:asciiTheme="minorHAnsi" w:hAnsiTheme="minorHAnsi" w:cstheme="minorHAnsi"/>
        </w:rPr>
        <w:t>Z up. Mazowieckiego Wojewódzkiego Inspektora Inspekcji Handlowej</w:t>
      </w:r>
    </w:p>
    <w:p w14:paraId="5817A8F6" w14:textId="77777777" w:rsidR="00AE349C" w:rsidRPr="00A3694B" w:rsidRDefault="00AE349C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A3694B" w:rsidRDefault="00AE349C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A3694B" w:rsidRDefault="00AE349C" w:rsidP="00A3694B">
      <w:pPr>
        <w:spacing w:after="240"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A3694B" w:rsidRDefault="00894326" w:rsidP="00A3694B">
      <w:pPr>
        <w:spacing w:line="360" w:lineRule="auto"/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Otrzymują:</w:t>
      </w:r>
    </w:p>
    <w:p w14:paraId="7E19E476" w14:textId="02420019" w:rsidR="001634A4" w:rsidRPr="00A3694B" w:rsidRDefault="00034519" w:rsidP="00A3694B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>p</w:t>
      </w:r>
      <w:r w:rsidR="001634A4" w:rsidRPr="00A3694B">
        <w:rPr>
          <w:rFonts w:asciiTheme="minorHAnsi" w:hAnsiTheme="minorHAnsi" w:cstheme="minorHAnsi"/>
        </w:rPr>
        <w:t>;</w:t>
      </w:r>
    </w:p>
    <w:p w14:paraId="694A99E0" w14:textId="67713C0E" w:rsidR="006A546A" w:rsidRPr="00A3694B" w:rsidRDefault="006A546A" w:rsidP="00A3694B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A3694B">
        <w:rPr>
          <w:rFonts w:asciiTheme="minorHAnsi" w:hAnsiTheme="minorHAnsi" w:cstheme="minorHAnsi"/>
        </w:rPr>
        <w:t xml:space="preserve">aa. </w:t>
      </w:r>
    </w:p>
    <w:sectPr w:rsidR="006A546A" w:rsidRPr="00A3694B" w:rsidSect="002C617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125E" w14:textId="77777777" w:rsidR="001149D7" w:rsidRDefault="001149D7">
      <w:r>
        <w:separator/>
      </w:r>
    </w:p>
  </w:endnote>
  <w:endnote w:type="continuationSeparator" w:id="0">
    <w:p w14:paraId="77436D0C" w14:textId="77777777" w:rsidR="001149D7" w:rsidRDefault="0011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1FAE" w14:textId="77777777" w:rsidR="001149D7" w:rsidRDefault="001149D7">
      <w:r>
        <w:separator/>
      </w:r>
    </w:p>
  </w:footnote>
  <w:footnote w:type="continuationSeparator" w:id="0">
    <w:p w14:paraId="6995CDE9" w14:textId="77777777" w:rsidR="001149D7" w:rsidRDefault="0011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8F111E2"/>
    <w:multiLevelType w:val="hybridMultilevel"/>
    <w:tmpl w:val="63F6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1"/>
  </w:num>
  <w:num w:numId="43" w16cid:durableId="138795241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519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3F9"/>
    <w:rsid w:val="00041FDB"/>
    <w:rsid w:val="000424C0"/>
    <w:rsid w:val="000444D3"/>
    <w:rsid w:val="00044C3F"/>
    <w:rsid w:val="0004583B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B7FBC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62E5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6EA1"/>
    <w:rsid w:val="001070CC"/>
    <w:rsid w:val="00107358"/>
    <w:rsid w:val="00107368"/>
    <w:rsid w:val="00107883"/>
    <w:rsid w:val="0011011D"/>
    <w:rsid w:val="00112069"/>
    <w:rsid w:val="0011212E"/>
    <w:rsid w:val="001124F9"/>
    <w:rsid w:val="0011269D"/>
    <w:rsid w:val="0011280D"/>
    <w:rsid w:val="001129FF"/>
    <w:rsid w:val="0011464E"/>
    <w:rsid w:val="001149D7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27F3A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29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4D27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12A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371F"/>
    <w:rsid w:val="002C4ABC"/>
    <w:rsid w:val="002C4EC3"/>
    <w:rsid w:val="002C6176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4F0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5FD9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2AD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86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5D5A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A1E"/>
    <w:rsid w:val="00412B18"/>
    <w:rsid w:val="00412BE3"/>
    <w:rsid w:val="00413344"/>
    <w:rsid w:val="00413418"/>
    <w:rsid w:val="00413697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1E0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2BB"/>
    <w:rsid w:val="00475AF2"/>
    <w:rsid w:val="004764AA"/>
    <w:rsid w:val="00476E39"/>
    <w:rsid w:val="0047768B"/>
    <w:rsid w:val="004777B9"/>
    <w:rsid w:val="00477804"/>
    <w:rsid w:val="0047786D"/>
    <w:rsid w:val="00477A08"/>
    <w:rsid w:val="00481210"/>
    <w:rsid w:val="0048176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2987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87290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81B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C7E02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021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30E7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682"/>
    <w:rsid w:val="00666771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217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138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503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894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0C78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206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94B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67C7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682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87CD2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41BC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3CE4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4F6D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D7CBC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5908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608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8B5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025C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591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465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222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24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D35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294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4CF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619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5507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2041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14042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2026-05-28T10:34:00Z</dcterms:created>
  <dcterms:modified xsi:type="dcterms:W3CDTF">2026-05-28T10:34:00Z</dcterms:modified>
</cp:coreProperties>
</file>