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3F111D00" w:rsidR="00B83DC8" w:rsidRPr="000C7810" w:rsidRDefault="00B83DC8" w:rsidP="000C7810">
      <w:pPr>
        <w:tabs>
          <w:tab w:val="left" w:pos="5670"/>
        </w:tabs>
        <w:spacing w:line="360" w:lineRule="auto"/>
        <w:rPr>
          <w:rFonts w:asciiTheme="minorHAnsi" w:hAnsiTheme="minorHAnsi" w:cstheme="minorHAnsi"/>
        </w:rPr>
      </w:pPr>
      <w:r w:rsidRPr="000C7810">
        <w:rPr>
          <w:rFonts w:asciiTheme="minorHAnsi" w:hAnsiTheme="minorHAnsi" w:cstheme="minorHAnsi"/>
        </w:rPr>
        <w:t>Warszawa, dnia</w:t>
      </w:r>
      <w:r w:rsidR="002232BE" w:rsidRPr="000C7810">
        <w:rPr>
          <w:rFonts w:asciiTheme="minorHAnsi" w:hAnsiTheme="minorHAnsi" w:cstheme="minorHAnsi"/>
        </w:rPr>
        <w:t xml:space="preserve"> </w:t>
      </w:r>
      <w:r w:rsidR="00A93E38" w:rsidRPr="000C7810">
        <w:rPr>
          <w:rFonts w:asciiTheme="minorHAnsi" w:hAnsiTheme="minorHAnsi" w:cstheme="minorHAnsi"/>
        </w:rPr>
        <w:t>3</w:t>
      </w:r>
      <w:r w:rsidR="00511A19" w:rsidRPr="000C7810">
        <w:rPr>
          <w:rFonts w:asciiTheme="minorHAnsi" w:hAnsiTheme="minorHAnsi" w:cstheme="minorHAnsi"/>
        </w:rPr>
        <w:t xml:space="preserve"> </w:t>
      </w:r>
      <w:r w:rsidR="00071EF1" w:rsidRPr="000C7810">
        <w:rPr>
          <w:rFonts w:asciiTheme="minorHAnsi" w:hAnsiTheme="minorHAnsi" w:cstheme="minorHAnsi"/>
        </w:rPr>
        <w:t>grudnia</w:t>
      </w:r>
      <w:r w:rsidR="00511A19" w:rsidRPr="000C7810">
        <w:rPr>
          <w:rFonts w:asciiTheme="minorHAnsi" w:hAnsiTheme="minorHAnsi" w:cstheme="minorHAnsi"/>
        </w:rPr>
        <w:t xml:space="preserve"> </w:t>
      </w:r>
      <w:r w:rsidR="002232BE" w:rsidRPr="000C7810">
        <w:rPr>
          <w:rFonts w:asciiTheme="minorHAnsi" w:hAnsiTheme="minorHAnsi" w:cstheme="minorHAnsi"/>
        </w:rPr>
        <w:t>202</w:t>
      </w:r>
      <w:r w:rsidR="00276058" w:rsidRPr="000C7810">
        <w:rPr>
          <w:rFonts w:asciiTheme="minorHAnsi" w:hAnsiTheme="minorHAnsi" w:cstheme="minorHAnsi"/>
        </w:rPr>
        <w:t>5</w:t>
      </w:r>
      <w:r w:rsidR="002232BE" w:rsidRPr="000C7810">
        <w:rPr>
          <w:rFonts w:asciiTheme="minorHAnsi" w:hAnsiTheme="minorHAnsi" w:cstheme="minorHAnsi"/>
        </w:rPr>
        <w:t xml:space="preserve"> </w:t>
      </w:r>
      <w:r w:rsidRPr="000C7810">
        <w:rPr>
          <w:rFonts w:asciiTheme="minorHAnsi" w:hAnsiTheme="minorHAnsi" w:cstheme="minorHAnsi"/>
        </w:rPr>
        <w:t>r.</w:t>
      </w:r>
    </w:p>
    <w:p w14:paraId="486F91EF" w14:textId="24AB4D7F" w:rsidR="002232BE" w:rsidRPr="000C7810" w:rsidRDefault="00B00D75" w:rsidP="000C7810">
      <w:pPr>
        <w:tabs>
          <w:tab w:val="left" w:pos="462"/>
        </w:tabs>
        <w:spacing w:before="120" w:line="360" w:lineRule="auto"/>
        <w:rPr>
          <w:rFonts w:asciiTheme="minorHAnsi" w:hAnsiTheme="minorHAnsi" w:cstheme="minorHAnsi"/>
        </w:rPr>
      </w:pPr>
      <w:r w:rsidRPr="000C7810">
        <w:rPr>
          <w:rFonts w:asciiTheme="minorHAnsi" w:hAnsiTheme="minorHAnsi" w:cstheme="minorHAnsi"/>
        </w:rPr>
        <w:t>DO.8361.</w:t>
      </w:r>
      <w:r w:rsidR="009D75D3" w:rsidRPr="000C7810">
        <w:rPr>
          <w:rFonts w:asciiTheme="minorHAnsi" w:hAnsiTheme="minorHAnsi" w:cstheme="minorHAnsi"/>
        </w:rPr>
        <w:t>4</w:t>
      </w:r>
      <w:r w:rsidRPr="000C7810">
        <w:rPr>
          <w:rFonts w:asciiTheme="minorHAnsi" w:hAnsiTheme="minorHAnsi" w:cstheme="minorHAnsi"/>
        </w:rPr>
        <w:t>.2025</w:t>
      </w:r>
    </w:p>
    <w:p w14:paraId="58A65C79" w14:textId="5FFE3145" w:rsidR="00B83DC8" w:rsidRPr="000C7810" w:rsidRDefault="00B83DC8" w:rsidP="000C7810">
      <w:pPr>
        <w:tabs>
          <w:tab w:val="left" w:pos="462"/>
        </w:tabs>
        <w:spacing w:before="120" w:line="360" w:lineRule="auto"/>
        <w:rPr>
          <w:rFonts w:asciiTheme="minorHAnsi" w:hAnsiTheme="minorHAnsi" w:cstheme="minorHAnsi"/>
          <w:spacing w:val="10"/>
        </w:rPr>
      </w:pPr>
      <w:r w:rsidRPr="000C7810">
        <w:rPr>
          <w:rFonts w:asciiTheme="minorHAnsi" w:hAnsiTheme="minorHAnsi" w:cstheme="minorHAnsi"/>
        </w:rPr>
        <w:t xml:space="preserve">DECYZJA </w:t>
      </w:r>
      <w:r w:rsidR="00071EF1" w:rsidRPr="000C7810">
        <w:rPr>
          <w:rFonts w:asciiTheme="minorHAnsi" w:hAnsiTheme="minorHAnsi" w:cstheme="minorHAnsi"/>
        </w:rPr>
        <w:t>PO.500.C.310.2025.PK</w:t>
      </w:r>
    </w:p>
    <w:p w14:paraId="013682C6" w14:textId="0D15144B" w:rsidR="00B83DC8" w:rsidRPr="000C7810" w:rsidRDefault="00B83DC8" w:rsidP="000C7810">
      <w:pPr>
        <w:spacing w:after="120" w:line="360" w:lineRule="auto"/>
        <w:rPr>
          <w:rFonts w:asciiTheme="minorHAnsi" w:hAnsiTheme="minorHAnsi" w:cstheme="minorHAnsi"/>
        </w:rPr>
      </w:pPr>
      <w:r w:rsidRPr="000C7810">
        <w:rPr>
          <w:rFonts w:asciiTheme="minorHAnsi" w:hAnsiTheme="minorHAnsi" w:cstheme="minorHAnsi"/>
        </w:rPr>
        <w:t xml:space="preserve">Na podstawie art. 6 ust. 1 ustawy z dnia 9 maja 2014 r. o informowaniu o cenach towarów i usług </w:t>
      </w:r>
      <w:r w:rsidRPr="000C7810">
        <w:rPr>
          <w:rFonts w:asciiTheme="minorHAnsi" w:hAnsiTheme="minorHAnsi" w:cstheme="minorHAnsi"/>
        </w:rPr>
        <w:br/>
        <w:t>(Dz. U. z 2023 r. poz. 168) oraz art. 104 § 1 ustawy z dnia 14 czerwca 1960 r. Kodeks postępowania administracyjnego</w:t>
      </w:r>
      <w:r w:rsidR="00744D14" w:rsidRPr="000C7810">
        <w:rPr>
          <w:rFonts w:asciiTheme="minorHAnsi" w:hAnsiTheme="minorHAnsi" w:cstheme="minorHAnsi"/>
        </w:rPr>
        <w:t xml:space="preserve"> (Dz.U. z 2024 r. poz. 572) </w:t>
      </w:r>
      <w:r w:rsidRPr="000C7810">
        <w:rPr>
          <w:rFonts w:asciiTheme="minorHAnsi" w:hAnsiTheme="minorHAnsi" w:cstheme="minorHAnsi"/>
        </w:rPr>
        <w:t>po przeprowadzeniu postępowania administracyjnego,</w:t>
      </w:r>
    </w:p>
    <w:p w14:paraId="2343A03A" w14:textId="77777777" w:rsidR="00B83DC8" w:rsidRPr="000C7810" w:rsidRDefault="00B83DC8" w:rsidP="000C7810">
      <w:pPr>
        <w:spacing w:before="240" w:line="360" w:lineRule="auto"/>
        <w:rPr>
          <w:rFonts w:asciiTheme="minorHAnsi" w:hAnsiTheme="minorHAnsi" w:cstheme="minorHAnsi"/>
        </w:rPr>
      </w:pPr>
      <w:r w:rsidRPr="000C7810">
        <w:rPr>
          <w:rFonts w:asciiTheme="minorHAnsi" w:hAnsiTheme="minorHAnsi" w:cstheme="minorHAnsi"/>
        </w:rPr>
        <w:t>Mazowiecki Wojewódzki Inspektor Inspekcji Handlowej</w:t>
      </w:r>
    </w:p>
    <w:p w14:paraId="746690AF" w14:textId="69038819" w:rsidR="00B83DC8" w:rsidRPr="000C7810" w:rsidRDefault="00B83DC8" w:rsidP="000C7810">
      <w:pPr>
        <w:spacing w:line="360" w:lineRule="auto"/>
        <w:rPr>
          <w:rFonts w:asciiTheme="minorHAnsi" w:hAnsiTheme="minorHAnsi" w:cstheme="minorHAnsi"/>
        </w:rPr>
      </w:pPr>
      <w:r w:rsidRPr="000C7810">
        <w:rPr>
          <w:rFonts w:asciiTheme="minorHAnsi" w:hAnsiTheme="minorHAnsi" w:cstheme="minorHAnsi"/>
        </w:rPr>
        <w:t>wymierza przedsiębiorcy</w:t>
      </w:r>
    </w:p>
    <w:p w14:paraId="2FC5A1BB" w14:textId="60D1C2F9" w:rsidR="001E6035" w:rsidRPr="000C7810" w:rsidRDefault="00071EF1" w:rsidP="000C7810">
      <w:pPr>
        <w:spacing w:line="360" w:lineRule="auto"/>
        <w:rPr>
          <w:rFonts w:asciiTheme="minorHAnsi" w:hAnsiTheme="minorHAnsi" w:cstheme="minorHAnsi"/>
        </w:rPr>
      </w:pPr>
      <w:r w:rsidRPr="000C7810">
        <w:rPr>
          <w:rFonts w:asciiTheme="minorHAnsi" w:hAnsiTheme="minorHAnsi" w:cstheme="minorHAnsi"/>
        </w:rPr>
        <w:t xml:space="preserve">Joannie </w:t>
      </w:r>
      <w:proofErr w:type="spellStart"/>
      <w:r w:rsidRPr="000C7810">
        <w:rPr>
          <w:rFonts w:asciiTheme="minorHAnsi" w:hAnsiTheme="minorHAnsi" w:cstheme="minorHAnsi"/>
        </w:rPr>
        <w:t>Kornaś</w:t>
      </w:r>
      <w:proofErr w:type="spellEnd"/>
    </w:p>
    <w:p w14:paraId="370BA80E" w14:textId="75A87303" w:rsidR="002232BE" w:rsidRPr="000C7810" w:rsidRDefault="009F7349" w:rsidP="000C7810">
      <w:pPr>
        <w:spacing w:line="360" w:lineRule="auto"/>
        <w:rPr>
          <w:rFonts w:asciiTheme="minorHAnsi" w:hAnsiTheme="minorHAnsi" w:cstheme="minorHAnsi"/>
        </w:rPr>
      </w:pPr>
      <w:r w:rsidRPr="000C7810">
        <w:rPr>
          <w:rFonts w:asciiTheme="minorHAnsi" w:hAnsiTheme="minorHAnsi" w:cstheme="minorHAnsi"/>
        </w:rPr>
        <w:t>prowadzące</w:t>
      </w:r>
      <w:r w:rsidR="00071EF1" w:rsidRPr="000C7810">
        <w:rPr>
          <w:rFonts w:asciiTheme="minorHAnsi" w:hAnsiTheme="minorHAnsi" w:cstheme="minorHAnsi"/>
        </w:rPr>
        <w:t>j</w:t>
      </w:r>
      <w:r w:rsidR="002232BE" w:rsidRPr="000C7810">
        <w:rPr>
          <w:rFonts w:asciiTheme="minorHAnsi" w:hAnsiTheme="minorHAnsi" w:cstheme="minorHAnsi"/>
        </w:rPr>
        <w:t xml:space="preserve"> działalność gospodarczą pod firmą:</w:t>
      </w:r>
    </w:p>
    <w:p w14:paraId="0FB8605C" w14:textId="3627FAFE" w:rsidR="001E6035" w:rsidRPr="000C7810" w:rsidRDefault="00071EF1" w:rsidP="000C7810">
      <w:pPr>
        <w:spacing w:after="240" w:line="360" w:lineRule="auto"/>
        <w:rPr>
          <w:rFonts w:asciiTheme="minorHAnsi" w:hAnsiTheme="minorHAnsi" w:cstheme="minorHAnsi"/>
        </w:rPr>
      </w:pPr>
      <w:bookmarkStart w:id="0" w:name="_Hlk177467521"/>
      <w:r w:rsidRPr="000C7810">
        <w:rPr>
          <w:rFonts w:asciiTheme="minorHAnsi" w:hAnsiTheme="minorHAnsi" w:cstheme="minorHAnsi"/>
        </w:rPr>
        <w:t xml:space="preserve">PROGRESS Joanna </w:t>
      </w:r>
      <w:proofErr w:type="spellStart"/>
      <w:r w:rsidRPr="000C7810">
        <w:rPr>
          <w:rFonts w:asciiTheme="minorHAnsi" w:hAnsiTheme="minorHAnsi" w:cstheme="minorHAnsi"/>
        </w:rPr>
        <w:t>Kornaś</w:t>
      </w:r>
      <w:proofErr w:type="spellEnd"/>
    </w:p>
    <w:bookmarkEnd w:id="0"/>
    <w:p w14:paraId="02086ED9" w14:textId="4789239D" w:rsidR="00B83DC8" w:rsidRPr="000C7810" w:rsidRDefault="00B83DC8" w:rsidP="000C7810">
      <w:pPr>
        <w:spacing w:after="120" w:line="360" w:lineRule="auto"/>
        <w:rPr>
          <w:rFonts w:asciiTheme="minorHAnsi" w:hAnsiTheme="minorHAnsi" w:cstheme="minorHAnsi"/>
        </w:rPr>
      </w:pPr>
      <w:r w:rsidRPr="000C7810">
        <w:rPr>
          <w:rFonts w:asciiTheme="minorHAnsi" w:hAnsiTheme="minorHAnsi" w:cstheme="minorHAnsi"/>
        </w:rPr>
        <w:t>karę pieniężną w wysokości</w:t>
      </w:r>
      <w:r w:rsidR="002232BE" w:rsidRPr="000C7810">
        <w:rPr>
          <w:rFonts w:asciiTheme="minorHAnsi" w:hAnsiTheme="minorHAnsi" w:cstheme="minorHAnsi"/>
        </w:rPr>
        <w:t xml:space="preserve"> </w:t>
      </w:r>
      <w:r w:rsidR="004E5B5E" w:rsidRPr="000C7810">
        <w:rPr>
          <w:rFonts w:asciiTheme="minorHAnsi" w:hAnsiTheme="minorHAnsi" w:cstheme="minorHAnsi"/>
        </w:rPr>
        <w:t>1</w:t>
      </w:r>
      <w:r w:rsidR="00966E9D" w:rsidRPr="000C7810">
        <w:rPr>
          <w:rFonts w:asciiTheme="minorHAnsi" w:hAnsiTheme="minorHAnsi" w:cstheme="minorHAnsi"/>
        </w:rPr>
        <w:t xml:space="preserve"> </w:t>
      </w:r>
      <w:r w:rsidR="00DA5240" w:rsidRPr="000C7810">
        <w:rPr>
          <w:rFonts w:asciiTheme="minorHAnsi" w:hAnsiTheme="minorHAnsi" w:cstheme="minorHAnsi"/>
        </w:rPr>
        <w:t>5</w:t>
      </w:r>
      <w:r w:rsidR="00A7316D" w:rsidRPr="000C7810">
        <w:rPr>
          <w:rFonts w:asciiTheme="minorHAnsi" w:hAnsiTheme="minorHAnsi" w:cstheme="minorHAnsi"/>
        </w:rPr>
        <w:t>00 zł</w:t>
      </w:r>
      <w:r w:rsidRPr="000C7810">
        <w:rPr>
          <w:rFonts w:asciiTheme="minorHAnsi" w:hAnsiTheme="minorHAnsi" w:cstheme="minorHAnsi"/>
        </w:rPr>
        <w:t xml:space="preserve"> (słownie:</w:t>
      </w:r>
      <w:r w:rsidR="002232BE" w:rsidRPr="000C7810">
        <w:rPr>
          <w:rFonts w:asciiTheme="minorHAnsi" w:hAnsiTheme="minorHAnsi" w:cstheme="minorHAnsi"/>
        </w:rPr>
        <w:t xml:space="preserve"> </w:t>
      </w:r>
      <w:r w:rsidR="009F7349" w:rsidRPr="000C7810">
        <w:rPr>
          <w:rFonts w:asciiTheme="minorHAnsi" w:hAnsiTheme="minorHAnsi" w:cstheme="minorHAnsi"/>
        </w:rPr>
        <w:t>tysiąc</w:t>
      </w:r>
      <w:r w:rsidR="00DA5240" w:rsidRPr="000C7810">
        <w:rPr>
          <w:rFonts w:asciiTheme="minorHAnsi" w:hAnsiTheme="minorHAnsi" w:cstheme="minorHAnsi"/>
        </w:rPr>
        <w:t xml:space="preserve"> pięćset</w:t>
      </w:r>
      <w:r w:rsidR="006122D8" w:rsidRPr="000C7810">
        <w:rPr>
          <w:rFonts w:asciiTheme="minorHAnsi" w:hAnsiTheme="minorHAnsi" w:cstheme="minorHAnsi"/>
        </w:rPr>
        <w:t xml:space="preserve"> </w:t>
      </w:r>
      <w:r w:rsidRPr="000C7810">
        <w:rPr>
          <w:rFonts w:asciiTheme="minorHAnsi" w:hAnsiTheme="minorHAnsi" w:cstheme="minorHAnsi"/>
        </w:rPr>
        <w:t>złotych)</w:t>
      </w:r>
      <w:r w:rsidRPr="000C7810">
        <w:rPr>
          <w:rFonts w:asciiTheme="minorHAnsi" w:hAnsiTheme="minorHAnsi" w:cstheme="minorHAnsi"/>
          <w:color w:val="C00000"/>
        </w:rPr>
        <w:t xml:space="preserve"> </w:t>
      </w:r>
      <w:r w:rsidRPr="000C7810">
        <w:rPr>
          <w:rFonts w:asciiTheme="minorHAnsi" w:hAnsiTheme="minorHAnsi" w:cstheme="minorHAnsi"/>
          <w:color w:val="000000" w:themeColor="text1"/>
        </w:rPr>
        <w:t xml:space="preserve">z tytułu </w:t>
      </w:r>
      <w:r w:rsidRPr="000C7810">
        <w:rPr>
          <w:rFonts w:asciiTheme="minorHAnsi" w:hAnsiTheme="minorHAnsi" w:cstheme="minorHAnsi"/>
        </w:rPr>
        <w:t xml:space="preserve">niewykonania obowiązku, </w:t>
      </w:r>
      <w:r w:rsidRPr="000C7810">
        <w:rPr>
          <w:rFonts w:asciiTheme="minorHAnsi" w:hAnsiTheme="minorHAnsi" w:cstheme="minorHAnsi"/>
        </w:rPr>
        <w:br/>
        <w:t>o którym mowa w art. 4 ust. 1 ustawy z dnia 9 maja 2014 r. o informowaniu o cenach towarów i usług</w:t>
      </w:r>
      <w:bookmarkStart w:id="1" w:name="mip33063871"/>
      <w:bookmarkEnd w:id="1"/>
      <w:r w:rsidRPr="000C7810">
        <w:rPr>
          <w:rFonts w:asciiTheme="minorHAnsi" w:hAnsiTheme="minorHAnsi" w:cstheme="minorHAnsi"/>
        </w:rPr>
        <w:t xml:space="preserve">. </w:t>
      </w:r>
    </w:p>
    <w:p w14:paraId="2267239E" w14:textId="62A0C02A" w:rsidR="00B00D75" w:rsidRPr="000C7810" w:rsidRDefault="00B00D75" w:rsidP="000C7810">
      <w:pPr>
        <w:spacing w:before="120" w:after="120" w:line="360" w:lineRule="auto"/>
        <w:rPr>
          <w:rFonts w:asciiTheme="minorHAnsi" w:hAnsiTheme="minorHAnsi" w:cstheme="minorHAnsi"/>
        </w:rPr>
      </w:pPr>
      <w:r w:rsidRPr="000C7810">
        <w:rPr>
          <w:rFonts w:asciiTheme="minorHAnsi" w:hAnsiTheme="minorHAnsi" w:cstheme="minorHAnsi"/>
        </w:rPr>
        <w:t>W toku kontroli</w:t>
      </w:r>
      <w:r w:rsidR="00F97817" w:rsidRPr="000C7810">
        <w:rPr>
          <w:rFonts w:asciiTheme="minorHAnsi" w:hAnsiTheme="minorHAnsi" w:cstheme="minorHAnsi"/>
        </w:rPr>
        <w:t xml:space="preserve"> </w:t>
      </w:r>
      <w:r w:rsidR="00071EF1" w:rsidRPr="000C7810">
        <w:rPr>
          <w:rFonts w:asciiTheme="minorHAnsi" w:hAnsiTheme="minorHAnsi" w:cstheme="minorHAnsi"/>
        </w:rPr>
        <w:t>w sklepie „ŻABKA” nr ZO198 przy ul. Paderewskiego 42 w miejscowości Zielonka</w:t>
      </w:r>
      <w:r w:rsidRPr="000C7810">
        <w:rPr>
          <w:rFonts w:asciiTheme="minorHAnsi" w:hAnsiTheme="minorHAnsi" w:cstheme="minorHAnsi"/>
        </w:rPr>
        <w:t xml:space="preserve"> zakwestionowano </w:t>
      </w:r>
      <w:r w:rsidR="00071EF1" w:rsidRPr="000C7810">
        <w:rPr>
          <w:rFonts w:asciiTheme="minorHAnsi" w:hAnsiTheme="minorHAnsi" w:cstheme="minorHAnsi"/>
        </w:rPr>
        <w:t>31</w:t>
      </w:r>
      <w:r w:rsidRPr="000C7810">
        <w:rPr>
          <w:rFonts w:asciiTheme="minorHAnsi" w:hAnsiTheme="minorHAnsi" w:cstheme="minorHAnsi"/>
        </w:rPr>
        <w:t xml:space="preserve"> partii towarów. </w:t>
      </w:r>
      <w:r w:rsidR="00071EF1" w:rsidRPr="000C7810">
        <w:rPr>
          <w:rFonts w:asciiTheme="minorHAnsi" w:hAnsiTheme="minorHAnsi" w:cstheme="minorHAnsi"/>
        </w:rPr>
        <w:t>W miejscu sprzedaży detalicznej stwierdzono uwidocznienie cen jednostkowych ww. partii towarów w sposób mało widoczny, budzący wątpliwości oraz uniemożliwiający właściwe porównanie cen z uwagi na zastosowanie znacząco małej czcionki o wysokości ok. 1 mm. Czcionka ta była również znacząco mała względem wielkości i grubości czcionki użytej do uwidocznienia cen tych towarów, oraz wielkości czcionki użytej do uwidocznienia nazw tych towarów i ich gramatur. Stanowi to naruszenie art. 4 ust. 1 ww. ustawy</w:t>
      </w:r>
      <w:r w:rsidRPr="000C7810">
        <w:rPr>
          <w:rFonts w:asciiTheme="minorHAnsi" w:hAnsiTheme="minorHAnsi" w:cstheme="minorHAnsi"/>
        </w:rPr>
        <w:t xml:space="preserve"> – szczegóły w uzasadnieniu.</w:t>
      </w:r>
    </w:p>
    <w:p w14:paraId="1206DCC5" w14:textId="77777777" w:rsidR="00B83DC8" w:rsidRPr="000C7810" w:rsidRDefault="00B83DC8" w:rsidP="000C7810">
      <w:pPr>
        <w:spacing w:before="120" w:line="360" w:lineRule="auto"/>
        <w:rPr>
          <w:rFonts w:asciiTheme="minorHAnsi" w:hAnsiTheme="minorHAnsi" w:cstheme="minorHAnsi"/>
        </w:rPr>
      </w:pPr>
      <w:r w:rsidRPr="000C7810">
        <w:rPr>
          <w:rFonts w:asciiTheme="minorHAnsi" w:hAnsiTheme="minorHAnsi" w:cstheme="minorHAnsi"/>
        </w:rPr>
        <w:t>U Z A S A D N I E N I E</w:t>
      </w:r>
    </w:p>
    <w:p w14:paraId="31E18616" w14:textId="6A820D7F" w:rsidR="00DA5240" w:rsidRPr="000C7810" w:rsidRDefault="00276058" w:rsidP="000C7810">
      <w:pPr>
        <w:spacing w:after="120" w:line="360" w:lineRule="auto"/>
        <w:rPr>
          <w:rFonts w:asciiTheme="minorHAnsi" w:hAnsiTheme="minorHAnsi" w:cstheme="minorHAnsi"/>
        </w:rPr>
      </w:pPr>
      <w:r w:rsidRPr="000C7810">
        <w:rPr>
          <w:rFonts w:asciiTheme="minorHAnsi" w:hAnsiTheme="minorHAnsi" w:cstheme="minorHAnsi"/>
        </w:rPr>
        <w:t xml:space="preserve">W dniach </w:t>
      </w:r>
      <w:r w:rsidR="00B00D75" w:rsidRPr="000C7810">
        <w:rPr>
          <w:rFonts w:asciiTheme="minorHAnsi" w:hAnsiTheme="minorHAnsi" w:cstheme="minorHAnsi"/>
        </w:rPr>
        <w:t>13</w:t>
      </w:r>
      <w:r w:rsidR="006122D8" w:rsidRPr="000C7810">
        <w:rPr>
          <w:rFonts w:asciiTheme="minorHAnsi" w:hAnsiTheme="minorHAnsi" w:cstheme="minorHAnsi"/>
        </w:rPr>
        <w:t>–</w:t>
      </w:r>
      <w:r w:rsidR="00B00D75" w:rsidRPr="000C7810">
        <w:rPr>
          <w:rFonts w:asciiTheme="minorHAnsi" w:hAnsiTheme="minorHAnsi" w:cstheme="minorHAnsi"/>
        </w:rPr>
        <w:t>20</w:t>
      </w:r>
      <w:r w:rsidR="00B32D27" w:rsidRPr="000C7810">
        <w:rPr>
          <w:rFonts w:asciiTheme="minorHAnsi" w:hAnsiTheme="minorHAnsi" w:cstheme="minorHAnsi"/>
        </w:rPr>
        <w:t>.</w:t>
      </w:r>
      <w:r w:rsidR="004E5B5E" w:rsidRPr="000C7810">
        <w:rPr>
          <w:rFonts w:asciiTheme="minorHAnsi" w:hAnsiTheme="minorHAnsi" w:cstheme="minorHAnsi"/>
        </w:rPr>
        <w:t>0</w:t>
      </w:r>
      <w:r w:rsidR="00B00D75" w:rsidRPr="000C7810">
        <w:rPr>
          <w:rFonts w:asciiTheme="minorHAnsi" w:hAnsiTheme="minorHAnsi" w:cstheme="minorHAnsi"/>
        </w:rPr>
        <w:t>2</w:t>
      </w:r>
      <w:r w:rsidR="00B32D27" w:rsidRPr="000C7810">
        <w:rPr>
          <w:rFonts w:asciiTheme="minorHAnsi" w:hAnsiTheme="minorHAnsi" w:cstheme="minorHAnsi"/>
        </w:rPr>
        <w:t>.202</w:t>
      </w:r>
      <w:r w:rsidR="004E5B5E" w:rsidRPr="000C7810">
        <w:rPr>
          <w:rFonts w:asciiTheme="minorHAnsi" w:hAnsiTheme="minorHAnsi" w:cstheme="minorHAnsi"/>
        </w:rPr>
        <w:t>5</w:t>
      </w:r>
      <w:r w:rsidR="006122D8" w:rsidRPr="000C7810">
        <w:rPr>
          <w:rFonts w:asciiTheme="minorHAnsi" w:hAnsiTheme="minorHAnsi" w:cstheme="minorHAnsi"/>
        </w:rPr>
        <w:t xml:space="preserve"> r. </w:t>
      </w:r>
      <w:r w:rsidRPr="000C7810">
        <w:rPr>
          <w:rFonts w:asciiTheme="minorHAnsi" w:hAnsiTheme="minorHAnsi" w:cstheme="minorHAnsi"/>
        </w:rPr>
        <w:t>inspektorzy Wojewódzkiego Inspektoratu Inspekcji Handlowej w Warszawie</w:t>
      </w:r>
      <w:r w:rsidR="00F97817" w:rsidRPr="000C7810">
        <w:rPr>
          <w:rFonts w:asciiTheme="minorHAnsi" w:hAnsiTheme="minorHAnsi" w:cstheme="minorHAnsi"/>
        </w:rPr>
        <w:t xml:space="preserve"> </w:t>
      </w:r>
      <w:r w:rsidR="00A7316D" w:rsidRPr="000C7810">
        <w:rPr>
          <w:rFonts w:asciiTheme="minorHAnsi" w:hAnsiTheme="minorHAnsi" w:cstheme="minorHAnsi"/>
        </w:rPr>
        <w:t xml:space="preserve">Delegatura w </w:t>
      </w:r>
      <w:r w:rsidR="00B00D75" w:rsidRPr="000C7810">
        <w:rPr>
          <w:rFonts w:asciiTheme="minorHAnsi" w:hAnsiTheme="minorHAnsi" w:cstheme="minorHAnsi"/>
        </w:rPr>
        <w:t>Ostrołęce</w:t>
      </w:r>
      <w:r w:rsidRPr="000C7810">
        <w:rPr>
          <w:rFonts w:asciiTheme="minorHAnsi" w:hAnsiTheme="minorHAnsi" w:cstheme="minorHAnsi"/>
        </w:rPr>
        <w:t>, przeprowadzili kontrolę przedsiębiorcy</w:t>
      </w:r>
      <w:r w:rsidR="00A7316D" w:rsidRPr="000C7810">
        <w:rPr>
          <w:rFonts w:asciiTheme="minorHAnsi" w:hAnsiTheme="minorHAnsi" w:cstheme="minorHAnsi"/>
        </w:rPr>
        <w:t xml:space="preserve"> </w:t>
      </w:r>
      <w:r w:rsidR="00406A15" w:rsidRPr="000C7810">
        <w:rPr>
          <w:rFonts w:asciiTheme="minorHAnsi" w:hAnsiTheme="minorHAnsi" w:cstheme="minorHAnsi"/>
        </w:rPr>
        <w:t xml:space="preserve">Joanny </w:t>
      </w:r>
      <w:proofErr w:type="spellStart"/>
      <w:r w:rsidR="00406A15" w:rsidRPr="000C7810">
        <w:rPr>
          <w:rFonts w:asciiTheme="minorHAnsi" w:hAnsiTheme="minorHAnsi" w:cstheme="minorHAnsi"/>
        </w:rPr>
        <w:t>Kornaś</w:t>
      </w:r>
      <w:proofErr w:type="spellEnd"/>
      <w:r w:rsidR="00DA5240" w:rsidRPr="000C7810">
        <w:rPr>
          <w:rFonts w:asciiTheme="minorHAnsi" w:hAnsiTheme="minorHAnsi" w:cstheme="minorHAnsi"/>
        </w:rPr>
        <w:t xml:space="preserve"> prowadzące</w:t>
      </w:r>
      <w:r w:rsidR="00406A15" w:rsidRPr="000C7810">
        <w:rPr>
          <w:rFonts w:asciiTheme="minorHAnsi" w:hAnsiTheme="minorHAnsi" w:cstheme="minorHAnsi"/>
        </w:rPr>
        <w:t>j</w:t>
      </w:r>
      <w:r w:rsidR="00DA5240" w:rsidRPr="000C7810">
        <w:rPr>
          <w:rFonts w:asciiTheme="minorHAnsi" w:hAnsiTheme="minorHAnsi" w:cstheme="minorHAnsi"/>
        </w:rPr>
        <w:t xml:space="preserve"> działalność gospodarczą pod firmą: </w:t>
      </w:r>
      <w:r w:rsidR="00406A15" w:rsidRPr="000C7810">
        <w:rPr>
          <w:rFonts w:asciiTheme="minorHAnsi" w:hAnsiTheme="minorHAnsi" w:cstheme="minorHAnsi"/>
        </w:rPr>
        <w:t xml:space="preserve">PROGRESS Joanna </w:t>
      </w:r>
      <w:proofErr w:type="spellStart"/>
      <w:r w:rsidR="00406A15" w:rsidRPr="000C7810">
        <w:rPr>
          <w:rFonts w:asciiTheme="minorHAnsi" w:hAnsiTheme="minorHAnsi" w:cstheme="minorHAnsi"/>
        </w:rPr>
        <w:t>Kornaś</w:t>
      </w:r>
      <w:proofErr w:type="spellEnd"/>
      <w:r w:rsidR="00DA5240" w:rsidRPr="000C7810">
        <w:rPr>
          <w:rFonts w:asciiTheme="minorHAnsi" w:hAnsiTheme="minorHAnsi" w:cstheme="minorHAnsi"/>
        </w:rPr>
        <w:t>.</w:t>
      </w:r>
    </w:p>
    <w:p w14:paraId="0CD8C155" w14:textId="43FC380B" w:rsidR="00406A15" w:rsidRPr="000C7810" w:rsidRDefault="00406A15" w:rsidP="000C7810">
      <w:pPr>
        <w:spacing w:after="120" w:line="360" w:lineRule="auto"/>
        <w:rPr>
          <w:rFonts w:asciiTheme="minorHAnsi" w:hAnsiTheme="minorHAnsi" w:cstheme="minorHAnsi"/>
        </w:rPr>
      </w:pPr>
      <w:r w:rsidRPr="000C7810">
        <w:rPr>
          <w:rFonts w:asciiTheme="minorHAnsi" w:hAnsiTheme="minorHAnsi" w:cstheme="minorHAnsi"/>
        </w:rPr>
        <w:lastRenderedPageBreak/>
        <w:t>W toku kontroli, w sklepie „ŻABKA” nr ZO198 przy ul. Paderewskiego 42 w miejscowości Zielonka zakwestionowano 31 partii towarów:</w:t>
      </w:r>
    </w:p>
    <w:p w14:paraId="40F785D5"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Rosół z kury </w:t>
      </w:r>
      <w:proofErr w:type="spellStart"/>
      <w:r w:rsidRPr="000C7810">
        <w:rPr>
          <w:rFonts w:asciiTheme="minorHAnsi" w:hAnsiTheme="minorHAnsi" w:cstheme="minorHAnsi"/>
          <w:lang w:eastAsia="en-US"/>
        </w:rPr>
        <w:t>Knorr</w:t>
      </w:r>
      <w:proofErr w:type="spellEnd"/>
      <w:r w:rsidRPr="000C7810">
        <w:rPr>
          <w:rFonts w:asciiTheme="minorHAnsi" w:hAnsiTheme="minorHAnsi" w:cstheme="minorHAnsi"/>
          <w:lang w:eastAsia="en-US"/>
        </w:rPr>
        <w:t xml:space="preserve"> kostka bulionowa 60g,</w:t>
      </w:r>
    </w:p>
    <w:p w14:paraId="72D618B0"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Tchibo Family </w:t>
      </w:r>
      <w:proofErr w:type="spellStart"/>
      <w:r w:rsidRPr="000C7810">
        <w:rPr>
          <w:rFonts w:asciiTheme="minorHAnsi" w:hAnsiTheme="minorHAnsi" w:cstheme="minorHAnsi"/>
          <w:lang w:eastAsia="en-US"/>
        </w:rPr>
        <w:t>Intensive</w:t>
      </w:r>
      <w:proofErr w:type="spellEnd"/>
      <w:r w:rsidRPr="000C7810">
        <w:rPr>
          <w:rFonts w:asciiTheme="minorHAnsi" w:hAnsiTheme="minorHAnsi" w:cstheme="minorHAnsi"/>
          <w:lang w:eastAsia="en-US"/>
        </w:rPr>
        <w:t xml:space="preserve"> 50g,</w:t>
      </w:r>
    </w:p>
    <w:p w14:paraId="1A7E0FC0"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Ciastka Holenderskie San 170g,</w:t>
      </w:r>
    </w:p>
    <w:p w14:paraId="712EFD4F"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Galaretka truskawkowa </w:t>
      </w:r>
      <w:proofErr w:type="spellStart"/>
      <w:r w:rsidRPr="000C7810">
        <w:rPr>
          <w:rFonts w:asciiTheme="minorHAnsi" w:hAnsiTheme="minorHAnsi" w:cstheme="minorHAnsi"/>
          <w:lang w:eastAsia="en-US"/>
        </w:rPr>
        <w:t>Gellwe</w:t>
      </w:r>
      <w:proofErr w:type="spellEnd"/>
      <w:r w:rsidRPr="000C7810">
        <w:rPr>
          <w:rFonts w:asciiTheme="minorHAnsi" w:hAnsiTheme="minorHAnsi" w:cstheme="minorHAnsi"/>
          <w:lang w:eastAsia="en-US"/>
        </w:rPr>
        <w:t xml:space="preserve"> 72g,</w:t>
      </w:r>
    </w:p>
    <w:p w14:paraId="32B8A142"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Sos pieczeniowy jasny Winiary 27g,</w:t>
      </w:r>
    </w:p>
    <w:p w14:paraId="700F27A2"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Kawa </w:t>
      </w:r>
      <w:proofErr w:type="spellStart"/>
      <w:r w:rsidRPr="000C7810">
        <w:rPr>
          <w:rFonts w:asciiTheme="minorHAnsi" w:hAnsiTheme="minorHAnsi" w:cstheme="minorHAnsi"/>
          <w:lang w:eastAsia="en-US"/>
        </w:rPr>
        <w:t>Lavazza</w:t>
      </w:r>
      <w:proofErr w:type="spellEnd"/>
      <w:r w:rsidRPr="000C7810">
        <w:rPr>
          <w:rFonts w:asciiTheme="minorHAnsi" w:hAnsiTheme="minorHAnsi" w:cstheme="minorHAnsi"/>
          <w:lang w:eastAsia="en-US"/>
        </w:rPr>
        <w:t xml:space="preserve"> ziarno 250g,</w:t>
      </w:r>
    </w:p>
    <w:p w14:paraId="107056B5"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Budyń Słodki Kubek waniliowy </w:t>
      </w:r>
      <w:proofErr w:type="spellStart"/>
      <w:r w:rsidRPr="000C7810">
        <w:rPr>
          <w:rFonts w:asciiTheme="minorHAnsi" w:hAnsiTheme="minorHAnsi" w:cstheme="minorHAnsi"/>
          <w:lang w:eastAsia="en-US"/>
        </w:rPr>
        <w:t>Gellwe</w:t>
      </w:r>
      <w:proofErr w:type="spellEnd"/>
      <w:r w:rsidRPr="000C7810">
        <w:rPr>
          <w:rFonts w:asciiTheme="minorHAnsi" w:hAnsiTheme="minorHAnsi" w:cstheme="minorHAnsi"/>
          <w:lang w:eastAsia="en-US"/>
        </w:rPr>
        <w:t xml:space="preserve"> 43g,</w:t>
      </w:r>
    </w:p>
    <w:p w14:paraId="40BB241D"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Kawa rozpuszczalna cappuccino wanilia </w:t>
      </w:r>
      <w:proofErr w:type="spellStart"/>
      <w:r w:rsidRPr="000C7810">
        <w:rPr>
          <w:rFonts w:asciiTheme="minorHAnsi" w:hAnsiTheme="minorHAnsi" w:cstheme="minorHAnsi"/>
          <w:lang w:eastAsia="en-US"/>
        </w:rPr>
        <w:t>Mokate</w:t>
      </w:r>
      <w:proofErr w:type="spellEnd"/>
      <w:r w:rsidRPr="000C7810">
        <w:rPr>
          <w:rFonts w:asciiTheme="minorHAnsi" w:hAnsiTheme="minorHAnsi" w:cstheme="minorHAnsi"/>
          <w:lang w:eastAsia="en-US"/>
        </w:rPr>
        <w:t xml:space="preserve"> 40g,</w:t>
      </w:r>
    </w:p>
    <w:p w14:paraId="66653583"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Herbata Lipton </w:t>
      </w:r>
      <w:proofErr w:type="spellStart"/>
      <w:r w:rsidRPr="000C7810">
        <w:rPr>
          <w:rFonts w:asciiTheme="minorHAnsi" w:hAnsiTheme="minorHAnsi" w:cstheme="minorHAnsi"/>
          <w:lang w:eastAsia="en-US"/>
        </w:rPr>
        <w:t>Yellow</w:t>
      </w:r>
      <w:proofErr w:type="spellEnd"/>
      <w:r w:rsidRPr="000C7810">
        <w:rPr>
          <w:rFonts w:asciiTheme="minorHAnsi" w:hAnsiTheme="minorHAnsi" w:cstheme="minorHAnsi"/>
          <w:lang w:eastAsia="en-US"/>
        </w:rPr>
        <w:t xml:space="preserve"> </w:t>
      </w:r>
      <w:proofErr w:type="spellStart"/>
      <w:r w:rsidRPr="000C7810">
        <w:rPr>
          <w:rFonts w:asciiTheme="minorHAnsi" w:hAnsiTheme="minorHAnsi" w:cstheme="minorHAnsi"/>
          <w:lang w:eastAsia="en-US"/>
        </w:rPr>
        <w:t>Label</w:t>
      </w:r>
      <w:proofErr w:type="spellEnd"/>
      <w:r w:rsidRPr="000C7810">
        <w:rPr>
          <w:rFonts w:asciiTheme="minorHAnsi" w:hAnsiTheme="minorHAnsi" w:cstheme="minorHAnsi"/>
          <w:lang w:eastAsia="en-US"/>
        </w:rPr>
        <w:t xml:space="preserve"> 25x2g,</w:t>
      </w:r>
    </w:p>
    <w:p w14:paraId="53C2DFA5"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Herbata Minutka cytrynowa 40x 1,4g,</w:t>
      </w:r>
    </w:p>
    <w:p w14:paraId="760A9CD9"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Herbata czarna </w:t>
      </w:r>
      <w:proofErr w:type="spellStart"/>
      <w:r w:rsidRPr="000C7810">
        <w:rPr>
          <w:rFonts w:asciiTheme="minorHAnsi" w:hAnsiTheme="minorHAnsi" w:cstheme="minorHAnsi"/>
          <w:lang w:eastAsia="en-US"/>
        </w:rPr>
        <w:t>Breakfast</w:t>
      </w:r>
      <w:proofErr w:type="spellEnd"/>
      <w:r w:rsidRPr="000C7810">
        <w:rPr>
          <w:rFonts w:asciiTheme="minorHAnsi" w:hAnsiTheme="minorHAnsi" w:cstheme="minorHAnsi"/>
          <w:lang w:eastAsia="en-US"/>
        </w:rPr>
        <w:t xml:space="preserve">  </w:t>
      </w:r>
      <w:proofErr w:type="spellStart"/>
      <w:r w:rsidRPr="000C7810">
        <w:rPr>
          <w:rFonts w:asciiTheme="minorHAnsi" w:hAnsiTheme="minorHAnsi" w:cstheme="minorHAnsi"/>
          <w:lang w:eastAsia="en-US"/>
        </w:rPr>
        <w:t>Adalbert’s</w:t>
      </w:r>
      <w:proofErr w:type="spellEnd"/>
      <w:r w:rsidRPr="000C7810">
        <w:rPr>
          <w:rFonts w:asciiTheme="minorHAnsi" w:hAnsiTheme="minorHAnsi" w:cstheme="minorHAnsi"/>
          <w:lang w:eastAsia="en-US"/>
        </w:rPr>
        <w:t xml:space="preserve"> </w:t>
      </w:r>
      <w:proofErr w:type="spellStart"/>
      <w:r w:rsidRPr="000C7810">
        <w:rPr>
          <w:rFonts w:asciiTheme="minorHAnsi" w:hAnsiTheme="minorHAnsi" w:cstheme="minorHAnsi"/>
          <w:lang w:eastAsia="en-US"/>
        </w:rPr>
        <w:t>Tea</w:t>
      </w:r>
      <w:proofErr w:type="spellEnd"/>
      <w:r w:rsidRPr="000C7810">
        <w:rPr>
          <w:rFonts w:asciiTheme="minorHAnsi" w:hAnsiTheme="minorHAnsi" w:cstheme="minorHAnsi"/>
          <w:lang w:eastAsia="en-US"/>
        </w:rPr>
        <w:t xml:space="preserve"> 25x2g,</w:t>
      </w:r>
    </w:p>
    <w:p w14:paraId="10301DDB"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Precelki Lajkonik 130g,</w:t>
      </w:r>
    </w:p>
    <w:p w14:paraId="20F61920"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Herbata czarna Earl Grey Lipton 25x1,5g,</w:t>
      </w:r>
    </w:p>
    <w:p w14:paraId="1C2EADCE"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Herbata Mięta Herbapol 20x2g,</w:t>
      </w:r>
    </w:p>
    <w:p w14:paraId="45CE6EC2"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Herbata rumianek Herbapol 20x1,5g,</w:t>
      </w:r>
    </w:p>
    <w:p w14:paraId="1B7BE7CA"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Słonecznik prażony z solą himalajską </w:t>
      </w:r>
      <w:proofErr w:type="spellStart"/>
      <w:r w:rsidRPr="000C7810">
        <w:rPr>
          <w:rFonts w:asciiTheme="minorHAnsi" w:hAnsiTheme="minorHAnsi" w:cstheme="minorHAnsi"/>
          <w:lang w:eastAsia="en-US"/>
        </w:rPr>
        <w:t>Haps</w:t>
      </w:r>
      <w:proofErr w:type="spellEnd"/>
      <w:r w:rsidRPr="000C7810">
        <w:rPr>
          <w:rFonts w:asciiTheme="minorHAnsi" w:hAnsiTheme="minorHAnsi" w:cstheme="minorHAnsi"/>
          <w:lang w:eastAsia="en-US"/>
        </w:rPr>
        <w:t xml:space="preserve"> 60g,</w:t>
      </w:r>
    </w:p>
    <w:p w14:paraId="7B77E5A7"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Migdały- nerkowce </w:t>
      </w:r>
      <w:proofErr w:type="spellStart"/>
      <w:r w:rsidRPr="000C7810">
        <w:rPr>
          <w:rFonts w:asciiTheme="minorHAnsi" w:hAnsiTheme="minorHAnsi" w:cstheme="minorHAnsi"/>
          <w:lang w:eastAsia="en-US"/>
        </w:rPr>
        <w:t>Haps</w:t>
      </w:r>
      <w:proofErr w:type="spellEnd"/>
      <w:r w:rsidRPr="000C7810">
        <w:rPr>
          <w:rFonts w:asciiTheme="minorHAnsi" w:hAnsiTheme="minorHAnsi" w:cstheme="minorHAnsi"/>
          <w:lang w:eastAsia="en-US"/>
        </w:rPr>
        <w:t xml:space="preserve"> 30g,</w:t>
      </w:r>
    </w:p>
    <w:p w14:paraId="41B23D7D"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Ciastka </w:t>
      </w:r>
      <w:proofErr w:type="spellStart"/>
      <w:r w:rsidRPr="000C7810">
        <w:rPr>
          <w:rFonts w:asciiTheme="minorHAnsi" w:hAnsiTheme="minorHAnsi" w:cstheme="minorHAnsi"/>
          <w:lang w:eastAsia="en-US"/>
        </w:rPr>
        <w:t>Oreo</w:t>
      </w:r>
      <w:proofErr w:type="spellEnd"/>
      <w:r w:rsidRPr="000C7810">
        <w:rPr>
          <w:rFonts w:asciiTheme="minorHAnsi" w:hAnsiTheme="minorHAnsi" w:cstheme="minorHAnsi"/>
          <w:lang w:eastAsia="en-US"/>
        </w:rPr>
        <w:t xml:space="preserve"> 176g,</w:t>
      </w:r>
    </w:p>
    <w:p w14:paraId="6DEDCE22"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Napój Kubuś </w:t>
      </w:r>
      <w:proofErr w:type="spellStart"/>
      <w:r w:rsidRPr="000C7810">
        <w:rPr>
          <w:rFonts w:asciiTheme="minorHAnsi" w:hAnsiTheme="minorHAnsi" w:cstheme="minorHAnsi"/>
          <w:lang w:eastAsia="en-US"/>
        </w:rPr>
        <w:t>Water</w:t>
      </w:r>
      <w:proofErr w:type="spellEnd"/>
      <w:r w:rsidRPr="000C7810">
        <w:rPr>
          <w:rFonts w:asciiTheme="minorHAnsi" w:hAnsiTheme="minorHAnsi" w:cstheme="minorHAnsi"/>
          <w:lang w:eastAsia="en-US"/>
        </w:rPr>
        <w:t xml:space="preserve"> 1,5l,</w:t>
      </w:r>
    </w:p>
    <w:p w14:paraId="5709D381"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Paluszki Lajkonik 150g,</w:t>
      </w:r>
    </w:p>
    <w:p w14:paraId="2F03DE18"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Paluszki Solone Lajkonik 200g,</w:t>
      </w:r>
    </w:p>
    <w:p w14:paraId="426C1D94"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Ciastka Kinder Cards 76,8 g,</w:t>
      </w:r>
    </w:p>
    <w:p w14:paraId="48B78EF5"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Budyń waniliowy </w:t>
      </w:r>
      <w:proofErr w:type="spellStart"/>
      <w:r w:rsidRPr="000C7810">
        <w:rPr>
          <w:rFonts w:asciiTheme="minorHAnsi" w:hAnsiTheme="minorHAnsi" w:cstheme="minorHAnsi"/>
          <w:lang w:eastAsia="en-US"/>
        </w:rPr>
        <w:t>Gellwe</w:t>
      </w:r>
      <w:proofErr w:type="spellEnd"/>
      <w:r w:rsidRPr="000C7810">
        <w:rPr>
          <w:rFonts w:asciiTheme="minorHAnsi" w:hAnsiTheme="minorHAnsi" w:cstheme="minorHAnsi"/>
          <w:lang w:eastAsia="en-US"/>
        </w:rPr>
        <w:t xml:space="preserve"> 40g,</w:t>
      </w:r>
    </w:p>
    <w:p w14:paraId="44F41ED3"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Płatki </w:t>
      </w:r>
      <w:proofErr w:type="spellStart"/>
      <w:r w:rsidRPr="000C7810">
        <w:rPr>
          <w:rFonts w:asciiTheme="minorHAnsi" w:hAnsiTheme="minorHAnsi" w:cstheme="minorHAnsi"/>
          <w:lang w:eastAsia="en-US"/>
        </w:rPr>
        <w:t>Fitella</w:t>
      </w:r>
      <w:proofErr w:type="spellEnd"/>
      <w:r w:rsidRPr="000C7810">
        <w:rPr>
          <w:rFonts w:asciiTheme="minorHAnsi" w:hAnsiTheme="minorHAnsi" w:cstheme="minorHAnsi"/>
          <w:lang w:eastAsia="en-US"/>
        </w:rPr>
        <w:t xml:space="preserve"> owsianka 50g,</w:t>
      </w:r>
    </w:p>
    <w:p w14:paraId="644F6BFA"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Zupa barszcz czerwony Winiary 60g,</w:t>
      </w:r>
    </w:p>
    <w:p w14:paraId="55EE422A"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Kisiel Słodki kubek owoce leśne </w:t>
      </w:r>
      <w:proofErr w:type="spellStart"/>
      <w:r w:rsidRPr="000C7810">
        <w:rPr>
          <w:rFonts w:asciiTheme="minorHAnsi" w:hAnsiTheme="minorHAnsi" w:cstheme="minorHAnsi"/>
          <w:lang w:eastAsia="en-US"/>
        </w:rPr>
        <w:t>Gellwe</w:t>
      </w:r>
      <w:proofErr w:type="spellEnd"/>
      <w:r w:rsidRPr="000C7810">
        <w:rPr>
          <w:rFonts w:asciiTheme="minorHAnsi" w:hAnsiTheme="minorHAnsi" w:cstheme="minorHAnsi"/>
          <w:lang w:eastAsia="en-US"/>
        </w:rPr>
        <w:t xml:space="preserve"> 28g,</w:t>
      </w:r>
    </w:p>
    <w:p w14:paraId="306D3820"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Wafle kukurydziane Cheddar Kupiec </w:t>
      </w:r>
      <w:proofErr w:type="spellStart"/>
      <w:r w:rsidRPr="000C7810">
        <w:rPr>
          <w:rFonts w:asciiTheme="minorHAnsi" w:hAnsiTheme="minorHAnsi" w:cstheme="minorHAnsi"/>
          <w:lang w:eastAsia="en-US"/>
        </w:rPr>
        <w:t>Fitos</w:t>
      </w:r>
      <w:proofErr w:type="spellEnd"/>
      <w:r w:rsidRPr="000C7810">
        <w:rPr>
          <w:rFonts w:asciiTheme="minorHAnsi" w:hAnsiTheme="minorHAnsi" w:cstheme="minorHAnsi"/>
          <w:lang w:eastAsia="en-US"/>
        </w:rPr>
        <w:t xml:space="preserve"> 120g,</w:t>
      </w:r>
    </w:p>
    <w:p w14:paraId="690EE88F"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Owsianka Inna Bajka z mango i jagodami </w:t>
      </w:r>
      <w:proofErr w:type="spellStart"/>
      <w:r w:rsidRPr="000C7810">
        <w:rPr>
          <w:rFonts w:asciiTheme="minorHAnsi" w:hAnsiTheme="minorHAnsi" w:cstheme="minorHAnsi"/>
          <w:lang w:eastAsia="en-US"/>
        </w:rPr>
        <w:t>goji</w:t>
      </w:r>
      <w:proofErr w:type="spellEnd"/>
      <w:r w:rsidRPr="000C7810">
        <w:rPr>
          <w:rFonts w:asciiTheme="minorHAnsi" w:hAnsiTheme="minorHAnsi" w:cstheme="minorHAnsi"/>
          <w:lang w:eastAsia="en-US"/>
        </w:rPr>
        <w:t xml:space="preserve"> 70g,</w:t>
      </w:r>
    </w:p>
    <w:p w14:paraId="7BFC93FB"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Kakao </w:t>
      </w:r>
      <w:proofErr w:type="spellStart"/>
      <w:r w:rsidRPr="000C7810">
        <w:rPr>
          <w:rFonts w:asciiTheme="minorHAnsi" w:hAnsiTheme="minorHAnsi" w:cstheme="minorHAnsi"/>
          <w:lang w:eastAsia="en-US"/>
        </w:rPr>
        <w:t>DecoMorreno</w:t>
      </w:r>
      <w:proofErr w:type="spellEnd"/>
      <w:r w:rsidRPr="000C7810">
        <w:rPr>
          <w:rFonts w:asciiTheme="minorHAnsi" w:hAnsiTheme="minorHAnsi" w:cstheme="minorHAnsi"/>
          <w:lang w:eastAsia="en-US"/>
        </w:rPr>
        <w:t xml:space="preserve"> 80g,</w:t>
      </w:r>
    </w:p>
    <w:p w14:paraId="23C602D1"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r w:rsidRPr="000C7810">
        <w:rPr>
          <w:rFonts w:asciiTheme="minorHAnsi" w:hAnsiTheme="minorHAnsi" w:cstheme="minorHAnsi"/>
          <w:lang w:eastAsia="en-US"/>
        </w:rPr>
        <w:t xml:space="preserve">Budyń waniliowy </w:t>
      </w:r>
      <w:proofErr w:type="spellStart"/>
      <w:r w:rsidRPr="000C7810">
        <w:rPr>
          <w:rFonts w:asciiTheme="minorHAnsi" w:hAnsiTheme="minorHAnsi" w:cstheme="minorHAnsi"/>
          <w:lang w:eastAsia="en-US"/>
        </w:rPr>
        <w:t>Gellwe</w:t>
      </w:r>
      <w:proofErr w:type="spellEnd"/>
      <w:r w:rsidRPr="000C7810">
        <w:rPr>
          <w:rFonts w:asciiTheme="minorHAnsi" w:hAnsiTheme="minorHAnsi" w:cstheme="minorHAnsi"/>
          <w:lang w:eastAsia="en-US"/>
        </w:rPr>
        <w:t xml:space="preserve"> 40g,</w:t>
      </w:r>
    </w:p>
    <w:p w14:paraId="7E66BE80" w14:textId="77777777" w:rsidR="00406A15" w:rsidRPr="000C7810" w:rsidRDefault="00406A15" w:rsidP="000C7810">
      <w:pPr>
        <w:numPr>
          <w:ilvl w:val="0"/>
          <w:numId w:val="23"/>
        </w:numPr>
        <w:spacing w:after="160" w:line="360" w:lineRule="auto"/>
        <w:contextualSpacing/>
        <w:rPr>
          <w:rFonts w:asciiTheme="minorHAnsi" w:hAnsiTheme="minorHAnsi" w:cstheme="minorHAnsi"/>
          <w:lang w:eastAsia="en-US"/>
        </w:rPr>
      </w:pPr>
      <w:proofErr w:type="spellStart"/>
      <w:r w:rsidRPr="000C7810">
        <w:rPr>
          <w:rFonts w:asciiTheme="minorHAnsi" w:hAnsiTheme="minorHAnsi" w:cstheme="minorHAnsi"/>
          <w:lang w:eastAsia="en-US"/>
        </w:rPr>
        <w:t>Musli</w:t>
      </w:r>
      <w:proofErr w:type="spellEnd"/>
      <w:r w:rsidRPr="000C7810">
        <w:rPr>
          <w:rFonts w:asciiTheme="minorHAnsi" w:hAnsiTheme="minorHAnsi" w:cstheme="minorHAnsi"/>
          <w:lang w:eastAsia="en-US"/>
        </w:rPr>
        <w:t xml:space="preserve"> Bananowe </w:t>
      </w:r>
      <w:proofErr w:type="spellStart"/>
      <w:r w:rsidRPr="000C7810">
        <w:rPr>
          <w:rFonts w:asciiTheme="minorHAnsi" w:hAnsiTheme="minorHAnsi" w:cstheme="minorHAnsi"/>
          <w:lang w:eastAsia="en-US"/>
        </w:rPr>
        <w:t>Fitella</w:t>
      </w:r>
      <w:proofErr w:type="spellEnd"/>
      <w:r w:rsidRPr="000C7810">
        <w:rPr>
          <w:rFonts w:asciiTheme="minorHAnsi" w:hAnsiTheme="minorHAnsi" w:cstheme="minorHAnsi"/>
          <w:lang w:eastAsia="en-US"/>
        </w:rPr>
        <w:t xml:space="preserve"> 50g.</w:t>
      </w:r>
    </w:p>
    <w:p w14:paraId="739CCA91" w14:textId="1D9098E9" w:rsidR="00406A15" w:rsidRPr="000C7810" w:rsidRDefault="00406A15" w:rsidP="000C7810">
      <w:pPr>
        <w:spacing w:after="120" w:line="360" w:lineRule="auto"/>
        <w:rPr>
          <w:rFonts w:asciiTheme="minorHAnsi" w:hAnsiTheme="minorHAnsi" w:cstheme="minorHAnsi"/>
        </w:rPr>
      </w:pPr>
      <w:r w:rsidRPr="000C7810">
        <w:rPr>
          <w:rFonts w:asciiTheme="minorHAnsi" w:hAnsiTheme="minorHAnsi" w:cstheme="minorHAnsi"/>
        </w:rPr>
        <w:lastRenderedPageBreak/>
        <w:t>W miejscu sprzedaży detalicznej stwierdzono uwidocznienie cen jednostkowych ww. partii towarów w sposób mało widoczny, budzący wątpliwości oraz uniemożliwiający właściwe porównanie cen z uwagi na zastosowanie znacząco małej czcionki o wysokości ok. 1 mm. Czcionka ta była również znacząco mała względem wielkości i grubości czcionki użytej do uwidocznienia cen tych towarów, oraz wielkości czcionki użytej do uwidocznienia nazw tych towarów i ich gramatur. Stanowi to naruszenie art. 4 ust. 1 ww. ustawy.</w:t>
      </w:r>
    </w:p>
    <w:p w14:paraId="73335E28" w14:textId="787503AC" w:rsidR="00B83DC8" w:rsidRPr="000C7810" w:rsidRDefault="00B83DC8" w:rsidP="000C7810">
      <w:pPr>
        <w:spacing w:before="120" w:after="120" w:line="360" w:lineRule="auto"/>
        <w:rPr>
          <w:rFonts w:asciiTheme="minorHAnsi" w:hAnsiTheme="minorHAnsi" w:cstheme="minorHAnsi"/>
        </w:rPr>
      </w:pPr>
      <w:r w:rsidRPr="000C7810">
        <w:rPr>
          <w:rFonts w:asciiTheme="minorHAnsi" w:hAnsiTheme="minorHAnsi" w:cstheme="minorHAnsi"/>
        </w:rPr>
        <w:t>Mazowiecki Wojewódzki Inspektor Inspekcji Handlowej ustalił i stwierdził</w:t>
      </w:r>
      <w:r w:rsidR="004D0CC1" w:rsidRPr="000C7810">
        <w:rPr>
          <w:rFonts w:asciiTheme="minorHAnsi" w:hAnsiTheme="minorHAnsi" w:cstheme="minorHAnsi"/>
        </w:rPr>
        <w:t xml:space="preserve"> co następuje.</w:t>
      </w:r>
    </w:p>
    <w:p w14:paraId="273C210F" w14:textId="77777777" w:rsidR="002635F4" w:rsidRPr="000C7810" w:rsidRDefault="00B83DC8" w:rsidP="000C7810">
      <w:pPr>
        <w:spacing w:before="120" w:after="120" w:line="360" w:lineRule="auto"/>
        <w:rPr>
          <w:rFonts w:asciiTheme="minorHAnsi" w:hAnsiTheme="minorHAnsi" w:cstheme="minorHAnsi"/>
        </w:rPr>
      </w:pPr>
      <w:r w:rsidRPr="000C7810">
        <w:rPr>
          <w:rFonts w:asciiTheme="minorHAnsi" w:hAnsiTheme="minorHAnsi" w:cstheme="minorHAnsi"/>
        </w:rPr>
        <w:t xml:space="preserve">W myśl art. 4 ust. 1 </w:t>
      </w:r>
      <w:bookmarkStart w:id="2" w:name="_Hlk157080017"/>
      <w:r w:rsidRPr="000C7810">
        <w:rPr>
          <w:rFonts w:asciiTheme="minorHAnsi" w:hAnsiTheme="minorHAnsi" w:cstheme="minorHAnsi"/>
        </w:rPr>
        <w:t>ustawy z dnia 9 maja 2014 r. o informowaniu o cenach towarów i usług</w:t>
      </w:r>
      <w:bookmarkEnd w:id="2"/>
      <w:r w:rsidRPr="000C7810">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0C7810">
        <w:rPr>
          <w:rFonts w:asciiTheme="minorHAnsi" w:hAnsiTheme="minorHAnsi" w:cstheme="minorHAnsi"/>
        </w:rPr>
        <w:t xml:space="preserve"> </w:t>
      </w:r>
    </w:p>
    <w:p w14:paraId="43E7F3A2" w14:textId="77777777" w:rsidR="00966E9D" w:rsidRPr="000C7810" w:rsidRDefault="00B83DC8" w:rsidP="000C7810">
      <w:pPr>
        <w:spacing w:before="120" w:after="120" w:line="360" w:lineRule="auto"/>
        <w:rPr>
          <w:rFonts w:asciiTheme="minorHAnsi" w:hAnsiTheme="minorHAnsi" w:cstheme="minorHAnsi"/>
        </w:rPr>
      </w:pPr>
      <w:r w:rsidRPr="000C7810">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w:t>
      </w:r>
      <w:r w:rsidR="00966E9D" w:rsidRPr="000C7810">
        <w:rPr>
          <w:rFonts w:asciiTheme="minorHAnsi" w:hAnsiTheme="minorHAnsi" w:cstheme="minorHAnsi"/>
        </w:rPr>
        <w:t xml:space="preserve"> natomiast</w:t>
      </w:r>
      <w:r w:rsidRPr="000C7810">
        <w:rPr>
          <w:rFonts w:asciiTheme="minorHAnsi" w:hAnsiTheme="minorHAnsi" w:cstheme="minorHAnsi"/>
        </w:rPr>
        <w:t xml:space="preserve"> cena ustalona za jednostkę określonego towaru, którego ilość lub liczba jest wyrażona w jednostkach miar w rozumieniu przepisów o miarach.</w:t>
      </w:r>
    </w:p>
    <w:p w14:paraId="2894D386" w14:textId="6303364B" w:rsidR="00966E9D" w:rsidRPr="000C7810" w:rsidRDefault="00966E9D" w:rsidP="000C7810">
      <w:pPr>
        <w:spacing w:before="120" w:after="120" w:line="360" w:lineRule="auto"/>
        <w:rPr>
          <w:rFonts w:asciiTheme="minorHAnsi" w:hAnsiTheme="minorHAnsi" w:cstheme="minorHAnsi"/>
        </w:rPr>
      </w:pPr>
      <w:r w:rsidRPr="000C7810">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71D7A15F" w14:textId="3676D1A1" w:rsidR="002635F4" w:rsidRPr="000C7810" w:rsidRDefault="00CF02E4" w:rsidP="000C7810">
      <w:pPr>
        <w:spacing w:before="120" w:after="120" w:line="360" w:lineRule="auto"/>
        <w:rPr>
          <w:rFonts w:asciiTheme="minorHAnsi" w:hAnsiTheme="minorHAnsi" w:cstheme="minorHAnsi"/>
        </w:rPr>
      </w:pPr>
      <w:r w:rsidRPr="000C7810">
        <w:rPr>
          <w:rFonts w:asciiTheme="minorHAnsi" w:hAnsiTheme="minorHAnsi" w:cstheme="minorHAnsi"/>
        </w:rPr>
        <w:t xml:space="preserve">Na podstawie § 4 ust. 1 pkt </w:t>
      </w:r>
      <w:r w:rsidR="00763CE7" w:rsidRPr="000C7810">
        <w:rPr>
          <w:rFonts w:asciiTheme="minorHAnsi" w:hAnsiTheme="minorHAnsi" w:cstheme="minorHAnsi"/>
        </w:rPr>
        <w:t>1</w:t>
      </w:r>
      <w:r w:rsidR="00242893" w:rsidRPr="000C7810">
        <w:rPr>
          <w:rFonts w:asciiTheme="minorHAnsi" w:hAnsiTheme="minorHAnsi" w:cstheme="minorHAnsi"/>
        </w:rPr>
        <w:t xml:space="preserve"> i</w:t>
      </w:r>
      <w:r w:rsidR="00763CE7" w:rsidRPr="000C7810">
        <w:rPr>
          <w:rFonts w:asciiTheme="minorHAnsi" w:hAnsiTheme="minorHAnsi" w:cstheme="minorHAnsi"/>
        </w:rPr>
        <w:t xml:space="preserve"> </w:t>
      </w:r>
      <w:r w:rsidR="002635F4" w:rsidRPr="000C7810">
        <w:rPr>
          <w:rFonts w:asciiTheme="minorHAnsi" w:hAnsiTheme="minorHAnsi" w:cstheme="minorHAnsi"/>
        </w:rPr>
        <w:t>2</w:t>
      </w:r>
      <w:r w:rsidRPr="000C7810">
        <w:rPr>
          <w:rFonts w:asciiTheme="minorHAnsi" w:hAnsiTheme="minorHAnsi" w:cstheme="minorHAnsi"/>
        </w:rPr>
        <w:t xml:space="preserve"> ww. rozporządzenia, cena jednostkowa dotyczy odpowiednio ceny za</w:t>
      </w:r>
      <w:r w:rsidR="00763CE7" w:rsidRPr="000C7810">
        <w:rPr>
          <w:rFonts w:asciiTheme="minorHAnsi" w:hAnsiTheme="minorHAnsi" w:cstheme="minorHAnsi"/>
        </w:rPr>
        <w:t xml:space="preserve"> litr lub metr sześcienny - dla towaru przeznaczonego do sprzedaży według objętości</w:t>
      </w:r>
      <w:r w:rsidR="00242893" w:rsidRPr="000C7810">
        <w:rPr>
          <w:rFonts w:asciiTheme="minorHAnsi" w:hAnsiTheme="minorHAnsi" w:cstheme="minorHAnsi"/>
        </w:rPr>
        <w:t xml:space="preserve"> oraz</w:t>
      </w:r>
      <w:r w:rsidR="00763CE7" w:rsidRPr="000C7810">
        <w:rPr>
          <w:rFonts w:asciiTheme="minorHAnsi" w:hAnsiTheme="minorHAnsi" w:cstheme="minorHAnsi"/>
        </w:rPr>
        <w:t xml:space="preserve"> </w:t>
      </w:r>
      <w:r w:rsidR="000653CF" w:rsidRPr="000C7810">
        <w:rPr>
          <w:rFonts w:asciiTheme="minorHAnsi" w:hAnsiTheme="minorHAnsi" w:cstheme="minorHAnsi"/>
        </w:rPr>
        <w:t>kilogram lub tonę</w:t>
      </w:r>
      <w:r w:rsidR="001601E1" w:rsidRPr="000C7810">
        <w:rPr>
          <w:rFonts w:asciiTheme="minorHAnsi" w:hAnsiTheme="minorHAnsi" w:cstheme="minorHAnsi"/>
        </w:rPr>
        <w:br/>
      </w:r>
      <w:r w:rsidR="000653CF" w:rsidRPr="000C7810">
        <w:rPr>
          <w:rFonts w:asciiTheme="minorHAnsi" w:hAnsiTheme="minorHAnsi" w:cstheme="minorHAnsi"/>
        </w:rPr>
        <w:t>- dla towaru przeznaczonego do sprzedaży według masy</w:t>
      </w:r>
      <w:r w:rsidR="00242893" w:rsidRPr="000C7810">
        <w:rPr>
          <w:rFonts w:asciiTheme="minorHAnsi" w:hAnsiTheme="minorHAnsi" w:cstheme="minorHAnsi"/>
        </w:rPr>
        <w:t>.</w:t>
      </w:r>
    </w:p>
    <w:p w14:paraId="58C0FEE7" w14:textId="52390DEA" w:rsidR="00B83DC8" w:rsidRPr="000C7810" w:rsidRDefault="00B83DC8" w:rsidP="000C7810">
      <w:pPr>
        <w:spacing w:before="120" w:after="120" w:line="360" w:lineRule="auto"/>
        <w:rPr>
          <w:rFonts w:asciiTheme="minorHAnsi" w:hAnsiTheme="minorHAnsi" w:cstheme="minorHAnsi"/>
        </w:rPr>
      </w:pPr>
      <w:r w:rsidRPr="000C7810">
        <w:rPr>
          <w:rFonts w:asciiTheme="minorHAnsi" w:hAnsiTheme="minorHAnsi" w:cstheme="minorHAnsi"/>
        </w:rPr>
        <w:t>Zgodnie z art. 6 ust. 1 ww. ustawy, do przestrzegania obowiązków wynikających z art. 4 ust. 1-5 zobowiązany jest przedsiębiorca.</w:t>
      </w:r>
    </w:p>
    <w:p w14:paraId="19CC933E" w14:textId="03B4055F" w:rsidR="00763CE7" w:rsidRPr="000C7810" w:rsidRDefault="00215FAD" w:rsidP="000C7810">
      <w:pPr>
        <w:spacing w:before="120" w:line="360" w:lineRule="auto"/>
        <w:rPr>
          <w:rFonts w:asciiTheme="minorHAnsi" w:hAnsiTheme="minorHAnsi" w:cstheme="minorHAnsi"/>
          <w:color w:val="000000"/>
        </w:rPr>
      </w:pPr>
      <w:r w:rsidRPr="000C7810">
        <w:rPr>
          <w:rFonts w:asciiTheme="minorHAnsi" w:hAnsiTheme="minorHAnsi" w:cstheme="minorHAnsi"/>
          <w:color w:val="000000"/>
        </w:rPr>
        <w:t>Mając powyższe na uwadze należy uznać, iż przedsiębiorca</w:t>
      </w:r>
      <w:r w:rsidR="000653CF" w:rsidRPr="000C7810">
        <w:rPr>
          <w:rFonts w:asciiTheme="minorHAnsi" w:hAnsiTheme="minorHAnsi" w:cstheme="minorHAnsi"/>
          <w:color w:val="000000"/>
        </w:rPr>
        <w:t xml:space="preserve"> </w:t>
      </w:r>
      <w:r w:rsidR="00406A15" w:rsidRPr="000C7810">
        <w:rPr>
          <w:rFonts w:asciiTheme="minorHAnsi" w:hAnsiTheme="minorHAnsi" w:cstheme="minorHAnsi"/>
          <w:color w:val="000000"/>
        </w:rPr>
        <w:t xml:space="preserve">Joanna </w:t>
      </w:r>
      <w:proofErr w:type="spellStart"/>
      <w:r w:rsidR="00406A15" w:rsidRPr="000C7810">
        <w:rPr>
          <w:rFonts w:asciiTheme="minorHAnsi" w:hAnsiTheme="minorHAnsi" w:cstheme="minorHAnsi"/>
          <w:color w:val="000000"/>
        </w:rPr>
        <w:t>Kornaś</w:t>
      </w:r>
      <w:proofErr w:type="spellEnd"/>
      <w:r w:rsidR="00763CE7" w:rsidRPr="000C7810">
        <w:rPr>
          <w:rFonts w:asciiTheme="minorHAnsi" w:hAnsiTheme="minorHAnsi" w:cstheme="minorHAnsi"/>
          <w:color w:val="000000"/>
        </w:rPr>
        <w:t xml:space="preserve"> prowadząc</w:t>
      </w:r>
      <w:r w:rsidR="00406A15" w:rsidRPr="000C7810">
        <w:rPr>
          <w:rFonts w:asciiTheme="minorHAnsi" w:hAnsiTheme="minorHAnsi" w:cstheme="minorHAnsi"/>
          <w:color w:val="000000"/>
        </w:rPr>
        <w:t>a</w:t>
      </w:r>
      <w:r w:rsidR="00763CE7" w:rsidRPr="000C7810">
        <w:rPr>
          <w:rFonts w:asciiTheme="minorHAnsi" w:hAnsiTheme="minorHAnsi" w:cstheme="minorHAnsi"/>
          <w:color w:val="000000"/>
        </w:rPr>
        <w:t xml:space="preserve"> działalność gospodarczą pod firmą: </w:t>
      </w:r>
      <w:r w:rsidR="00406A15" w:rsidRPr="000C7810">
        <w:rPr>
          <w:rFonts w:asciiTheme="minorHAnsi" w:hAnsiTheme="minorHAnsi" w:cstheme="minorHAnsi"/>
          <w:color w:val="000000"/>
        </w:rPr>
        <w:t xml:space="preserve">PROGRESS Joanna </w:t>
      </w:r>
      <w:proofErr w:type="spellStart"/>
      <w:r w:rsidR="00406A15" w:rsidRPr="000C7810">
        <w:rPr>
          <w:rFonts w:asciiTheme="minorHAnsi" w:hAnsiTheme="minorHAnsi" w:cstheme="minorHAnsi"/>
          <w:color w:val="000000"/>
        </w:rPr>
        <w:t>Kornaś</w:t>
      </w:r>
      <w:proofErr w:type="spellEnd"/>
      <w:r w:rsidR="002635F4" w:rsidRPr="000C7810">
        <w:rPr>
          <w:rFonts w:asciiTheme="minorHAnsi" w:hAnsiTheme="minorHAnsi" w:cstheme="minorHAnsi"/>
          <w:color w:val="000000"/>
        </w:rPr>
        <w:t xml:space="preserve"> </w:t>
      </w:r>
      <w:r w:rsidRPr="000C7810">
        <w:rPr>
          <w:rFonts w:asciiTheme="minorHAnsi" w:hAnsiTheme="minorHAnsi" w:cstheme="minorHAnsi"/>
          <w:color w:val="000000"/>
        </w:rPr>
        <w:t xml:space="preserve">poprzez </w:t>
      </w:r>
      <w:r w:rsidR="00763CE7" w:rsidRPr="000C7810">
        <w:rPr>
          <w:rFonts w:asciiTheme="minorHAnsi" w:hAnsiTheme="minorHAnsi" w:cstheme="minorHAnsi"/>
          <w:color w:val="000000"/>
        </w:rPr>
        <w:t xml:space="preserve">uwidocznienie cen jednostkowych </w:t>
      </w:r>
      <w:r w:rsidR="00406A15" w:rsidRPr="000C7810">
        <w:rPr>
          <w:rFonts w:asciiTheme="minorHAnsi" w:hAnsiTheme="minorHAnsi" w:cstheme="minorHAnsi"/>
          <w:color w:val="000000"/>
        </w:rPr>
        <w:t>31</w:t>
      </w:r>
      <w:r w:rsidR="00763CE7" w:rsidRPr="000C7810">
        <w:rPr>
          <w:rFonts w:asciiTheme="minorHAnsi" w:hAnsiTheme="minorHAnsi" w:cstheme="minorHAnsi"/>
          <w:color w:val="000000"/>
        </w:rPr>
        <w:t xml:space="preserve"> partii towarów w sposób mało widoczny tj. </w:t>
      </w:r>
      <w:r w:rsidR="00B7176F" w:rsidRPr="000C7810">
        <w:rPr>
          <w:rFonts w:asciiTheme="minorHAnsi" w:hAnsiTheme="minorHAnsi" w:cstheme="minorHAnsi"/>
          <w:color w:val="000000"/>
        </w:rPr>
        <w:t xml:space="preserve">używając </w:t>
      </w:r>
      <w:r w:rsidR="00763CE7" w:rsidRPr="000C7810">
        <w:rPr>
          <w:rFonts w:asciiTheme="minorHAnsi" w:hAnsiTheme="minorHAnsi" w:cstheme="minorHAnsi"/>
          <w:color w:val="000000"/>
        </w:rPr>
        <w:t>czcionki o wysokości</w:t>
      </w:r>
      <w:r w:rsidR="00242893" w:rsidRPr="000C7810">
        <w:rPr>
          <w:rFonts w:asciiTheme="minorHAnsi" w:hAnsiTheme="minorHAnsi" w:cstheme="minorHAnsi"/>
          <w:color w:val="000000"/>
        </w:rPr>
        <w:t xml:space="preserve"> ok.</w:t>
      </w:r>
      <w:r w:rsidR="00763CE7" w:rsidRPr="000C7810">
        <w:rPr>
          <w:rFonts w:asciiTheme="minorHAnsi" w:hAnsiTheme="minorHAnsi" w:cstheme="minorHAnsi"/>
          <w:color w:val="000000"/>
        </w:rPr>
        <w:t xml:space="preserve"> </w:t>
      </w:r>
      <w:r w:rsidR="00242893" w:rsidRPr="000C7810">
        <w:rPr>
          <w:rFonts w:asciiTheme="minorHAnsi" w:hAnsiTheme="minorHAnsi" w:cstheme="minorHAnsi"/>
          <w:color w:val="000000"/>
        </w:rPr>
        <w:t>1</w:t>
      </w:r>
      <w:r w:rsidR="00763CE7" w:rsidRPr="000C7810">
        <w:rPr>
          <w:rFonts w:asciiTheme="minorHAnsi" w:hAnsiTheme="minorHAnsi" w:cstheme="minorHAnsi"/>
          <w:color w:val="000000"/>
        </w:rPr>
        <w:t xml:space="preserve"> </w:t>
      </w:r>
      <w:r w:rsidR="00242893" w:rsidRPr="000C7810">
        <w:rPr>
          <w:rFonts w:asciiTheme="minorHAnsi" w:hAnsiTheme="minorHAnsi" w:cstheme="minorHAnsi"/>
          <w:color w:val="000000"/>
        </w:rPr>
        <w:t>m</w:t>
      </w:r>
      <w:r w:rsidR="00763CE7" w:rsidRPr="000C7810">
        <w:rPr>
          <w:rFonts w:asciiTheme="minorHAnsi" w:hAnsiTheme="minorHAnsi" w:cstheme="minorHAnsi"/>
          <w:color w:val="000000"/>
        </w:rPr>
        <w:t>m</w:t>
      </w:r>
      <w:r w:rsidR="00B7176F" w:rsidRPr="000C7810">
        <w:rPr>
          <w:rFonts w:asciiTheme="minorHAnsi" w:hAnsiTheme="minorHAnsi" w:cstheme="minorHAnsi"/>
          <w:color w:val="000000"/>
        </w:rPr>
        <w:t xml:space="preserve"> w miejscu sprzedaży detalicznej </w:t>
      </w:r>
      <w:r w:rsidR="00406A15" w:rsidRPr="000C7810">
        <w:rPr>
          <w:rFonts w:asciiTheme="minorHAnsi" w:hAnsiTheme="minorHAnsi" w:cstheme="minorHAnsi"/>
          <w:color w:val="000000"/>
        </w:rPr>
        <w:t>w sklepie „ŻABKA” nr ZO198 przy ul. Paderewskiego 42 w miejscowości Zielonka</w:t>
      </w:r>
      <w:r w:rsidR="00B7176F" w:rsidRPr="000C7810">
        <w:rPr>
          <w:rFonts w:asciiTheme="minorHAnsi" w:hAnsiTheme="minorHAnsi" w:cstheme="minorHAnsi"/>
          <w:color w:val="000000"/>
        </w:rPr>
        <w:t>, nie wykonał</w:t>
      </w:r>
      <w:r w:rsidR="00406A15" w:rsidRPr="000C7810">
        <w:rPr>
          <w:rFonts w:asciiTheme="minorHAnsi" w:hAnsiTheme="minorHAnsi" w:cstheme="minorHAnsi"/>
          <w:color w:val="000000"/>
        </w:rPr>
        <w:t>a</w:t>
      </w:r>
      <w:r w:rsidR="00B7176F" w:rsidRPr="000C7810">
        <w:rPr>
          <w:rFonts w:asciiTheme="minorHAnsi" w:hAnsiTheme="minorHAnsi" w:cstheme="minorHAnsi"/>
          <w:color w:val="000000"/>
        </w:rPr>
        <w:t xml:space="preserve"> obowiązku z art. 4 ust. 1 ww. ustawy tj. uwidocznienia cen jednostkowych towarów w sposób jednoznaczny, niebudzący wątpliwości oraz umożliwiający porównanie cen.</w:t>
      </w:r>
    </w:p>
    <w:p w14:paraId="37D9E237" w14:textId="77777777" w:rsidR="00B83DC8" w:rsidRPr="000C7810" w:rsidRDefault="00B83DC8" w:rsidP="000C7810">
      <w:pPr>
        <w:spacing w:before="120" w:after="120" w:line="360" w:lineRule="auto"/>
        <w:rPr>
          <w:rFonts w:asciiTheme="minorHAnsi" w:hAnsiTheme="minorHAnsi" w:cstheme="minorHAnsi"/>
        </w:rPr>
      </w:pPr>
      <w:r w:rsidRPr="000C7810">
        <w:rPr>
          <w:rFonts w:asciiTheme="minorHAnsi" w:hAnsiTheme="minorHAnsi" w:cstheme="minorHAnsi"/>
        </w:rPr>
        <w:lastRenderedPageBreak/>
        <w:t xml:space="preserve">Zgodnie z art. 6 ust. 1 ustawy z dnia 9 maja 2014 r. o informowaniu o cenach towarów i usług, jeżeli przedsiębiorca nie wykonuje obowiązków, o których mowa w art. 4 </w:t>
      </w:r>
      <w:r w:rsidRPr="000C7810">
        <w:rPr>
          <w:rFonts w:asciiTheme="minorHAnsi" w:hAnsiTheme="minorHAnsi" w:cstheme="minorHAnsi"/>
          <w:color w:val="000000"/>
        </w:rPr>
        <w:t>ust. 1-5</w:t>
      </w:r>
      <w:r w:rsidRPr="000C7810">
        <w:rPr>
          <w:rFonts w:asciiTheme="minorHAnsi" w:hAnsiTheme="minorHAnsi" w:cstheme="minorHAnsi"/>
        </w:rPr>
        <w:t xml:space="preserve">, wojewódzki inspektor Inspekcji Handlowej nakłada na niego, w drodze decyzji, karę pieniężną do wysokości 20 000 zł. </w:t>
      </w:r>
    </w:p>
    <w:p w14:paraId="3FC5B288" w14:textId="53F18E5F" w:rsidR="00647783" w:rsidRPr="000C7810" w:rsidRDefault="00B83DC8" w:rsidP="000C7810">
      <w:pPr>
        <w:spacing w:before="120" w:after="120" w:line="360" w:lineRule="auto"/>
        <w:rPr>
          <w:rFonts w:asciiTheme="minorHAnsi" w:hAnsiTheme="minorHAnsi" w:cstheme="minorHAnsi"/>
        </w:rPr>
      </w:pPr>
      <w:r w:rsidRPr="000C7810">
        <w:rPr>
          <w:rFonts w:asciiTheme="minorHAnsi" w:hAnsiTheme="minorHAnsi" w:cstheme="minorHAnsi"/>
        </w:rPr>
        <w:t>W związku z powyższy</w:t>
      </w:r>
      <w:r w:rsidR="008B68CF" w:rsidRPr="000C7810">
        <w:rPr>
          <w:rFonts w:asciiTheme="minorHAnsi" w:hAnsiTheme="minorHAnsi" w:cstheme="minorHAnsi"/>
        </w:rPr>
        <w:t>m</w:t>
      </w:r>
      <w:r w:rsidR="00451777" w:rsidRPr="000C7810">
        <w:rPr>
          <w:rFonts w:asciiTheme="minorHAnsi" w:hAnsiTheme="minorHAnsi" w:cstheme="minorHAnsi"/>
        </w:rPr>
        <w:t>,</w:t>
      </w:r>
      <w:r w:rsidR="002232BE" w:rsidRPr="000C7810">
        <w:rPr>
          <w:rFonts w:asciiTheme="minorHAnsi" w:hAnsiTheme="minorHAnsi" w:cstheme="minorHAnsi"/>
        </w:rPr>
        <w:t xml:space="preserve"> </w:t>
      </w:r>
      <w:r w:rsidR="000F696F" w:rsidRPr="000C7810">
        <w:rPr>
          <w:rFonts w:asciiTheme="minorHAnsi" w:hAnsiTheme="minorHAnsi" w:cstheme="minorHAnsi"/>
        </w:rPr>
        <w:t xml:space="preserve">pismem z </w:t>
      </w:r>
      <w:r w:rsidR="00406A15" w:rsidRPr="000C7810">
        <w:rPr>
          <w:rFonts w:asciiTheme="minorHAnsi" w:hAnsiTheme="minorHAnsi" w:cstheme="minorHAnsi"/>
        </w:rPr>
        <w:t>04</w:t>
      </w:r>
      <w:r w:rsidR="000F696F" w:rsidRPr="000C7810">
        <w:rPr>
          <w:rFonts w:asciiTheme="minorHAnsi" w:hAnsiTheme="minorHAnsi" w:cstheme="minorHAnsi"/>
        </w:rPr>
        <w:t>.</w:t>
      </w:r>
      <w:r w:rsidR="00B7176F" w:rsidRPr="000C7810">
        <w:rPr>
          <w:rFonts w:asciiTheme="minorHAnsi" w:hAnsiTheme="minorHAnsi" w:cstheme="minorHAnsi"/>
        </w:rPr>
        <w:t>1</w:t>
      </w:r>
      <w:r w:rsidR="00406A15" w:rsidRPr="000C7810">
        <w:rPr>
          <w:rFonts w:asciiTheme="minorHAnsi" w:hAnsiTheme="minorHAnsi" w:cstheme="minorHAnsi"/>
        </w:rPr>
        <w:t>1</w:t>
      </w:r>
      <w:r w:rsidR="00AD6E8B" w:rsidRPr="000C7810">
        <w:rPr>
          <w:rFonts w:asciiTheme="minorHAnsi" w:hAnsiTheme="minorHAnsi" w:cstheme="minorHAnsi"/>
        </w:rPr>
        <w:t>.202</w:t>
      </w:r>
      <w:r w:rsidR="000653CF" w:rsidRPr="000C7810">
        <w:rPr>
          <w:rFonts w:asciiTheme="minorHAnsi" w:hAnsiTheme="minorHAnsi" w:cstheme="minorHAnsi"/>
        </w:rPr>
        <w:t>5</w:t>
      </w:r>
      <w:r w:rsidR="00AD6E8B" w:rsidRPr="000C7810">
        <w:rPr>
          <w:rFonts w:asciiTheme="minorHAnsi" w:hAnsiTheme="minorHAnsi" w:cstheme="minorHAnsi"/>
        </w:rPr>
        <w:t xml:space="preserve"> </w:t>
      </w:r>
      <w:r w:rsidRPr="000C7810">
        <w:rPr>
          <w:rFonts w:asciiTheme="minorHAnsi" w:hAnsiTheme="minorHAnsi" w:cstheme="minorHAnsi"/>
        </w:rPr>
        <w:t>r. Mazowiecki Wojewódzki Inspektor Inspekcji Handlowej działając</w:t>
      </w:r>
      <w:r w:rsidR="000F696F" w:rsidRPr="000C7810">
        <w:rPr>
          <w:rFonts w:asciiTheme="minorHAnsi" w:hAnsiTheme="minorHAnsi" w:cstheme="minorHAnsi"/>
        </w:rPr>
        <w:t xml:space="preserve"> </w:t>
      </w:r>
      <w:r w:rsidRPr="000C7810">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0C7810">
        <w:rPr>
          <w:rFonts w:asciiTheme="minorHAnsi" w:hAnsiTheme="minorHAnsi" w:cstheme="minorHAnsi"/>
        </w:rPr>
        <w:t>ustawy</w:t>
      </w:r>
      <w:r w:rsidR="00A93E38" w:rsidRPr="000C7810">
        <w:rPr>
          <w:rFonts w:asciiTheme="minorHAnsi" w:hAnsiTheme="minorHAnsi" w:cstheme="minorHAnsi"/>
        </w:rPr>
        <w:t xml:space="preserve"> </w:t>
      </w:r>
      <w:r w:rsidRPr="000C7810">
        <w:rPr>
          <w:rFonts w:asciiTheme="minorHAnsi" w:hAnsiTheme="minorHAnsi" w:cstheme="minorHAnsi"/>
        </w:rPr>
        <w:t>z dnia 9</w:t>
      </w:r>
      <w:r w:rsidR="000F696F" w:rsidRPr="000C7810">
        <w:rPr>
          <w:rFonts w:asciiTheme="minorHAnsi" w:hAnsiTheme="minorHAnsi" w:cstheme="minorHAnsi"/>
        </w:rPr>
        <w:t xml:space="preserve"> </w:t>
      </w:r>
      <w:r w:rsidRPr="000C7810">
        <w:rPr>
          <w:rFonts w:asciiTheme="minorHAnsi" w:hAnsiTheme="minorHAnsi" w:cstheme="minorHAnsi"/>
        </w:rPr>
        <w:t>maja 2014 r.</w:t>
      </w:r>
      <w:r w:rsidR="000F696F" w:rsidRPr="000C7810">
        <w:rPr>
          <w:rFonts w:asciiTheme="minorHAnsi" w:hAnsiTheme="minorHAnsi" w:cstheme="minorHAnsi"/>
        </w:rPr>
        <w:t xml:space="preserve"> </w:t>
      </w:r>
      <w:r w:rsidR="00A93E38" w:rsidRPr="000C7810">
        <w:rPr>
          <w:rFonts w:asciiTheme="minorHAnsi" w:hAnsiTheme="minorHAnsi" w:cstheme="minorHAnsi"/>
        </w:rPr>
        <w:br/>
      </w:r>
      <w:r w:rsidRPr="000C7810">
        <w:rPr>
          <w:rFonts w:asciiTheme="minorHAnsi" w:hAnsiTheme="minorHAnsi" w:cstheme="minorHAnsi"/>
        </w:rPr>
        <w:t>o informowaniu o cenach towarów i usług</w:t>
      </w:r>
      <w:bookmarkEnd w:id="3"/>
      <w:r w:rsidRPr="000C7810">
        <w:rPr>
          <w:rFonts w:asciiTheme="minorHAnsi" w:hAnsiTheme="minorHAnsi" w:cstheme="minorHAnsi"/>
        </w:rPr>
        <w:t>, z tytułu niewykonania obowiązku wynikającego z art. 4 ust. 1</w:t>
      </w:r>
      <w:r w:rsidR="000F696F" w:rsidRPr="000C7810">
        <w:rPr>
          <w:rFonts w:asciiTheme="minorHAnsi" w:hAnsiTheme="minorHAnsi" w:cstheme="minorHAnsi"/>
        </w:rPr>
        <w:t xml:space="preserve"> </w:t>
      </w:r>
      <w:r w:rsidRPr="000C7810">
        <w:rPr>
          <w:rFonts w:asciiTheme="minorHAnsi" w:hAnsiTheme="minorHAnsi" w:cstheme="minorHAnsi"/>
        </w:rPr>
        <w:t>ww. ustawy. W zawiadomieniu stronę pouczono o przysługującym jej prawie wypowiedzenia się, co do zebranych dowodów i materiałów</w:t>
      </w:r>
      <w:r w:rsidR="00226D3B" w:rsidRPr="000C7810">
        <w:rPr>
          <w:rFonts w:asciiTheme="minorHAnsi" w:hAnsiTheme="minorHAnsi" w:cstheme="minorHAnsi"/>
        </w:rPr>
        <w:t>.</w:t>
      </w:r>
      <w:r w:rsidR="00B7176F" w:rsidRPr="000C7810">
        <w:rPr>
          <w:rFonts w:asciiTheme="minorHAnsi" w:hAnsiTheme="minorHAnsi" w:cstheme="minorHAnsi"/>
        </w:rPr>
        <w:t xml:space="preserve"> Wezwano również do przekazania informacji czy uwidacznia ceny jednostkowe </w:t>
      </w:r>
      <w:r w:rsidR="00647783" w:rsidRPr="000C7810">
        <w:rPr>
          <w:rFonts w:asciiTheme="minorHAnsi" w:hAnsiTheme="minorHAnsi" w:cstheme="minorHAnsi"/>
        </w:rPr>
        <w:t xml:space="preserve">ww. </w:t>
      </w:r>
      <w:r w:rsidR="00B7176F" w:rsidRPr="000C7810">
        <w:rPr>
          <w:rFonts w:asciiTheme="minorHAnsi" w:hAnsiTheme="minorHAnsi" w:cstheme="minorHAnsi"/>
        </w:rPr>
        <w:t xml:space="preserve">partii towarów w sposób </w:t>
      </w:r>
      <w:r w:rsidR="00647783" w:rsidRPr="000C7810">
        <w:rPr>
          <w:rFonts w:asciiTheme="minorHAnsi" w:hAnsiTheme="minorHAnsi" w:cstheme="minorHAnsi"/>
        </w:rPr>
        <w:t>niebudzący wątpliwości oraz umożliwiający porównanie cen jednostkowych tj. w sposób widoczny, przy użyciu większej czcionki. Strona nie skorzystała z prawa do wypowiedzenia się co do zebranych dowodów i materiałów.</w:t>
      </w:r>
    </w:p>
    <w:p w14:paraId="0C54473A" w14:textId="74EFAA1A" w:rsidR="00793783" w:rsidRPr="000C7810" w:rsidRDefault="00793783" w:rsidP="000C7810">
      <w:pPr>
        <w:tabs>
          <w:tab w:val="left" w:pos="0"/>
          <w:tab w:val="left" w:pos="462"/>
        </w:tabs>
        <w:spacing w:before="120" w:after="120" w:line="360" w:lineRule="auto"/>
        <w:rPr>
          <w:rFonts w:asciiTheme="minorHAnsi" w:hAnsiTheme="minorHAnsi" w:cstheme="minorHAnsi"/>
        </w:rPr>
      </w:pPr>
      <w:r w:rsidRPr="000C7810">
        <w:rPr>
          <w:rFonts w:asciiTheme="minorHAnsi" w:hAnsiTheme="minorHAnsi" w:cstheme="minorHAnsi"/>
          <w:color w:val="000000"/>
        </w:rPr>
        <w:t>Mazowiecki Wojewódzki Inspektor Inspekcji Handlowej</w:t>
      </w:r>
      <w:r w:rsidRPr="000C7810">
        <w:rPr>
          <w:rFonts w:asciiTheme="minorHAnsi" w:hAnsiTheme="minorHAnsi" w:cstheme="minorHAnsi"/>
        </w:rPr>
        <w:t xml:space="preserve"> wziął pod uwagę oświadczenie złożone przez </w:t>
      </w:r>
      <w:r w:rsidR="005C68D3" w:rsidRPr="000C7810">
        <w:rPr>
          <w:rFonts w:asciiTheme="minorHAnsi" w:hAnsiTheme="minorHAnsi" w:cstheme="minorHAnsi"/>
        </w:rPr>
        <w:t>przedsiębiorcę</w:t>
      </w:r>
      <w:r w:rsidRPr="000C7810">
        <w:rPr>
          <w:rFonts w:asciiTheme="minorHAnsi" w:hAnsiTheme="minorHAnsi" w:cstheme="minorHAnsi"/>
        </w:rPr>
        <w:t xml:space="preserve"> będące załącznikiem nr 4 do protokołu kontroli i wskazuje, że przywołana przez stronę okoliczność ciążącego na niej zobowiązania stosowania tylko i wyłącznie wydruków wywieszek cenowych przygotowanych przez franczyzodawcę, a w związku z tym brak wpływu na wielkość czcionki nie znosi ciążącego na stronie obowiązku wynikającego z art. 4 ww. ustawy. Organ zauważa, że w myśl art. 3 ust. 1 pkt 3 ww. ustawy za przedsiębiorcę uważa się podmiot, o którym mowa w art. 4 ust. 1 ustawy z dnia 6 marca </w:t>
      </w:r>
      <w:r w:rsidR="00A93E38" w:rsidRPr="000C7810">
        <w:rPr>
          <w:rFonts w:asciiTheme="minorHAnsi" w:hAnsiTheme="minorHAnsi" w:cstheme="minorHAnsi"/>
        </w:rPr>
        <w:br/>
      </w:r>
      <w:r w:rsidRPr="000C7810">
        <w:rPr>
          <w:rFonts w:asciiTheme="minorHAnsi" w:hAnsiTheme="minorHAnsi" w:cstheme="minorHAnsi"/>
        </w:rPr>
        <w:t xml:space="preserve">2018 r. Prawo przedsiębiorców (Dz. U. z 2025 r. poz. 1480). W przedmiotowej sprawie w myśl przepisu art. 4 ust. 1 ustawy Prawo przedsiębiorców przedsiębiorcą jest osoba fizyczna wykonująca działalność gospodarczą. Zgodnie zaś z art. 3 ustawy Prawo przedsiębiorców działalnością gospodarczą jest zorganizowana działalność zarobkowa, wykonywana we własnym imieniu i w sposób ciągły. „Działalność wykonywana jest we własnym imieniu, jeżeli wywołuje ona skutki prawne dla tego, kto ją prowadzi. Działający we własnym imieniu staje się więc podmiotem praw i obowiązków związanych z wykonywaną przez siebie działalnością" (G. </w:t>
      </w:r>
      <w:proofErr w:type="spellStart"/>
      <w:r w:rsidRPr="000C7810">
        <w:rPr>
          <w:rFonts w:asciiTheme="minorHAnsi" w:hAnsiTheme="minorHAnsi" w:cstheme="minorHAnsi"/>
        </w:rPr>
        <w:t>Lubeńczuk</w:t>
      </w:r>
      <w:proofErr w:type="spellEnd"/>
      <w:r w:rsidRPr="000C7810">
        <w:rPr>
          <w:rFonts w:asciiTheme="minorHAnsi" w:hAnsiTheme="minorHAnsi" w:cstheme="minorHAnsi"/>
        </w:rPr>
        <w:t xml:space="preserve">, Komentarz do art. 3 Nb 6 [w:] M. Zdyb, G. </w:t>
      </w:r>
      <w:proofErr w:type="spellStart"/>
      <w:r w:rsidRPr="000C7810">
        <w:rPr>
          <w:rFonts w:asciiTheme="minorHAnsi" w:hAnsiTheme="minorHAnsi" w:cstheme="minorHAnsi"/>
        </w:rPr>
        <w:t>Lubeńczuk</w:t>
      </w:r>
      <w:proofErr w:type="spellEnd"/>
      <w:r w:rsidRPr="000C7810">
        <w:rPr>
          <w:rFonts w:asciiTheme="minorHAnsi" w:hAnsiTheme="minorHAnsi" w:cstheme="minorHAnsi"/>
        </w:rPr>
        <w:t>, A. Wołoszyn-Cichocka, Prawo przedsiębiorców. Komentarz, wyd. 1, 2019).</w:t>
      </w:r>
    </w:p>
    <w:p w14:paraId="36EF1236" w14:textId="775287CD" w:rsidR="00B83DC8" w:rsidRPr="000C7810" w:rsidRDefault="00B83DC8" w:rsidP="000C7810">
      <w:pPr>
        <w:spacing w:before="120" w:after="120" w:line="360" w:lineRule="auto"/>
        <w:rPr>
          <w:rFonts w:asciiTheme="minorHAnsi" w:hAnsiTheme="minorHAnsi" w:cstheme="minorHAnsi"/>
        </w:rPr>
      </w:pPr>
      <w:r w:rsidRPr="000C7810">
        <w:rPr>
          <w:rFonts w:asciiTheme="minorHAnsi" w:hAnsiTheme="minorHAnsi" w:cstheme="minorHAnsi"/>
          <w:color w:val="000000"/>
        </w:rPr>
        <w:t xml:space="preserve">Zgodnie z </w:t>
      </w:r>
      <w:bookmarkStart w:id="4" w:name="_Hlk157079998"/>
      <w:r w:rsidRPr="000C7810">
        <w:rPr>
          <w:rFonts w:asciiTheme="minorHAnsi" w:hAnsiTheme="minorHAnsi" w:cstheme="minorHAnsi"/>
          <w:color w:val="000000"/>
        </w:rPr>
        <w:t xml:space="preserve">art. 6 ust. 3 </w:t>
      </w:r>
      <w:bookmarkEnd w:id="4"/>
      <w:r w:rsidRPr="000C7810">
        <w:rPr>
          <w:rFonts w:asciiTheme="minorHAnsi" w:hAnsiTheme="minorHAnsi" w:cstheme="minorHAnsi"/>
          <w:color w:val="000000"/>
        </w:rPr>
        <w:t>ustawy</w:t>
      </w:r>
      <w:r w:rsidR="00B41B05" w:rsidRPr="000C7810">
        <w:rPr>
          <w:rFonts w:asciiTheme="minorHAnsi" w:hAnsiTheme="minorHAnsi" w:cstheme="minorHAnsi"/>
          <w:color w:val="000000"/>
        </w:rPr>
        <w:t xml:space="preserve"> z dnia 9 maja 2014 r. o informowaniu o cenach towarów i usług</w:t>
      </w:r>
      <w:r w:rsidRPr="000C7810">
        <w:rPr>
          <w:rFonts w:asciiTheme="minorHAnsi" w:hAnsiTheme="minorHAnsi" w:cstheme="minorHAnsi"/>
          <w:color w:val="000000"/>
        </w:rPr>
        <w:t xml:space="preserve"> przy ustalaniu wysokości kary pieniężnej, uwzględnia się stopień naruszenia obowiązków w tym charakter, wagę, skalę i czas trwania naruszenia, dotychczasową działalność przedsiębiorcy w tym </w:t>
      </w:r>
      <w:r w:rsidRPr="000C7810">
        <w:rPr>
          <w:rFonts w:asciiTheme="minorHAnsi" w:hAnsiTheme="minorHAnsi" w:cstheme="minorHAnsi"/>
          <w:color w:val="000000"/>
        </w:rPr>
        <w:lastRenderedPageBreak/>
        <w:t>podjęte przez niego działania w celu złagodzenia lub naprawienia szkody poniesionej przez konsumentów,</w:t>
      </w:r>
      <w:r w:rsidR="000F696F" w:rsidRPr="000C7810">
        <w:rPr>
          <w:rFonts w:asciiTheme="minorHAnsi" w:hAnsiTheme="minorHAnsi" w:cstheme="minorHAnsi"/>
          <w:color w:val="000000"/>
        </w:rPr>
        <w:t xml:space="preserve"> </w:t>
      </w:r>
      <w:r w:rsidR="00F625FF" w:rsidRPr="000C7810">
        <w:rPr>
          <w:rFonts w:asciiTheme="minorHAnsi" w:hAnsiTheme="minorHAnsi" w:cstheme="minorHAnsi"/>
          <w:color w:val="000000"/>
        </w:rPr>
        <w:t>wcześniejsze naruszenia obowiązków, o których mowa w art. 4 ust. 1-5, przez tego przedsiębiorcę, oraz</w:t>
      </w:r>
      <w:r w:rsidRPr="000C7810">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765B7904" w14:textId="0727F684" w:rsidR="00135970" w:rsidRPr="000C7810" w:rsidRDefault="00B83DC8" w:rsidP="000C7810">
      <w:pPr>
        <w:spacing w:before="120" w:line="360" w:lineRule="auto"/>
        <w:rPr>
          <w:rFonts w:asciiTheme="minorHAnsi" w:hAnsiTheme="minorHAnsi" w:cstheme="minorHAnsi"/>
          <w:color w:val="000000"/>
        </w:rPr>
      </w:pPr>
      <w:r w:rsidRPr="000C7810">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0C7810">
        <w:rPr>
          <w:rFonts w:asciiTheme="minorHAnsi" w:hAnsiTheme="minorHAnsi" w:cstheme="minorHAnsi"/>
          <w:color w:val="000000"/>
        </w:rPr>
        <w:t>.</w:t>
      </w:r>
    </w:p>
    <w:p w14:paraId="1A12509F" w14:textId="2E3E8032" w:rsidR="00B83DC8" w:rsidRPr="000C7810" w:rsidRDefault="00B83DC8" w:rsidP="000C7810">
      <w:pPr>
        <w:spacing w:line="360" w:lineRule="auto"/>
        <w:rPr>
          <w:rFonts w:asciiTheme="minorHAnsi" w:hAnsiTheme="minorHAnsi" w:cstheme="minorHAnsi"/>
          <w:color w:val="000000"/>
        </w:rPr>
      </w:pPr>
      <w:r w:rsidRPr="000C7810">
        <w:rPr>
          <w:rFonts w:asciiTheme="minorHAnsi" w:hAnsiTheme="minorHAnsi" w:cstheme="minorHAnsi"/>
          <w:color w:val="000000"/>
        </w:rPr>
        <w:t>Stopień naruszenia obowiązków (charakter, waga, skala, czas trwania naruszenia):</w:t>
      </w:r>
    </w:p>
    <w:p w14:paraId="746AE70D" w14:textId="77777777" w:rsidR="005C68D3" w:rsidRPr="000C7810" w:rsidRDefault="005C68D3" w:rsidP="000C7810">
      <w:pPr>
        <w:spacing w:line="360" w:lineRule="auto"/>
        <w:rPr>
          <w:rFonts w:asciiTheme="minorHAnsi" w:hAnsiTheme="minorHAnsi" w:cstheme="minorHAnsi"/>
          <w:color w:val="000000"/>
        </w:rPr>
      </w:pPr>
      <w:r w:rsidRPr="000C7810">
        <w:rPr>
          <w:rFonts w:asciiTheme="minorHAnsi" w:hAnsiTheme="minorHAnsi" w:cstheme="minorHAnsi"/>
          <w:color w:val="000000"/>
        </w:rPr>
        <w:t>W miejscu sprzedaży detalicznej stwierdzono uwidocznienie cen jednostkowych 31 partii towarów w sposób mało widoczny, budzący wątpliwości oraz uniemożliwiający właściwe porównanie cen z uwagi na zastosowanie znacząco małej czcionki o wysokości ok. 1 mm. Czcionka ta była również znacząco mała względem wielkości i grubości czcionki użytej do uwidocznienia cen tych towarów, oraz wielkości czcionki użytej do uwidocznienia nazw tych towarów i ich gramatur. Stanowi to naruszenie art. 4 ust. 1 ww. ustawy.</w:t>
      </w:r>
    </w:p>
    <w:p w14:paraId="284DD7E3" w14:textId="442EE186" w:rsidR="00CB305F" w:rsidRPr="000C7810" w:rsidRDefault="005C68D3" w:rsidP="000C7810">
      <w:pPr>
        <w:spacing w:line="360" w:lineRule="auto"/>
        <w:rPr>
          <w:rFonts w:asciiTheme="minorHAnsi" w:hAnsiTheme="minorHAnsi" w:cstheme="minorHAnsi"/>
          <w:color w:val="000000"/>
        </w:rPr>
      </w:pPr>
      <w:r w:rsidRPr="000C7810">
        <w:rPr>
          <w:rFonts w:asciiTheme="minorHAnsi" w:hAnsiTheme="minorHAnsi" w:cstheme="minorHAnsi"/>
          <w:color w:val="000000"/>
        </w:rPr>
        <w:t>Uwidocznienie cen jednostkowych 31 partii towarów w sposób mało widoczny (tj. przy użyciu czcionki o wysokości ok. 1 mm) uniemożliwiał konsumentowi ich bezpośrednie poznanie i porównanie, tym samym pozbawiając go ważnych informacji na podstawie których dokonuje zakupu. Niemniej należy mieć na uwadze fakt, że nieprawidłowości dotyczyły niewielkiej ilości towarów, gdyż na 250 partii towarów objętych sprawdzeniem zakwestionowano 31 partii. Naruszenie prawa zostało stwierdzone w dniu 13.02.2025 r. W toku postępowania administracyjnego strona nie przekazała informacji o naprawieniu ww. nieprawidłowości. W toku kontroli przedsiębiorca złożył oświadczenie będące załącznikiem nr 4 do protokołu kontroli w którym poinformował, że w ramach umowy franczyzowej jest zobowiązany do stosowania tylko i wyłącznie wydruków wywieszek cenowych franczyzodawcy i nie ma wpływu na wielkość czcionki.</w:t>
      </w:r>
    </w:p>
    <w:p w14:paraId="15287F0B" w14:textId="21FFA85D" w:rsidR="00B83DC8" w:rsidRPr="000C7810" w:rsidRDefault="00B83DC8" w:rsidP="000C7810">
      <w:pPr>
        <w:spacing w:line="360" w:lineRule="auto"/>
        <w:rPr>
          <w:rFonts w:asciiTheme="minorHAnsi" w:hAnsiTheme="minorHAnsi" w:cstheme="minorHAnsi"/>
          <w:color w:val="000000"/>
        </w:rPr>
      </w:pPr>
      <w:r w:rsidRPr="000C7810">
        <w:rPr>
          <w:rFonts w:asciiTheme="minorHAnsi" w:hAnsiTheme="minorHAnsi" w:cstheme="minorHAnsi"/>
          <w:color w:val="000000"/>
        </w:rPr>
        <w:t xml:space="preserve">Dotychczasowa działalność podmiotu, w tym podjęte przez niego działania w celu złagodzenia </w:t>
      </w:r>
      <w:r w:rsidRPr="000C7810">
        <w:rPr>
          <w:rFonts w:asciiTheme="minorHAnsi" w:hAnsiTheme="minorHAnsi" w:cstheme="minorHAnsi"/>
          <w:color w:val="000000"/>
        </w:rPr>
        <w:br/>
        <w:t xml:space="preserve">lub naprawienia szkody poniesionej przez konsumentów, uzyskane przez przedsiębiorcę korzyści </w:t>
      </w:r>
      <w:r w:rsidRPr="000C7810">
        <w:rPr>
          <w:rFonts w:asciiTheme="minorHAnsi" w:hAnsiTheme="minorHAnsi" w:cstheme="minorHAnsi"/>
          <w:color w:val="000000"/>
        </w:rPr>
        <w:br/>
        <w:t>majątkowe lub straty w związku z naruszeniem tych obowiązków:</w:t>
      </w:r>
    </w:p>
    <w:p w14:paraId="3AAC64FE" w14:textId="295D9CA3" w:rsidR="005C68D3" w:rsidRPr="000C7810" w:rsidRDefault="005C68D3" w:rsidP="000C7810">
      <w:pPr>
        <w:spacing w:line="360" w:lineRule="auto"/>
        <w:rPr>
          <w:rFonts w:asciiTheme="minorHAnsi" w:hAnsiTheme="minorHAnsi" w:cstheme="minorHAnsi"/>
        </w:rPr>
      </w:pPr>
      <w:r w:rsidRPr="000C7810">
        <w:rPr>
          <w:rFonts w:asciiTheme="minorHAnsi" w:hAnsiTheme="minorHAnsi" w:cstheme="minorHAnsi"/>
        </w:rPr>
        <w:t xml:space="preserve">W oparciu Centralnej Ewidencji i Informacji o Działalności Gospodarczej, ustalono, że przedsiębiorca Joanna </w:t>
      </w:r>
      <w:proofErr w:type="spellStart"/>
      <w:r w:rsidRPr="000C7810">
        <w:rPr>
          <w:rFonts w:asciiTheme="minorHAnsi" w:hAnsiTheme="minorHAnsi" w:cstheme="minorHAnsi"/>
        </w:rPr>
        <w:t>Kornaś</w:t>
      </w:r>
      <w:proofErr w:type="spellEnd"/>
      <w:r w:rsidRPr="000C7810">
        <w:rPr>
          <w:rFonts w:asciiTheme="minorHAnsi" w:hAnsiTheme="minorHAnsi" w:cstheme="minorHAnsi"/>
        </w:rPr>
        <w:t xml:space="preserve"> prowadząca działalność gospodarczą pod firmą: PROGRESS Joanna </w:t>
      </w:r>
      <w:proofErr w:type="spellStart"/>
      <w:r w:rsidRPr="000C7810">
        <w:rPr>
          <w:rFonts w:asciiTheme="minorHAnsi" w:hAnsiTheme="minorHAnsi" w:cstheme="minorHAnsi"/>
        </w:rPr>
        <w:t>Kornaś</w:t>
      </w:r>
      <w:proofErr w:type="spellEnd"/>
      <w:r w:rsidRPr="000C7810">
        <w:rPr>
          <w:rFonts w:asciiTheme="minorHAnsi" w:hAnsiTheme="minorHAnsi" w:cstheme="minorHAnsi"/>
        </w:rPr>
        <w:t xml:space="preserve"> rozpoczął wykonywanie działalności gospodarczej 04.11.2019 roku. </w:t>
      </w:r>
      <w:r w:rsidRPr="000C7810">
        <w:rPr>
          <w:rFonts w:asciiTheme="minorHAnsi" w:hAnsiTheme="minorHAnsi" w:cstheme="minorHAnsi"/>
          <w:color w:val="000000"/>
        </w:rPr>
        <w:t>Mazowiecki Wojewódzki Inspektor Inspekcji Handlowej</w:t>
      </w:r>
      <w:r w:rsidRPr="000C7810">
        <w:rPr>
          <w:rFonts w:asciiTheme="minorHAnsi" w:hAnsiTheme="minorHAnsi" w:cstheme="minorHAnsi"/>
        </w:rPr>
        <w:t xml:space="preserve"> nie stwierdził wcześniejszego naruszenia przez przedsiębiorę przepisów z zakresu obowiązku informowania o cenach. Przedsiębiorca nie poinformował o uzyskanych przez niego korzyściach majątkowych lub stratach w związku z naruszeniem tych obowiązków.</w:t>
      </w:r>
    </w:p>
    <w:p w14:paraId="57BA75DB" w14:textId="79A08978" w:rsidR="00B83DC8" w:rsidRPr="000C7810" w:rsidRDefault="00B83DC8" w:rsidP="000C7810">
      <w:pPr>
        <w:spacing w:line="360" w:lineRule="auto"/>
        <w:rPr>
          <w:rFonts w:asciiTheme="minorHAnsi" w:hAnsiTheme="minorHAnsi" w:cstheme="minorHAnsi"/>
          <w:color w:val="000000"/>
        </w:rPr>
      </w:pPr>
      <w:r w:rsidRPr="000C7810">
        <w:rPr>
          <w:rFonts w:asciiTheme="minorHAnsi" w:hAnsiTheme="minorHAnsi" w:cstheme="minorHAnsi"/>
          <w:color w:val="000000"/>
        </w:rPr>
        <w:lastRenderedPageBreak/>
        <w:t xml:space="preserve">Wielkość obrotów i przychodu </w:t>
      </w:r>
      <w:r w:rsidR="00D857B1" w:rsidRPr="000C7810">
        <w:rPr>
          <w:rFonts w:asciiTheme="minorHAnsi" w:hAnsiTheme="minorHAnsi" w:cstheme="minorHAnsi"/>
          <w:color w:val="000000"/>
        </w:rPr>
        <w:t>przedsiębiorcy:</w:t>
      </w:r>
    </w:p>
    <w:p w14:paraId="08975F86" w14:textId="5FE61C12" w:rsidR="00DF0AD1" w:rsidRPr="000C7810" w:rsidRDefault="00647783" w:rsidP="000C7810">
      <w:pPr>
        <w:spacing w:line="360" w:lineRule="auto"/>
        <w:rPr>
          <w:rFonts w:asciiTheme="minorHAnsi" w:hAnsiTheme="minorHAnsi" w:cstheme="minorHAnsi"/>
        </w:rPr>
      </w:pPr>
      <w:r w:rsidRPr="000C7810">
        <w:rPr>
          <w:rFonts w:asciiTheme="minorHAnsi" w:hAnsiTheme="minorHAnsi" w:cstheme="minorHAnsi"/>
        </w:rPr>
        <w:t>Przedsiębiorca nie przekazał informacji o wielkości obrotów i przychodu za rok ubiegły.</w:t>
      </w:r>
    </w:p>
    <w:p w14:paraId="18886376" w14:textId="3C374AAB" w:rsidR="00B83DC8" w:rsidRPr="000C7810" w:rsidRDefault="00B83DC8" w:rsidP="000C7810">
      <w:pPr>
        <w:spacing w:line="360" w:lineRule="auto"/>
        <w:rPr>
          <w:rFonts w:asciiTheme="minorHAnsi" w:hAnsiTheme="minorHAnsi" w:cstheme="minorHAnsi"/>
          <w:color w:val="000000"/>
        </w:rPr>
      </w:pPr>
      <w:r w:rsidRPr="000C7810">
        <w:rPr>
          <w:rFonts w:asciiTheme="minorHAnsi" w:hAnsiTheme="minorHAnsi" w:cstheme="minorHAnsi"/>
          <w:color w:val="000000"/>
        </w:rPr>
        <w:t>Sankcje nałożone na przedsiębiorcę za to samo naruszenie w innych państwach członkowskich UE:</w:t>
      </w:r>
    </w:p>
    <w:p w14:paraId="4486A34B" w14:textId="77777777" w:rsidR="002D1221" w:rsidRPr="000C7810" w:rsidRDefault="002D1221" w:rsidP="000C7810">
      <w:pPr>
        <w:tabs>
          <w:tab w:val="left" w:pos="0"/>
          <w:tab w:val="left" w:pos="462"/>
        </w:tabs>
        <w:spacing w:line="360" w:lineRule="auto"/>
        <w:rPr>
          <w:rFonts w:asciiTheme="minorHAnsi" w:hAnsiTheme="minorHAnsi" w:cstheme="minorHAnsi"/>
          <w:color w:val="000000"/>
        </w:rPr>
      </w:pPr>
      <w:r w:rsidRPr="000C7810">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09723556" w:rsidR="00D81ACE" w:rsidRPr="000C7810" w:rsidRDefault="00D81ACE" w:rsidP="000C7810">
      <w:pPr>
        <w:tabs>
          <w:tab w:val="left" w:pos="0"/>
          <w:tab w:val="left" w:pos="462"/>
        </w:tabs>
        <w:spacing w:before="120" w:after="120" w:line="360" w:lineRule="auto"/>
        <w:rPr>
          <w:rFonts w:asciiTheme="minorHAnsi" w:hAnsiTheme="minorHAnsi" w:cstheme="minorHAnsi"/>
        </w:rPr>
      </w:pPr>
      <w:r w:rsidRPr="000C7810">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0C7810">
        <w:rPr>
          <w:rFonts w:asciiTheme="minorHAnsi" w:hAnsiTheme="minorHAnsi" w:cstheme="minorHAnsi"/>
        </w:rPr>
        <w:t>Knysiak-Sudyka</w:t>
      </w:r>
      <w:proofErr w:type="spellEnd"/>
      <w:r w:rsidRPr="000C7810">
        <w:rPr>
          <w:rFonts w:asciiTheme="minorHAnsi" w:hAnsiTheme="minorHAnsi" w:cstheme="minorHAnsi"/>
        </w:rPr>
        <w:t xml:space="preserve">, Warszawa 2019). </w:t>
      </w:r>
      <w:r w:rsidR="00793783" w:rsidRPr="000C7810">
        <w:rPr>
          <w:rFonts w:asciiTheme="minorHAnsi" w:hAnsiTheme="minorHAnsi" w:cstheme="minorHAnsi"/>
        </w:rPr>
        <w:t>Brak podstaw do uznania, iż s</w:t>
      </w:r>
      <w:r w:rsidR="00176E69" w:rsidRPr="000C7810">
        <w:rPr>
          <w:rFonts w:asciiTheme="minorHAnsi" w:hAnsiTheme="minorHAnsi" w:cstheme="minorHAnsi"/>
        </w:rPr>
        <w:t>trona zaprzestała naruszania prawa</w:t>
      </w:r>
      <w:r w:rsidR="00793783" w:rsidRPr="000C7810">
        <w:rPr>
          <w:rFonts w:asciiTheme="minorHAnsi" w:hAnsiTheme="minorHAnsi" w:cstheme="minorHAnsi"/>
        </w:rPr>
        <w:t>,</w:t>
      </w:r>
      <w:r w:rsidR="00176E69" w:rsidRPr="000C7810">
        <w:rPr>
          <w:rFonts w:asciiTheme="minorHAnsi" w:hAnsiTheme="minorHAnsi" w:cstheme="minorHAnsi"/>
        </w:rPr>
        <w:t xml:space="preserve"> </w:t>
      </w:r>
      <w:r w:rsidR="00793783" w:rsidRPr="000C7810">
        <w:rPr>
          <w:rFonts w:asciiTheme="minorHAnsi" w:hAnsiTheme="minorHAnsi" w:cstheme="minorHAnsi"/>
        </w:rPr>
        <w:t xml:space="preserve">nadto </w:t>
      </w:r>
      <w:r w:rsidR="00176E69" w:rsidRPr="000C7810">
        <w:rPr>
          <w:rFonts w:asciiTheme="minorHAnsi" w:hAnsiTheme="minorHAnsi" w:cstheme="minorHAnsi"/>
        </w:rPr>
        <w:t>w przedmiotowej sprawie waga naruszenia nie była znikoma</w:t>
      </w:r>
      <w:r w:rsidR="00793783" w:rsidRPr="000C7810">
        <w:rPr>
          <w:rFonts w:asciiTheme="minorHAnsi" w:hAnsiTheme="minorHAnsi" w:cstheme="minorHAnsi"/>
        </w:rPr>
        <w:t>, zatem nie ma podstaw do odstąpienia od nałożenia administracyjnej kary pieniężnej na podstawie art. 189f § 1 pkt 1 kpa.</w:t>
      </w:r>
      <w:r w:rsidR="00176E69" w:rsidRPr="000C7810">
        <w:rPr>
          <w:rFonts w:asciiTheme="minorHAnsi" w:hAnsiTheme="minorHAnsi" w:cstheme="minorHAnsi"/>
        </w:rPr>
        <w:t xml:space="preserve"> </w:t>
      </w:r>
      <w:r w:rsidRPr="000C7810">
        <w:rPr>
          <w:rFonts w:asciiTheme="minorHAnsi" w:hAnsiTheme="minorHAnsi" w:cstheme="minorHAnsi"/>
        </w:rPr>
        <w:t xml:space="preserve">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0C7810">
        <w:rPr>
          <w:rFonts w:asciiTheme="minorHAnsi" w:hAnsiTheme="minorHAnsi" w:cstheme="minorHAnsi"/>
        </w:rPr>
        <w:t>k</w:t>
      </w:r>
      <w:r w:rsidRPr="000C7810">
        <w:rPr>
          <w:rFonts w:asciiTheme="minorHAnsi" w:hAnsiTheme="minorHAnsi" w:cstheme="minorHAnsi"/>
        </w:rPr>
        <w:t>pa, który stanowi, że w przypadkach innych niż wymienione w § 1, jeżeli pozwoli to na spełnienie celów,</w:t>
      </w:r>
      <w:r w:rsidR="00647783" w:rsidRPr="000C7810">
        <w:rPr>
          <w:rFonts w:asciiTheme="minorHAnsi" w:hAnsiTheme="minorHAnsi" w:cstheme="minorHAnsi"/>
        </w:rPr>
        <w:t xml:space="preserve"> </w:t>
      </w:r>
      <w:r w:rsidRPr="000C7810">
        <w:rPr>
          <w:rFonts w:asciiTheme="minorHAnsi" w:hAnsiTheme="minorHAnsi" w:cstheme="minorHAnsi"/>
        </w:rPr>
        <w:t xml:space="preserve">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w:t>
      </w:r>
      <w:r w:rsidR="008741C7" w:rsidRPr="000C7810">
        <w:rPr>
          <w:rFonts w:asciiTheme="minorHAnsi" w:hAnsiTheme="minorHAnsi" w:cstheme="minorHAnsi"/>
        </w:rPr>
        <w:t>k</w:t>
      </w:r>
      <w:r w:rsidRPr="000C7810">
        <w:rPr>
          <w:rFonts w:asciiTheme="minorHAnsi" w:hAnsiTheme="minorHAnsi" w:cstheme="minorHAnsi"/>
        </w:rPr>
        <w:t xml:space="preserve">pa, organ administracji publicznej w przypadkach, o których mowa w § 2, odstępuje od nałożenia administracyjnej kary pieniężnej i poprzestaje na pouczeniu, jeżeli strona przedstawiła dowody, potwierdzające wykonanie postanowienia. Organ zauważa, że </w:t>
      </w:r>
      <w:r w:rsidR="00176E69" w:rsidRPr="000C7810">
        <w:rPr>
          <w:rFonts w:asciiTheme="minorHAnsi" w:hAnsiTheme="minorHAnsi" w:cstheme="minorHAnsi"/>
        </w:rPr>
        <w:t xml:space="preserve">przedsiębiorca nie zaprzestał naruszenia. Ponadto </w:t>
      </w:r>
      <w:r w:rsidRPr="000C7810">
        <w:rPr>
          <w:rFonts w:asciiTheme="minorHAnsi" w:hAnsiTheme="minorHAnsi" w:cstheme="minorHAnsi"/>
        </w:rPr>
        <w:t>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0C7810">
        <w:rPr>
          <w:rFonts w:asciiTheme="minorHAnsi" w:hAnsiTheme="minorHAnsi" w:cstheme="minorHAnsi"/>
        </w:rPr>
        <w:t>Wa</w:t>
      </w:r>
      <w:proofErr w:type="spellEnd"/>
      <w:r w:rsidRPr="000C7810">
        <w:rPr>
          <w:rFonts w:asciiTheme="minorHAnsi" w:hAnsiTheme="minorHAnsi" w:cstheme="minorHAnsi"/>
        </w:rPr>
        <w:t xml:space="preserve"> 991/19). </w:t>
      </w:r>
      <w:r w:rsidR="00B97A8F" w:rsidRPr="000C7810">
        <w:rPr>
          <w:rFonts w:asciiTheme="minorHAnsi" w:hAnsiTheme="minorHAnsi" w:cstheme="minorHAnsi"/>
        </w:rPr>
        <w:t>Jak wykazano powyżej, w</w:t>
      </w:r>
      <w:r w:rsidRPr="000C7810">
        <w:rPr>
          <w:rFonts w:asciiTheme="minorHAnsi" w:hAnsiTheme="minorHAnsi" w:cstheme="minorHAnsi"/>
        </w:rPr>
        <w:t xml:space="preserve"> przedmiotowej sprawie, przedsiębiorca </w:t>
      </w:r>
      <w:r w:rsidR="00B97A8F" w:rsidRPr="000C7810">
        <w:rPr>
          <w:rFonts w:asciiTheme="minorHAnsi" w:hAnsiTheme="minorHAnsi" w:cstheme="minorHAnsi"/>
        </w:rPr>
        <w:t xml:space="preserve">nie </w:t>
      </w:r>
      <w:r w:rsidRPr="000C7810">
        <w:rPr>
          <w:rFonts w:asciiTheme="minorHAnsi" w:hAnsiTheme="minorHAnsi" w:cstheme="minorHAnsi"/>
        </w:rPr>
        <w:t>zaprzestał naruszenia.</w:t>
      </w:r>
    </w:p>
    <w:p w14:paraId="737CFFC2" w14:textId="3133733D" w:rsidR="002B68EA" w:rsidRPr="000C7810" w:rsidRDefault="002B68EA" w:rsidP="000C7810">
      <w:pPr>
        <w:tabs>
          <w:tab w:val="left" w:pos="0"/>
          <w:tab w:val="left" w:pos="462"/>
        </w:tabs>
        <w:spacing w:before="120" w:after="120" w:line="360" w:lineRule="auto"/>
        <w:rPr>
          <w:rFonts w:asciiTheme="minorHAnsi" w:hAnsiTheme="minorHAnsi" w:cstheme="minorHAnsi"/>
        </w:rPr>
      </w:pPr>
      <w:r w:rsidRPr="000C7810">
        <w:rPr>
          <w:rFonts w:asciiTheme="minorHAnsi" w:eastAsia="Calibri" w:hAnsiTheme="minorHAnsi" w:cstheme="minorHAnsi"/>
          <w:lang w:eastAsia="en-US"/>
        </w:rPr>
        <w:lastRenderedPageBreak/>
        <w:t>Biorąc pod uwagę przesłanki określone w art. 6 ww. ustawy o informowaniu o cenach towarów i usług</w:t>
      </w:r>
      <w:r w:rsidRPr="000C7810">
        <w:rPr>
          <w:rFonts w:asciiTheme="minorHAnsi" w:eastAsia="Calibri" w:hAnsiTheme="minorHAnsi" w:cstheme="minorHAnsi"/>
          <w:lang w:eastAsia="en-US"/>
        </w:rPr>
        <w:br/>
        <w:t xml:space="preserve">oraz wymogi określone w art. 8 dyrektywy 98/6 WE Parlamentu Europejskiego i Rady z dnia 16 lutego 1998r. </w:t>
      </w:r>
      <w:r w:rsidRPr="000C7810">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0C7810">
        <w:rPr>
          <w:rFonts w:asciiTheme="minorHAnsi" w:eastAsia="Calibri" w:hAnsiTheme="minorHAnsi" w:cstheme="minorHAnsi"/>
          <w:lang w:eastAsia="en-US"/>
        </w:rPr>
        <w:br/>
        <w:t>być skuteczne, proporcjonalne i odstraszające.</w:t>
      </w:r>
    </w:p>
    <w:p w14:paraId="677AF1F3" w14:textId="77777777" w:rsidR="00B83DC8" w:rsidRPr="000C7810" w:rsidRDefault="00B83DC8" w:rsidP="000C7810">
      <w:pPr>
        <w:spacing w:before="120" w:after="120" w:line="360" w:lineRule="auto"/>
        <w:rPr>
          <w:rFonts w:asciiTheme="minorHAnsi" w:hAnsiTheme="minorHAnsi" w:cstheme="minorHAnsi"/>
          <w:color w:val="000000"/>
        </w:rPr>
      </w:pPr>
      <w:r w:rsidRPr="000C7810">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5CFCA34D" w:rsidR="00C4686A" w:rsidRPr="000C7810" w:rsidRDefault="00B83DC8" w:rsidP="000C7810">
      <w:pPr>
        <w:spacing w:line="360" w:lineRule="auto"/>
        <w:rPr>
          <w:rFonts w:asciiTheme="minorHAnsi" w:hAnsiTheme="minorHAnsi" w:cstheme="minorHAnsi"/>
        </w:rPr>
      </w:pPr>
      <w:r w:rsidRPr="000C7810">
        <w:rPr>
          <w:rFonts w:asciiTheme="minorHAnsi" w:hAnsiTheme="minorHAnsi" w:cstheme="minorHAnsi"/>
          <w:color w:val="000000"/>
        </w:rPr>
        <w:t xml:space="preserve">Mając na uwadze ww. przesłanki, Mazowiecki Wojewódzki Inspektor Inspekcji Handlowej uznał, </w:t>
      </w:r>
      <w:r w:rsidRPr="000C7810">
        <w:rPr>
          <w:rFonts w:asciiTheme="minorHAnsi" w:hAnsiTheme="minorHAnsi" w:cstheme="minorHAnsi"/>
          <w:color w:val="000000"/>
        </w:rPr>
        <w:br/>
        <w:t>iż przedsiębiorcy</w:t>
      </w:r>
      <w:r w:rsidR="002232BE" w:rsidRPr="000C7810">
        <w:rPr>
          <w:rFonts w:asciiTheme="minorHAnsi" w:hAnsiTheme="minorHAnsi" w:cstheme="minorHAnsi"/>
        </w:rPr>
        <w:t>:</w:t>
      </w:r>
      <w:r w:rsidR="002310C3" w:rsidRPr="000C7810">
        <w:rPr>
          <w:rFonts w:asciiTheme="minorHAnsi" w:hAnsiTheme="minorHAnsi" w:cstheme="minorHAnsi"/>
        </w:rPr>
        <w:t xml:space="preserve"> </w:t>
      </w:r>
      <w:r w:rsidR="005C68D3" w:rsidRPr="000C7810">
        <w:rPr>
          <w:rFonts w:asciiTheme="minorHAnsi" w:hAnsiTheme="minorHAnsi" w:cstheme="minorHAnsi"/>
        </w:rPr>
        <w:t xml:space="preserve">Joannie </w:t>
      </w:r>
      <w:proofErr w:type="spellStart"/>
      <w:r w:rsidR="005C68D3" w:rsidRPr="000C7810">
        <w:rPr>
          <w:rFonts w:asciiTheme="minorHAnsi" w:hAnsiTheme="minorHAnsi" w:cstheme="minorHAnsi"/>
        </w:rPr>
        <w:t>Kornaś</w:t>
      </w:r>
      <w:proofErr w:type="spellEnd"/>
      <w:r w:rsidR="00176E69" w:rsidRPr="000C7810">
        <w:rPr>
          <w:rFonts w:asciiTheme="minorHAnsi" w:hAnsiTheme="minorHAnsi" w:cstheme="minorHAnsi"/>
        </w:rPr>
        <w:t xml:space="preserve"> prowadzące</w:t>
      </w:r>
      <w:r w:rsidR="005C68D3" w:rsidRPr="000C7810">
        <w:rPr>
          <w:rFonts w:asciiTheme="minorHAnsi" w:hAnsiTheme="minorHAnsi" w:cstheme="minorHAnsi"/>
        </w:rPr>
        <w:t>j</w:t>
      </w:r>
      <w:r w:rsidR="00176E69" w:rsidRPr="000C7810">
        <w:rPr>
          <w:rFonts w:asciiTheme="minorHAnsi" w:hAnsiTheme="minorHAnsi" w:cstheme="minorHAnsi"/>
        </w:rPr>
        <w:t xml:space="preserve"> działalność gospodarczą pod firmą: </w:t>
      </w:r>
      <w:r w:rsidR="005C68D3" w:rsidRPr="000C7810">
        <w:rPr>
          <w:rFonts w:asciiTheme="minorHAnsi" w:hAnsiTheme="minorHAnsi" w:cstheme="minorHAnsi"/>
        </w:rPr>
        <w:t xml:space="preserve">PROGRESS Joanna </w:t>
      </w:r>
      <w:proofErr w:type="spellStart"/>
      <w:r w:rsidR="005C68D3" w:rsidRPr="000C7810">
        <w:rPr>
          <w:rFonts w:asciiTheme="minorHAnsi" w:hAnsiTheme="minorHAnsi" w:cstheme="minorHAnsi"/>
        </w:rPr>
        <w:t>Kornaś</w:t>
      </w:r>
      <w:proofErr w:type="spellEnd"/>
      <w:r w:rsidR="00176E69" w:rsidRPr="000C7810">
        <w:rPr>
          <w:rFonts w:asciiTheme="minorHAnsi" w:hAnsiTheme="minorHAnsi" w:cstheme="minorHAnsi"/>
        </w:rPr>
        <w:t xml:space="preserve"> </w:t>
      </w:r>
      <w:r w:rsidRPr="000C7810">
        <w:rPr>
          <w:rFonts w:asciiTheme="minorHAnsi" w:hAnsiTheme="minorHAnsi" w:cstheme="minorHAnsi"/>
          <w:color w:val="000000"/>
        </w:rPr>
        <w:t>za naruszenie obowiązku</w:t>
      </w:r>
      <w:r w:rsidR="00DF0AD1" w:rsidRPr="000C7810">
        <w:rPr>
          <w:rFonts w:asciiTheme="minorHAnsi" w:hAnsiTheme="minorHAnsi" w:cstheme="minorHAnsi"/>
          <w:color w:val="000000"/>
        </w:rPr>
        <w:t xml:space="preserve"> </w:t>
      </w:r>
      <w:r w:rsidRPr="000C7810">
        <w:rPr>
          <w:rFonts w:asciiTheme="minorHAnsi" w:hAnsiTheme="minorHAnsi" w:cstheme="minorHAnsi"/>
          <w:color w:val="000000"/>
        </w:rPr>
        <w:t xml:space="preserve">wynikającego z art. 4 ust. 1 ustawy o informowaniu o cenach towarów </w:t>
      </w:r>
      <w:r w:rsidR="001B18A1" w:rsidRPr="000C7810">
        <w:rPr>
          <w:rFonts w:asciiTheme="minorHAnsi" w:hAnsiTheme="minorHAnsi" w:cstheme="minorHAnsi"/>
          <w:color w:val="000000"/>
        </w:rPr>
        <w:br/>
      </w:r>
      <w:r w:rsidRPr="000C7810">
        <w:rPr>
          <w:rFonts w:asciiTheme="minorHAnsi" w:hAnsiTheme="minorHAnsi" w:cstheme="minorHAnsi"/>
          <w:color w:val="000000"/>
        </w:rPr>
        <w:t xml:space="preserve">i usług, należy wymierzyć karę pieniężną przewidzianą w art. 6 ust. 1 ww. ustawy w </w:t>
      </w:r>
      <w:r w:rsidRPr="000C7810">
        <w:rPr>
          <w:rFonts w:asciiTheme="minorHAnsi" w:hAnsiTheme="minorHAnsi" w:cstheme="minorHAnsi"/>
        </w:rPr>
        <w:t>wysokości</w:t>
      </w:r>
      <w:r w:rsidR="001B18A1" w:rsidRPr="000C7810">
        <w:rPr>
          <w:rFonts w:asciiTheme="minorHAnsi" w:hAnsiTheme="minorHAnsi" w:cstheme="minorHAnsi"/>
        </w:rPr>
        <w:t xml:space="preserve"> </w:t>
      </w:r>
      <w:r w:rsidR="002310C3" w:rsidRPr="000C7810">
        <w:rPr>
          <w:rFonts w:asciiTheme="minorHAnsi" w:hAnsiTheme="minorHAnsi" w:cstheme="minorHAnsi"/>
        </w:rPr>
        <w:t>1</w:t>
      </w:r>
      <w:r w:rsidR="00135970" w:rsidRPr="000C7810">
        <w:rPr>
          <w:rFonts w:asciiTheme="minorHAnsi" w:hAnsiTheme="minorHAnsi" w:cstheme="minorHAnsi"/>
        </w:rPr>
        <w:t xml:space="preserve"> </w:t>
      </w:r>
      <w:r w:rsidR="00B41B05" w:rsidRPr="000C7810">
        <w:rPr>
          <w:rFonts w:asciiTheme="minorHAnsi" w:hAnsiTheme="minorHAnsi" w:cstheme="minorHAnsi"/>
        </w:rPr>
        <w:t>5</w:t>
      </w:r>
      <w:r w:rsidR="00C947F3" w:rsidRPr="000C7810">
        <w:rPr>
          <w:rFonts w:asciiTheme="minorHAnsi" w:hAnsiTheme="minorHAnsi" w:cstheme="minorHAnsi"/>
        </w:rPr>
        <w:t xml:space="preserve">00 </w:t>
      </w:r>
      <w:r w:rsidRPr="000C7810">
        <w:rPr>
          <w:rFonts w:asciiTheme="minorHAnsi" w:hAnsiTheme="minorHAnsi" w:cstheme="minorHAnsi"/>
        </w:rPr>
        <w:t>zł.</w:t>
      </w:r>
    </w:p>
    <w:p w14:paraId="22041539" w14:textId="5EE7B9DA" w:rsidR="00B83DC8" w:rsidRPr="000C7810" w:rsidRDefault="00B83DC8" w:rsidP="000C7810">
      <w:pPr>
        <w:spacing w:before="120" w:after="120" w:line="360" w:lineRule="auto"/>
        <w:rPr>
          <w:rFonts w:asciiTheme="minorHAnsi" w:hAnsiTheme="minorHAnsi" w:cstheme="minorHAnsi"/>
        </w:rPr>
      </w:pPr>
      <w:r w:rsidRPr="000C7810">
        <w:rPr>
          <w:rFonts w:asciiTheme="minorHAnsi" w:hAnsiTheme="minorHAnsi" w:cstheme="minorHAnsi"/>
        </w:rPr>
        <w:t>W związku z powyższym Mazowiecki Wojewódzki Inspektor Inspekcji Handlowej orzekł jak w sentencji.</w:t>
      </w:r>
    </w:p>
    <w:p w14:paraId="11AEF178" w14:textId="65B3FA82" w:rsidR="00B83DC8" w:rsidRPr="000C7810" w:rsidRDefault="00B83DC8" w:rsidP="000C7810">
      <w:pPr>
        <w:spacing w:before="120" w:after="120" w:line="360" w:lineRule="auto"/>
        <w:rPr>
          <w:rFonts w:asciiTheme="minorHAnsi" w:hAnsiTheme="minorHAnsi" w:cstheme="minorHAnsi"/>
          <w:color w:val="000000"/>
        </w:rPr>
      </w:pPr>
      <w:r w:rsidRPr="000C7810">
        <w:rPr>
          <w:rFonts w:asciiTheme="minorHAnsi" w:hAnsiTheme="minorHAnsi" w:cstheme="minorHAnsi"/>
        </w:rPr>
        <w:t>Na podstawie art. 7 ust. 1 i ust. 3 ustawy z dnia 9 maja 2014 r. o informowaniu o cenach towarów i usług, karę pieniężną w kwocie</w:t>
      </w:r>
      <w:r w:rsidR="002232BE" w:rsidRPr="000C7810">
        <w:rPr>
          <w:rFonts w:asciiTheme="minorHAnsi" w:hAnsiTheme="minorHAnsi" w:cstheme="minorHAnsi"/>
        </w:rPr>
        <w:t xml:space="preserve"> </w:t>
      </w:r>
      <w:r w:rsidR="002310C3" w:rsidRPr="000C7810">
        <w:rPr>
          <w:rFonts w:asciiTheme="minorHAnsi" w:hAnsiTheme="minorHAnsi" w:cstheme="minorHAnsi"/>
        </w:rPr>
        <w:t>1</w:t>
      </w:r>
      <w:r w:rsidR="00135970" w:rsidRPr="000C7810">
        <w:rPr>
          <w:rFonts w:asciiTheme="minorHAnsi" w:hAnsiTheme="minorHAnsi" w:cstheme="minorHAnsi"/>
        </w:rPr>
        <w:t xml:space="preserve"> </w:t>
      </w:r>
      <w:r w:rsidR="00B41B05" w:rsidRPr="000C7810">
        <w:rPr>
          <w:rFonts w:asciiTheme="minorHAnsi" w:hAnsiTheme="minorHAnsi" w:cstheme="minorHAnsi"/>
        </w:rPr>
        <w:t>5</w:t>
      </w:r>
      <w:r w:rsidR="00C947F3" w:rsidRPr="000C7810">
        <w:rPr>
          <w:rFonts w:asciiTheme="minorHAnsi" w:hAnsiTheme="minorHAnsi" w:cstheme="minorHAnsi"/>
        </w:rPr>
        <w:t xml:space="preserve">00 </w:t>
      </w:r>
      <w:r w:rsidRPr="000C7810">
        <w:rPr>
          <w:rFonts w:asciiTheme="minorHAnsi" w:hAnsiTheme="minorHAnsi" w:cstheme="minorHAnsi"/>
        </w:rPr>
        <w:t xml:space="preserve">zł stanowiącą </w:t>
      </w:r>
      <w:r w:rsidRPr="000C7810">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0C7810" w:rsidRDefault="00B83DC8" w:rsidP="000C7810">
      <w:pPr>
        <w:spacing w:before="120" w:after="120" w:line="360" w:lineRule="auto"/>
        <w:rPr>
          <w:rFonts w:asciiTheme="minorHAnsi" w:hAnsiTheme="minorHAnsi" w:cstheme="minorHAnsi"/>
          <w:color w:val="000000"/>
        </w:rPr>
      </w:pPr>
      <w:r w:rsidRPr="000C7810">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0C7810">
        <w:rPr>
          <w:rFonts w:asciiTheme="minorHAnsi" w:hAnsiTheme="minorHAnsi" w:cstheme="minorHAnsi"/>
        </w:rPr>
        <w:t xml:space="preserve">(Dz.U. z 2025 r. </w:t>
      </w:r>
      <w:r w:rsidR="006B751B" w:rsidRPr="000C7810">
        <w:rPr>
          <w:rFonts w:asciiTheme="minorHAnsi" w:hAnsiTheme="minorHAnsi" w:cstheme="minorHAnsi"/>
        </w:rPr>
        <w:br/>
        <w:t>poz. 111</w:t>
      </w:r>
      <w:r w:rsidR="007C6624" w:rsidRPr="000C7810">
        <w:rPr>
          <w:rFonts w:asciiTheme="minorHAnsi" w:hAnsiTheme="minorHAnsi" w:cstheme="minorHAnsi"/>
        </w:rPr>
        <w:t xml:space="preserve"> ze zm.</w:t>
      </w:r>
      <w:r w:rsidR="006B751B" w:rsidRPr="000C7810">
        <w:rPr>
          <w:rFonts w:asciiTheme="minorHAnsi" w:hAnsiTheme="minorHAnsi" w:cstheme="minorHAnsi"/>
        </w:rPr>
        <w:t xml:space="preserve">). </w:t>
      </w:r>
      <w:r w:rsidRPr="000C7810">
        <w:rPr>
          <w:rFonts w:asciiTheme="minorHAnsi" w:hAnsiTheme="minorHAnsi" w:cstheme="minorHAnsi"/>
          <w:color w:val="000000"/>
        </w:rPr>
        <w:t>Kara</w:t>
      </w:r>
      <w:r w:rsidR="006B751B" w:rsidRPr="000C7810">
        <w:rPr>
          <w:rFonts w:asciiTheme="minorHAnsi" w:hAnsiTheme="minorHAnsi" w:cstheme="minorHAnsi"/>
          <w:color w:val="000000"/>
        </w:rPr>
        <w:t xml:space="preserve"> </w:t>
      </w:r>
      <w:r w:rsidRPr="000C7810">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0C7810" w:rsidRDefault="00B83DC8" w:rsidP="000C7810">
      <w:pPr>
        <w:spacing w:line="360" w:lineRule="auto"/>
        <w:rPr>
          <w:rFonts w:asciiTheme="minorHAnsi" w:hAnsiTheme="minorHAnsi" w:cstheme="minorHAnsi"/>
        </w:rPr>
      </w:pPr>
      <w:r w:rsidRPr="000C7810">
        <w:rPr>
          <w:rFonts w:asciiTheme="minorHAnsi" w:hAnsiTheme="minorHAnsi" w:cstheme="minorHAnsi"/>
        </w:rPr>
        <w:t>Pouczenie:</w:t>
      </w:r>
    </w:p>
    <w:p w14:paraId="140419E7" w14:textId="17802D9A" w:rsidR="00B41B05" w:rsidRPr="000C7810" w:rsidRDefault="00B83DC8" w:rsidP="000C7810">
      <w:pPr>
        <w:spacing w:after="120" w:line="360" w:lineRule="auto"/>
        <w:rPr>
          <w:rFonts w:asciiTheme="minorHAnsi" w:hAnsiTheme="minorHAnsi" w:cstheme="minorHAnsi"/>
        </w:rPr>
      </w:pPr>
      <w:r w:rsidRPr="000C7810">
        <w:rPr>
          <w:rFonts w:asciiTheme="minorHAnsi" w:hAnsiTheme="minorHAnsi" w:cstheme="minorHAnsi"/>
        </w:rPr>
        <w:t>Zgodnie z art. 5 ust. 2 ustawy z dnia 15 grudnia 2000 r. o Inspekcji Handlowej</w:t>
      </w:r>
      <w:r w:rsidR="00744D14" w:rsidRPr="000C7810">
        <w:rPr>
          <w:rFonts w:asciiTheme="minorHAnsi" w:hAnsiTheme="minorHAnsi" w:cstheme="minorHAnsi"/>
        </w:rPr>
        <w:t xml:space="preserve"> (Dz.U. z 202</w:t>
      </w:r>
      <w:r w:rsidR="00B32D27" w:rsidRPr="000C7810">
        <w:rPr>
          <w:rFonts w:asciiTheme="minorHAnsi" w:hAnsiTheme="minorHAnsi" w:cstheme="minorHAnsi"/>
        </w:rPr>
        <w:t>5</w:t>
      </w:r>
      <w:r w:rsidR="00744D14" w:rsidRPr="000C7810">
        <w:rPr>
          <w:rFonts w:asciiTheme="minorHAnsi" w:hAnsiTheme="minorHAnsi" w:cstheme="minorHAnsi"/>
        </w:rPr>
        <w:t xml:space="preserve"> r. poz. </w:t>
      </w:r>
      <w:r w:rsidR="00B32D27" w:rsidRPr="000C7810">
        <w:rPr>
          <w:rFonts w:asciiTheme="minorHAnsi" w:hAnsiTheme="minorHAnsi" w:cstheme="minorHAnsi"/>
        </w:rPr>
        <w:t>229</w:t>
      </w:r>
      <w:r w:rsidR="00744D14" w:rsidRPr="000C7810">
        <w:rPr>
          <w:rFonts w:asciiTheme="minorHAnsi" w:hAnsiTheme="minorHAnsi" w:cstheme="minorHAnsi"/>
        </w:rPr>
        <w:t>)</w:t>
      </w:r>
      <w:r w:rsidR="00B32D27" w:rsidRPr="000C7810">
        <w:rPr>
          <w:rFonts w:asciiTheme="minorHAnsi" w:hAnsiTheme="minorHAnsi" w:cstheme="minorHAnsi"/>
        </w:rPr>
        <w:br/>
      </w:r>
      <w:r w:rsidRPr="000C7810">
        <w:rPr>
          <w:rFonts w:asciiTheme="minorHAnsi" w:hAnsiTheme="minorHAnsi" w:cstheme="minorHAnsi"/>
        </w:rPr>
        <w:t xml:space="preserve">art. 127 § 1 i § 2 kpa oraz art. 129 § 1 i § 2 kpa, od niniejszej decyzji stronom postępowania służy </w:t>
      </w:r>
      <w:r w:rsidRPr="000C7810">
        <w:rPr>
          <w:rFonts w:asciiTheme="minorHAnsi" w:hAnsiTheme="minorHAnsi" w:cstheme="minorHAnsi"/>
        </w:rPr>
        <w:lastRenderedPageBreak/>
        <w:t>prawo odwołania się do Prezesa Urzędu Ochrony Konkurencji i Konsumentów.</w:t>
      </w:r>
      <w:r w:rsidR="00737982" w:rsidRPr="000C7810">
        <w:rPr>
          <w:rFonts w:asciiTheme="minorHAnsi" w:hAnsiTheme="minorHAnsi" w:cstheme="minorHAnsi"/>
        </w:rPr>
        <w:t xml:space="preserve"> </w:t>
      </w:r>
      <w:r w:rsidRPr="000C7810">
        <w:rPr>
          <w:rFonts w:asciiTheme="minorHAnsi" w:hAnsiTheme="minorHAnsi" w:cstheme="minorHAnsi"/>
        </w:rPr>
        <w:t>Odwołanie wnosi się w terminie</w:t>
      </w:r>
      <w:r w:rsidR="003B2ADA" w:rsidRPr="000C7810">
        <w:rPr>
          <w:rFonts w:asciiTheme="minorHAnsi" w:hAnsiTheme="minorHAnsi" w:cstheme="minorHAnsi"/>
        </w:rPr>
        <w:br/>
      </w:r>
      <w:r w:rsidRPr="000C7810">
        <w:rPr>
          <w:rFonts w:asciiTheme="minorHAnsi" w:hAnsiTheme="minorHAnsi" w:cstheme="minorHAnsi"/>
        </w:rPr>
        <w:t>14 dni od dnia doręczenia decyzji, za pośrednictwem Mazowieckiego Wojewódzkiego Inspektora Inspekcji Handlowej, ul. Sienkiewicza 3, 00-015 Warszawa.</w:t>
      </w:r>
      <w:r w:rsidR="007C6624" w:rsidRPr="000C7810">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0C7810">
        <w:rPr>
          <w:rFonts w:asciiTheme="minorHAnsi" w:hAnsiTheme="minorHAnsi" w:cstheme="minorHAnsi"/>
        </w:rPr>
        <w:t>ePUAP</w:t>
      </w:r>
      <w:proofErr w:type="spellEnd"/>
      <w:r w:rsidR="007C6624" w:rsidRPr="000C7810">
        <w:rPr>
          <w:rFonts w:asciiTheme="minorHAnsi" w:hAnsiTheme="minorHAnsi" w:cstheme="minorHAnsi"/>
        </w:rPr>
        <w:t>) Wojewódzkiego Inspektoratu Inspekcji Handlowej</w:t>
      </w:r>
      <w:r w:rsidR="002310C3" w:rsidRPr="000C7810">
        <w:rPr>
          <w:rFonts w:asciiTheme="minorHAnsi" w:hAnsiTheme="minorHAnsi" w:cstheme="minorHAnsi"/>
        </w:rPr>
        <w:t xml:space="preserve"> w Warszawie</w:t>
      </w:r>
      <w:r w:rsidR="007C6624" w:rsidRPr="000C7810">
        <w:rPr>
          <w:rFonts w:asciiTheme="minorHAnsi" w:hAnsiTheme="minorHAnsi" w:cstheme="minorHAnsi"/>
        </w:rPr>
        <w:t>. Odwołanie wniesione na adres poczty elektronicznej organu (email) pozostawia się bez rozpoznania.</w:t>
      </w:r>
    </w:p>
    <w:p w14:paraId="38114010" w14:textId="77777777" w:rsidR="0099456D" w:rsidRPr="000C7810" w:rsidRDefault="0099456D" w:rsidP="000C7810">
      <w:pPr>
        <w:spacing w:before="240" w:line="360" w:lineRule="auto"/>
        <w:rPr>
          <w:rFonts w:asciiTheme="minorHAnsi" w:hAnsiTheme="minorHAnsi" w:cstheme="minorHAnsi"/>
        </w:rPr>
      </w:pPr>
      <w:r w:rsidRPr="000C7810">
        <w:rPr>
          <w:rFonts w:asciiTheme="minorHAnsi" w:hAnsiTheme="minorHAnsi" w:cstheme="minorHAnsi"/>
        </w:rPr>
        <w:t>Z up. Mazowieckiego Wojewódzkiego Inspektora Inspekcji Handlowej</w:t>
      </w:r>
    </w:p>
    <w:p w14:paraId="08D364E8" w14:textId="77777777" w:rsidR="0099456D" w:rsidRPr="000C7810" w:rsidRDefault="0099456D" w:rsidP="000C7810">
      <w:pPr>
        <w:spacing w:line="360" w:lineRule="auto"/>
        <w:rPr>
          <w:rFonts w:asciiTheme="minorHAnsi" w:hAnsiTheme="minorHAnsi" w:cstheme="minorHAnsi"/>
        </w:rPr>
      </w:pPr>
      <w:r w:rsidRPr="000C7810">
        <w:rPr>
          <w:rFonts w:asciiTheme="minorHAnsi" w:hAnsiTheme="minorHAnsi" w:cstheme="minorHAnsi"/>
        </w:rPr>
        <w:t>Agnieszka Cieślik</w:t>
      </w:r>
    </w:p>
    <w:p w14:paraId="30D2C983" w14:textId="77777777" w:rsidR="0099456D" w:rsidRPr="000C7810" w:rsidRDefault="0099456D" w:rsidP="000C7810">
      <w:pPr>
        <w:spacing w:line="360" w:lineRule="auto"/>
        <w:rPr>
          <w:rFonts w:asciiTheme="minorHAnsi" w:hAnsiTheme="minorHAnsi" w:cstheme="minorHAnsi"/>
        </w:rPr>
      </w:pPr>
      <w:r w:rsidRPr="000C7810">
        <w:rPr>
          <w:rFonts w:asciiTheme="minorHAnsi" w:hAnsiTheme="minorHAnsi" w:cstheme="minorHAnsi"/>
        </w:rPr>
        <w:t xml:space="preserve">Z-ca Mazowieckiego Wojewódzkiego Inspektora Inspekcji Handlowej </w:t>
      </w:r>
    </w:p>
    <w:p w14:paraId="21896708" w14:textId="77777777" w:rsidR="0099456D" w:rsidRPr="000C7810" w:rsidRDefault="0099456D" w:rsidP="000C7810">
      <w:pPr>
        <w:spacing w:after="840" w:line="360" w:lineRule="auto"/>
        <w:ind w:left="4258" w:firstLine="284"/>
        <w:rPr>
          <w:rFonts w:asciiTheme="minorHAnsi" w:hAnsiTheme="minorHAnsi" w:cstheme="minorHAnsi"/>
        </w:rPr>
      </w:pPr>
      <w:r w:rsidRPr="000C7810">
        <w:rPr>
          <w:rFonts w:asciiTheme="minorHAnsi" w:hAnsiTheme="minorHAnsi" w:cstheme="minorHAnsi"/>
        </w:rPr>
        <w:t>/podpisano elektronicznie/</w:t>
      </w:r>
      <w:r w:rsidRPr="000C7810">
        <w:rPr>
          <w:rFonts w:asciiTheme="minorHAnsi" w:hAnsiTheme="minorHAnsi" w:cstheme="minorHAnsi"/>
        </w:rPr>
        <w:tab/>
      </w:r>
      <w:r w:rsidRPr="000C7810">
        <w:rPr>
          <w:rFonts w:asciiTheme="minorHAnsi" w:hAnsiTheme="minorHAnsi" w:cstheme="minorHAnsi"/>
        </w:rPr>
        <w:tab/>
      </w:r>
      <w:r w:rsidRPr="000C7810">
        <w:rPr>
          <w:rFonts w:asciiTheme="minorHAnsi" w:hAnsiTheme="minorHAnsi" w:cstheme="minorHAnsi"/>
        </w:rPr>
        <w:tab/>
      </w:r>
    </w:p>
    <w:p w14:paraId="7CEFC08A" w14:textId="77777777" w:rsidR="00C4686A" w:rsidRPr="000C7810" w:rsidRDefault="00C4686A" w:rsidP="000C7810">
      <w:pPr>
        <w:spacing w:before="240" w:after="120"/>
        <w:rPr>
          <w:rFonts w:asciiTheme="minorHAnsi" w:hAnsiTheme="minorHAnsi" w:cstheme="minorHAnsi"/>
        </w:rPr>
      </w:pPr>
      <w:r w:rsidRPr="000C7810">
        <w:rPr>
          <w:rFonts w:asciiTheme="minorHAnsi" w:hAnsiTheme="minorHAnsi" w:cstheme="minorHAnsi"/>
        </w:rPr>
        <w:t>Otrzymują:</w:t>
      </w:r>
    </w:p>
    <w:sectPr w:rsidR="00C4686A" w:rsidRPr="000C7810" w:rsidSect="006122D8">
      <w:footerReference w:type="even" r:id="rId8"/>
      <w:footerReference w:type="default" r:id="rId9"/>
      <w:headerReference w:type="first" r:id="rId10"/>
      <w:footerReference w:type="first" r:id="rId11"/>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45F0" w14:textId="77777777" w:rsidR="003239E1" w:rsidRDefault="003239E1">
      <w:r>
        <w:separator/>
      </w:r>
    </w:p>
  </w:endnote>
  <w:endnote w:type="continuationSeparator" w:id="0">
    <w:p w14:paraId="40468A44" w14:textId="77777777" w:rsidR="003239E1" w:rsidRDefault="00323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BA24C" w14:textId="77777777" w:rsidR="003239E1" w:rsidRDefault="003239E1">
      <w:r>
        <w:separator/>
      </w:r>
    </w:p>
  </w:footnote>
  <w:footnote w:type="continuationSeparator" w:id="0">
    <w:p w14:paraId="6EAB1479" w14:textId="77777777" w:rsidR="003239E1" w:rsidRDefault="00323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103639"/>
    <w:multiLevelType w:val="hybridMultilevel"/>
    <w:tmpl w:val="A8C88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29424A"/>
    <w:multiLevelType w:val="hybridMultilevel"/>
    <w:tmpl w:val="11AEA3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F8202B"/>
    <w:multiLevelType w:val="hybridMultilevel"/>
    <w:tmpl w:val="A93CE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AC7F27"/>
    <w:multiLevelType w:val="hybridMultilevel"/>
    <w:tmpl w:val="9E4C6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2"/>
  </w:num>
  <w:num w:numId="2" w16cid:durableId="241256697">
    <w:abstractNumId w:val="6"/>
  </w:num>
  <w:num w:numId="3" w16cid:durableId="1968854781">
    <w:abstractNumId w:val="18"/>
  </w:num>
  <w:num w:numId="4" w16cid:durableId="944845964">
    <w:abstractNumId w:val="21"/>
  </w:num>
  <w:num w:numId="5" w16cid:durableId="696464388">
    <w:abstractNumId w:val="16"/>
  </w:num>
  <w:num w:numId="6" w16cid:durableId="43141425">
    <w:abstractNumId w:val="4"/>
  </w:num>
  <w:num w:numId="7" w16cid:durableId="857046145">
    <w:abstractNumId w:val="8"/>
  </w:num>
  <w:num w:numId="8" w16cid:durableId="126705630">
    <w:abstractNumId w:val="14"/>
  </w:num>
  <w:num w:numId="9" w16cid:durableId="2072800205">
    <w:abstractNumId w:val="3"/>
  </w:num>
  <w:num w:numId="10" w16cid:durableId="1153716661">
    <w:abstractNumId w:val="0"/>
  </w:num>
  <w:num w:numId="11" w16cid:durableId="1487475117">
    <w:abstractNumId w:val="13"/>
  </w:num>
  <w:num w:numId="12" w16cid:durableId="1824083953">
    <w:abstractNumId w:val="1"/>
  </w:num>
  <w:num w:numId="13" w16cid:durableId="1794326864">
    <w:abstractNumId w:val="19"/>
  </w:num>
  <w:num w:numId="14" w16cid:durableId="1933509732">
    <w:abstractNumId w:val="7"/>
  </w:num>
  <w:num w:numId="15" w16cid:durableId="2098356705">
    <w:abstractNumId w:val="11"/>
  </w:num>
  <w:num w:numId="16" w16cid:durableId="1618246626">
    <w:abstractNumId w:val="17"/>
  </w:num>
  <w:num w:numId="17" w16cid:durableId="782380433">
    <w:abstractNumId w:val="20"/>
  </w:num>
  <w:num w:numId="18" w16cid:durableId="1975787401">
    <w:abstractNumId w:val="12"/>
  </w:num>
  <w:num w:numId="19" w16cid:durableId="292515975">
    <w:abstractNumId w:val="9"/>
  </w:num>
  <w:num w:numId="20" w16cid:durableId="321928267">
    <w:abstractNumId w:val="15"/>
  </w:num>
  <w:num w:numId="21" w16cid:durableId="1711490721">
    <w:abstractNumId w:val="5"/>
  </w:num>
  <w:num w:numId="22" w16cid:durableId="860584354">
    <w:abstractNumId w:val="2"/>
  </w:num>
  <w:num w:numId="23" w16cid:durableId="1876383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71EF1"/>
    <w:rsid w:val="0008309B"/>
    <w:rsid w:val="000B503C"/>
    <w:rsid w:val="000C5CFD"/>
    <w:rsid w:val="000C7810"/>
    <w:rsid w:val="000D4BD0"/>
    <w:rsid w:val="000D5DFD"/>
    <w:rsid w:val="000F2C83"/>
    <w:rsid w:val="000F696F"/>
    <w:rsid w:val="00103288"/>
    <w:rsid w:val="001070D6"/>
    <w:rsid w:val="0011729B"/>
    <w:rsid w:val="00135970"/>
    <w:rsid w:val="001363F1"/>
    <w:rsid w:val="00151ADD"/>
    <w:rsid w:val="001601E1"/>
    <w:rsid w:val="00174C7D"/>
    <w:rsid w:val="00176E69"/>
    <w:rsid w:val="0019129D"/>
    <w:rsid w:val="0019588E"/>
    <w:rsid w:val="001A094A"/>
    <w:rsid w:val="001B18A1"/>
    <w:rsid w:val="001B4054"/>
    <w:rsid w:val="001C0D70"/>
    <w:rsid w:val="001C47B0"/>
    <w:rsid w:val="001E6035"/>
    <w:rsid w:val="001F4483"/>
    <w:rsid w:val="001F44EA"/>
    <w:rsid w:val="002009CD"/>
    <w:rsid w:val="002072C6"/>
    <w:rsid w:val="00211196"/>
    <w:rsid w:val="00211326"/>
    <w:rsid w:val="00215FAD"/>
    <w:rsid w:val="002232BE"/>
    <w:rsid w:val="00223ED9"/>
    <w:rsid w:val="00226D3B"/>
    <w:rsid w:val="002310C3"/>
    <w:rsid w:val="00242893"/>
    <w:rsid w:val="002535DB"/>
    <w:rsid w:val="002635F4"/>
    <w:rsid w:val="00263ADB"/>
    <w:rsid w:val="0027528B"/>
    <w:rsid w:val="00276058"/>
    <w:rsid w:val="002A5EF1"/>
    <w:rsid w:val="002B68EA"/>
    <w:rsid w:val="002C10A8"/>
    <w:rsid w:val="002C3B5C"/>
    <w:rsid w:val="002D1221"/>
    <w:rsid w:val="002E17D0"/>
    <w:rsid w:val="002F5364"/>
    <w:rsid w:val="002F74B7"/>
    <w:rsid w:val="003239E1"/>
    <w:rsid w:val="00341CF7"/>
    <w:rsid w:val="00342B00"/>
    <w:rsid w:val="00376E4E"/>
    <w:rsid w:val="00383238"/>
    <w:rsid w:val="00383D06"/>
    <w:rsid w:val="00393A93"/>
    <w:rsid w:val="003B2ADA"/>
    <w:rsid w:val="003E7518"/>
    <w:rsid w:val="00403759"/>
    <w:rsid w:val="00406A15"/>
    <w:rsid w:val="00410D8D"/>
    <w:rsid w:val="00451777"/>
    <w:rsid w:val="00461A0F"/>
    <w:rsid w:val="004D0CC1"/>
    <w:rsid w:val="004D1E4C"/>
    <w:rsid w:val="004E5B5E"/>
    <w:rsid w:val="00511A19"/>
    <w:rsid w:val="005323AC"/>
    <w:rsid w:val="0055449C"/>
    <w:rsid w:val="005806C1"/>
    <w:rsid w:val="005A0D83"/>
    <w:rsid w:val="005A7A74"/>
    <w:rsid w:val="005C0E93"/>
    <w:rsid w:val="005C68D3"/>
    <w:rsid w:val="005E388F"/>
    <w:rsid w:val="00603F8C"/>
    <w:rsid w:val="006122D8"/>
    <w:rsid w:val="00641450"/>
    <w:rsid w:val="006439E3"/>
    <w:rsid w:val="00647783"/>
    <w:rsid w:val="00655B22"/>
    <w:rsid w:val="006749FB"/>
    <w:rsid w:val="00680B0C"/>
    <w:rsid w:val="0069446D"/>
    <w:rsid w:val="006B751B"/>
    <w:rsid w:val="006C45BA"/>
    <w:rsid w:val="0072415A"/>
    <w:rsid w:val="00732FBA"/>
    <w:rsid w:val="00737982"/>
    <w:rsid w:val="00744D14"/>
    <w:rsid w:val="00763629"/>
    <w:rsid w:val="00763CE7"/>
    <w:rsid w:val="00793783"/>
    <w:rsid w:val="007C068E"/>
    <w:rsid w:val="007C6355"/>
    <w:rsid w:val="007C6624"/>
    <w:rsid w:val="007D70AD"/>
    <w:rsid w:val="007F2EFF"/>
    <w:rsid w:val="00801F8F"/>
    <w:rsid w:val="00803035"/>
    <w:rsid w:val="008031C1"/>
    <w:rsid w:val="00812AF3"/>
    <w:rsid w:val="00840574"/>
    <w:rsid w:val="008713B7"/>
    <w:rsid w:val="008741C7"/>
    <w:rsid w:val="00874344"/>
    <w:rsid w:val="00877629"/>
    <w:rsid w:val="008A2AA7"/>
    <w:rsid w:val="008B68CF"/>
    <w:rsid w:val="008C0889"/>
    <w:rsid w:val="008C762D"/>
    <w:rsid w:val="00942431"/>
    <w:rsid w:val="00957077"/>
    <w:rsid w:val="00966E9D"/>
    <w:rsid w:val="0099456D"/>
    <w:rsid w:val="009970CA"/>
    <w:rsid w:val="009C30CB"/>
    <w:rsid w:val="009D75D3"/>
    <w:rsid w:val="009E334B"/>
    <w:rsid w:val="009F65FB"/>
    <w:rsid w:val="009F7349"/>
    <w:rsid w:val="00A0275E"/>
    <w:rsid w:val="00A074BA"/>
    <w:rsid w:val="00A16060"/>
    <w:rsid w:val="00A507EB"/>
    <w:rsid w:val="00A61E7B"/>
    <w:rsid w:val="00A7316D"/>
    <w:rsid w:val="00A93E38"/>
    <w:rsid w:val="00AA7BCF"/>
    <w:rsid w:val="00AC3137"/>
    <w:rsid w:val="00AD6E8B"/>
    <w:rsid w:val="00AF2E3F"/>
    <w:rsid w:val="00B00D75"/>
    <w:rsid w:val="00B32D27"/>
    <w:rsid w:val="00B41B05"/>
    <w:rsid w:val="00B4445A"/>
    <w:rsid w:val="00B50619"/>
    <w:rsid w:val="00B7176F"/>
    <w:rsid w:val="00B71AC6"/>
    <w:rsid w:val="00B83DC8"/>
    <w:rsid w:val="00B8695B"/>
    <w:rsid w:val="00B97A8F"/>
    <w:rsid w:val="00C34EBE"/>
    <w:rsid w:val="00C40E4E"/>
    <w:rsid w:val="00C4686A"/>
    <w:rsid w:val="00C56337"/>
    <w:rsid w:val="00C947F3"/>
    <w:rsid w:val="00CB305F"/>
    <w:rsid w:val="00CB4EE3"/>
    <w:rsid w:val="00CC10B2"/>
    <w:rsid w:val="00CD703B"/>
    <w:rsid w:val="00CF02E4"/>
    <w:rsid w:val="00D361A2"/>
    <w:rsid w:val="00D46857"/>
    <w:rsid w:val="00D76751"/>
    <w:rsid w:val="00D81948"/>
    <w:rsid w:val="00D81ACE"/>
    <w:rsid w:val="00D857B1"/>
    <w:rsid w:val="00D9508B"/>
    <w:rsid w:val="00DA5240"/>
    <w:rsid w:val="00DF0AD1"/>
    <w:rsid w:val="00E553FB"/>
    <w:rsid w:val="00E968B4"/>
    <w:rsid w:val="00EA7D83"/>
    <w:rsid w:val="00F15532"/>
    <w:rsid w:val="00F25A9E"/>
    <w:rsid w:val="00F625FF"/>
    <w:rsid w:val="00F97817"/>
    <w:rsid w:val="00FB017C"/>
    <w:rsid w:val="00FB3D47"/>
    <w:rsid w:val="00FE5956"/>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2450</Words>
  <Characters>14700</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2026-05-26T08:06:00Z</dcterms:created>
  <dcterms:modified xsi:type="dcterms:W3CDTF">2026-05-26T08:06:00Z</dcterms:modified>
</cp:coreProperties>
</file>