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3EFAFD3E" w:rsidR="002A0E83" w:rsidRPr="007476CC" w:rsidRDefault="002A0E83" w:rsidP="007476CC">
      <w:pPr>
        <w:tabs>
          <w:tab w:val="left" w:pos="5670"/>
        </w:tabs>
        <w:spacing w:line="360" w:lineRule="auto"/>
        <w:rPr>
          <w:rFonts w:asciiTheme="minorHAnsi" w:hAnsiTheme="minorHAnsi" w:cstheme="minorHAnsi"/>
        </w:rPr>
      </w:pPr>
      <w:r w:rsidRPr="007476CC">
        <w:rPr>
          <w:rFonts w:asciiTheme="minorHAnsi" w:hAnsiTheme="minorHAnsi" w:cstheme="minorHAnsi"/>
        </w:rPr>
        <w:t xml:space="preserve">Warszawa, </w:t>
      </w:r>
      <w:r w:rsidR="00701261" w:rsidRPr="007476CC">
        <w:rPr>
          <w:rFonts w:asciiTheme="minorHAnsi" w:hAnsiTheme="minorHAnsi" w:cstheme="minorHAnsi"/>
        </w:rPr>
        <w:t>6</w:t>
      </w:r>
      <w:r w:rsidR="0020576A" w:rsidRPr="007476CC">
        <w:rPr>
          <w:rFonts w:asciiTheme="minorHAnsi" w:hAnsiTheme="minorHAnsi" w:cstheme="minorHAnsi"/>
        </w:rPr>
        <w:t xml:space="preserve"> listopada</w:t>
      </w:r>
      <w:r w:rsidRPr="007476CC">
        <w:rPr>
          <w:rFonts w:asciiTheme="minorHAnsi" w:hAnsiTheme="minorHAnsi" w:cstheme="minorHAnsi"/>
        </w:rPr>
        <w:t xml:space="preserve"> 202</w:t>
      </w:r>
      <w:r w:rsidR="007D5A3E" w:rsidRPr="007476CC">
        <w:rPr>
          <w:rFonts w:asciiTheme="minorHAnsi" w:hAnsiTheme="minorHAnsi" w:cstheme="minorHAnsi"/>
        </w:rPr>
        <w:t>5</w:t>
      </w:r>
      <w:r w:rsidRPr="007476CC">
        <w:rPr>
          <w:rFonts w:asciiTheme="minorHAnsi" w:hAnsiTheme="minorHAnsi" w:cstheme="minorHAnsi"/>
        </w:rPr>
        <w:t xml:space="preserve"> r.</w:t>
      </w:r>
    </w:p>
    <w:p w14:paraId="6F4ABDE3" w14:textId="06CDBEF5" w:rsidR="002A0E83" w:rsidRPr="007476CC" w:rsidRDefault="0020576A" w:rsidP="007476CC">
      <w:pPr>
        <w:spacing w:before="120" w:line="360" w:lineRule="auto"/>
        <w:rPr>
          <w:rFonts w:asciiTheme="minorHAnsi" w:hAnsiTheme="minorHAnsi" w:cstheme="minorHAnsi"/>
        </w:rPr>
      </w:pPr>
      <w:bookmarkStart w:id="0" w:name="_Hlk168393883"/>
      <w:r w:rsidRPr="007476CC">
        <w:rPr>
          <w:rFonts w:asciiTheme="minorHAnsi" w:hAnsiTheme="minorHAnsi" w:cstheme="minorHAnsi"/>
        </w:rPr>
        <w:t>DP</w:t>
      </w:r>
      <w:r w:rsidR="002A0E83" w:rsidRPr="007476CC">
        <w:rPr>
          <w:rFonts w:asciiTheme="minorHAnsi" w:hAnsiTheme="minorHAnsi" w:cstheme="minorHAnsi"/>
        </w:rPr>
        <w:t>.8361.</w:t>
      </w:r>
      <w:r w:rsidRPr="007476CC">
        <w:rPr>
          <w:rFonts w:asciiTheme="minorHAnsi" w:hAnsiTheme="minorHAnsi" w:cstheme="minorHAnsi"/>
        </w:rPr>
        <w:t>83</w:t>
      </w:r>
      <w:r w:rsidR="002A0E83" w:rsidRPr="007476CC">
        <w:rPr>
          <w:rFonts w:asciiTheme="minorHAnsi" w:hAnsiTheme="minorHAnsi" w:cstheme="minorHAnsi"/>
        </w:rPr>
        <w:t>.202</w:t>
      </w:r>
      <w:bookmarkEnd w:id="0"/>
      <w:r w:rsidRPr="007476CC">
        <w:rPr>
          <w:rFonts w:asciiTheme="minorHAnsi" w:hAnsiTheme="minorHAnsi" w:cstheme="minorHAnsi"/>
        </w:rPr>
        <w:t>5</w:t>
      </w:r>
    </w:p>
    <w:p w14:paraId="58A65C79" w14:textId="46B0154E" w:rsidR="00B83DC8" w:rsidRPr="007476CC" w:rsidRDefault="00B83DC8" w:rsidP="007476CC">
      <w:pPr>
        <w:spacing w:line="360" w:lineRule="auto"/>
        <w:rPr>
          <w:rFonts w:asciiTheme="minorHAnsi" w:hAnsiTheme="minorHAnsi" w:cstheme="minorHAnsi"/>
        </w:rPr>
      </w:pPr>
      <w:r w:rsidRPr="007476CC">
        <w:rPr>
          <w:rFonts w:asciiTheme="minorHAnsi" w:hAnsiTheme="minorHAnsi" w:cstheme="minorHAnsi"/>
        </w:rPr>
        <w:t xml:space="preserve">DECYZJA </w:t>
      </w:r>
      <w:r w:rsidR="000421CA" w:rsidRPr="007476CC">
        <w:rPr>
          <w:rFonts w:asciiTheme="minorHAnsi" w:hAnsiTheme="minorHAnsi" w:cstheme="minorHAnsi"/>
          <w:spacing w:val="10"/>
        </w:rPr>
        <w:t>PO.</w:t>
      </w:r>
      <w:r w:rsidR="0055662B" w:rsidRPr="007476CC">
        <w:rPr>
          <w:rFonts w:asciiTheme="minorHAnsi" w:hAnsiTheme="minorHAnsi" w:cstheme="minorHAnsi"/>
          <w:spacing w:val="10"/>
        </w:rPr>
        <w:t>447</w:t>
      </w:r>
      <w:r w:rsidR="000421CA" w:rsidRPr="007476CC">
        <w:rPr>
          <w:rFonts w:asciiTheme="minorHAnsi" w:hAnsiTheme="minorHAnsi" w:cstheme="minorHAnsi"/>
          <w:spacing w:val="10"/>
        </w:rPr>
        <w:t>.C.</w:t>
      </w:r>
      <w:r w:rsidR="0055662B" w:rsidRPr="007476CC">
        <w:rPr>
          <w:rFonts w:asciiTheme="minorHAnsi" w:hAnsiTheme="minorHAnsi" w:cstheme="minorHAnsi"/>
          <w:spacing w:val="10"/>
        </w:rPr>
        <w:t>282</w:t>
      </w:r>
      <w:r w:rsidR="000421CA" w:rsidRPr="007476CC">
        <w:rPr>
          <w:rFonts w:asciiTheme="minorHAnsi" w:hAnsiTheme="minorHAnsi" w:cstheme="minorHAnsi"/>
          <w:spacing w:val="10"/>
        </w:rPr>
        <w:t>.202</w:t>
      </w:r>
      <w:r w:rsidR="00396DA4" w:rsidRPr="007476CC">
        <w:rPr>
          <w:rFonts w:asciiTheme="minorHAnsi" w:hAnsiTheme="minorHAnsi" w:cstheme="minorHAnsi"/>
          <w:spacing w:val="10"/>
        </w:rPr>
        <w:t>5</w:t>
      </w:r>
      <w:r w:rsidR="000421CA" w:rsidRPr="007476CC">
        <w:rPr>
          <w:rFonts w:asciiTheme="minorHAnsi" w:hAnsiTheme="minorHAnsi" w:cstheme="minorHAnsi"/>
          <w:spacing w:val="10"/>
        </w:rPr>
        <w:t>.</w:t>
      </w:r>
      <w:r w:rsidR="002E5647" w:rsidRPr="007476CC">
        <w:rPr>
          <w:rFonts w:asciiTheme="minorHAnsi" w:hAnsiTheme="minorHAnsi" w:cstheme="minorHAnsi"/>
          <w:spacing w:val="10"/>
        </w:rPr>
        <w:t>AK</w:t>
      </w:r>
    </w:p>
    <w:p w14:paraId="013682C6" w14:textId="66813E79" w:rsidR="00B83DC8" w:rsidRPr="007476CC" w:rsidRDefault="00B83DC8" w:rsidP="007476CC">
      <w:pPr>
        <w:spacing w:line="360" w:lineRule="auto"/>
        <w:rPr>
          <w:rFonts w:asciiTheme="minorHAnsi" w:hAnsiTheme="minorHAnsi" w:cstheme="minorHAnsi"/>
        </w:rPr>
      </w:pPr>
      <w:r w:rsidRPr="007476CC">
        <w:rPr>
          <w:rFonts w:asciiTheme="minorHAnsi" w:hAnsiTheme="minorHAnsi" w:cstheme="minorHAnsi"/>
        </w:rPr>
        <w:t xml:space="preserve">Na podstawie art. 6 ust. 1 ustawy z dnia 9 maja 2014 r. o informowaniu o cenach towarów i usług </w:t>
      </w:r>
      <w:r w:rsidRPr="007476CC">
        <w:rPr>
          <w:rFonts w:asciiTheme="minorHAnsi" w:hAnsiTheme="minorHAnsi" w:cstheme="minorHAnsi"/>
        </w:rPr>
        <w:br/>
        <w:t>(Dz. U. z 2023 r. poz. 168) oraz art. 104 § 1 ustawy z dnia 14 czerwca 1960 r. Kodeks postępowania administracyjnego</w:t>
      </w:r>
      <w:r w:rsidR="00744D14" w:rsidRPr="007476CC">
        <w:rPr>
          <w:rFonts w:asciiTheme="minorHAnsi" w:hAnsiTheme="minorHAnsi" w:cstheme="minorHAnsi"/>
        </w:rPr>
        <w:t xml:space="preserve"> (Dz.U. z 2024 r. poz. 572</w:t>
      </w:r>
      <w:r w:rsidR="003C7CC0" w:rsidRPr="007476CC">
        <w:rPr>
          <w:rFonts w:asciiTheme="minorHAnsi" w:hAnsiTheme="minorHAnsi" w:cstheme="minorHAnsi"/>
        </w:rPr>
        <w:t>, ze zm.</w:t>
      </w:r>
      <w:r w:rsidR="00744D14" w:rsidRPr="007476CC">
        <w:rPr>
          <w:rFonts w:asciiTheme="minorHAnsi" w:hAnsiTheme="minorHAnsi" w:cstheme="minorHAnsi"/>
        </w:rPr>
        <w:t xml:space="preserve">) </w:t>
      </w:r>
      <w:r w:rsidRPr="007476CC">
        <w:rPr>
          <w:rFonts w:asciiTheme="minorHAnsi" w:hAnsiTheme="minorHAnsi" w:cstheme="minorHAnsi"/>
        </w:rPr>
        <w:t>po przeprowadzeniu postępowania administracyjnego,</w:t>
      </w:r>
    </w:p>
    <w:p w14:paraId="2F3A85E3" w14:textId="77777777" w:rsidR="002A0E83" w:rsidRPr="007476CC" w:rsidRDefault="002A0E83" w:rsidP="007476CC">
      <w:pPr>
        <w:spacing w:before="60" w:line="360" w:lineRule="auto"/>
        <w:rPr>
          <w:rFonts w:asciiTheme="minorHAnsi" w:hAnsiTheme="minorHAnsi" w:cstheme="minorHAnsi"/>
        </w:rPr>
      </w:pPr>
      <w:r w:rsidRPr="007476CC">
        <w:rPr>
          <w:rFonts w:asciiTheme="minorHAnsi" w:hAnsiTheme="minorHAnsi" w:cstheme="minorHAnsi"/>
        </w:rPr>
        <w:t>Mazowiecki Wojewódzki Inspektor Inspekcji Handlowej</w:t>
      </w:r>
    </w:p>
    <w:p w14:paraId="2EE21340" w14:textId="297ABF70" w:rsidR="007D5A3E" w:rsidRPr="007476CC" w:rsidRDefault="002A0E83" w:rsidP="007476CC">
      <w:pPr>
        <w:spacing w:line="360" w:lineRule="auto"/>
        <w:rPr>
          <w:rFonts w:asciiTheme="minorHAnsi" w:hAnsiTheme="minorHAnsi" w:cstheme="minorHAnsi"/>
        </w:rPr>
      </w:pPr>
      <w:r w:rsidRPr="007476CC">
        <w:rPr>
          <w:rFonts w:asciiTheme="minorHAnsi" w:hAnsiTheme="minorHAnsi" w:cstheme="minorHAnsi"/>
        </w:rPr>
        <w:t>wymierza przedsiębiorc</w:t>
      </w:r>
      <w:r w:rsidR="002525BE" w:rsidRPr="007476CC">
        <w:rPr>
          <w:rFonts w:asciiTheme="minorHAnsi" w:hAnsiTheme="minorHAnsi" w:cstheme="minorHAnsi"/>
        </w:rPr>
        <w:t>om:</w:t>
      </w:r>
    </w:p>
    <w:p w14:paraId="540DECA8" w14:textId="173972D1" w:rsidR="002525BE" w:rsidRPr="007476CC" w:rsidRDefault="002525BE" w:rsidP="007476CC">
      <w:pPr>
        <w:spacing w:line="360" w:lineRule="auto"/>
        <w:rPr>
          <w:rFonts w:asciiTheme="minorHAnsi" w:eastAsiaTheme="minorHAnsi" w:hAnsiTheme="minorHAnsi" w:cstheme="minorHAnsi"/>
          <w:lang w:eastAsia="en-US"/>
          <w14:ligatures w14:val="standardContextual"/>
        </w:rPr>
      </w:pPr>
      <w:r w:rsidRPr="007476CC">
        <w:rPr>
          <w:rFonts w:asciiTheme="minorHAnsi" w:eastAsiaTheme="minorHAnsi" w:hAnsiTheme="minorHAnsi" w:cstheme="minorHAnsi"/>
          <w:lang w:eastAsia="en-US"/>
          <w14:ligatures w14:val="standardContextual"/>
        </w:rPr>
        <w:t xml:space="preserve">Jerzemu </w:t>
      </w:r>
      <w:proofErr w:type="spellStart"/>
      <w:r w:rsidRPr="007476CC">
        <w:rPr>
          <w:rFonts w:asciiTheme="minorHAnsi" w:eastAsiaTheme="minorHAnsi" w:hAnsiTheme="minorHAnsi" w:cstheme="minorHAnsi"/>
          <w:lang w:eastAsia="en-US"/>
          <w14:ligatures w14:val="standardContextual"/>
        </w:rPr>
        <w:t>Atlak</w:t>
      </w:r>
      <w:proofErr w:type="spellEnd"/>
    </w:p>
    <w:p w14:paraId="353CD441" w14:textId="4920FF65" w:rsidR="002525BE" w:rsidRPr="007476CC" w:rsidRDefault="002525BE" w:rsidP="007476CC">
      <w:pPr>
        <w:spacing w:line="360" w:lineRule="auto"/>
        <w:rPr>
          <w:rFonts w:asciiTheme="minorHAnsi" w:eastAsiaTheme="minorHAnsi" w:hAnsiTheme="minorHAnsi" w:cstheme="minorHAnsi"/>
          <w:lang w:eastAsia="en-US"/>
          <w14:ligatures w14:val="standardContextual"/>
        </w:rPr>
      </w:pPr>
      <w:r w:rsidRPr="007476CC">
        <w:rPr>
          <w:rFonts w:asciiTheme="minorHAnsi" w:eastAsiaTheme="minorHAnsi" w:hAnsiTheme="minorHAnsi" w:cstheme="minorHAnsi"/>
          <w:lang w:eastAsia="en-US"/>
          <w14:ligatures w14:val="standardContextual"/>
        </w:rPr>
        <w:t>prowadzącemu działalność gospodarczą pod firmą:</w:t>
      </w:r>
    </w:p>
    <w:p w14:paraId="79A798AD" w14:textId="77777777" w:rsidR="002525BE" w:rsidRPr="007476CC" w:rsidRDefault="002525BE" w:rsidP="007476CC">
      <w:pPr>
        <w:spacing w:line="360" w:lineRule="auto"/>
        <w:rPr>
          <w:rFonts w:asciiTheme="minorHAnsi" w:eastAsiaTheme="minorHAnsi" w:hAnsiTheme="minorHAnsi" w:cstheme="minorHAnsi"/>
          <w:lang w:eastAsia="en-US"/>
          <w14:ligatures w14:val="standardContextual"/>
        </w:rPr>
      </w:pPr>
      <w:proofErr w:type="spellStart"/>
      <w:r w:rsidRPr="007476CC">
        <w:rPr>
          <w:rFonts w:asciiTheme="minorHAnsi" w:eastAsiaTheme="minorHAnsi" w:hAnsiTheme="minorHAnsi" w:cstheme="minorHAnsi"/>
          <w:lang w:eastAsia="en-US"/>
          <w14:ligatures w14:val="standardContextual"/>
        </w:rPr>
        <w:t>Atlak</w:t>
      </w:r>
      <w:proofErr w:type="spellEnd"/>
      <w:r w:rsidRPr="007476CC">
        <w:rPr>
          <w:rFonts w:asciiTheme="minorHAnsi" w:eastAsiaTheme="minorHAnsi" w:hAnsiTheme="minorHAnsi" w:cstheme="minorHAnsi"/>
          <w:lang w:eastAsia="en-US"/>
          <w14:ligatures w14:val="standardContextual"/>
        </w:rPr>
        <w:t xml:space="preserve"> Jerzy SKLEP SPOŻYWCZO - PRZEMYSŁOWY s.c. M &amp; J ATLAK</w:t>
      </w:r>
    </w:p>
    <w:p w14:paraId="2D992799" w14:textId="77777777" w:rsidR="002525BE" w:rsidRPr="007476CC" w:rsidRDefault="002525BE" w:rsidP="007476CC">
      <w:pPr>
        <w:spacing w:line="360" w:lineRule="auto"/>
        <w:rPr>
          <w:rFonts w:asciiTheme="minorHAnsi" w:eastAsiaTheme="minorHAnsi" w:hAnsiTheme="minorHAnsi" w:cstheme="minorHAnsi"/>
          <w:lang w:eastAsia="en-US"/>
          <w14:ligatures w14:val="standardContextual"/>
        </w:rPr>
      </w:pPr>
      <w:r w:rsidRPr="007476CC">
        <w:rPr>
          <w:rFonts w:asciiTheme="minorHAnsi" w:eastAsiaTheme="minorHAnsi" w:hAnsiTheme="minorHAnsi" w:cstheme="minorHAnsi"/>
          <w:lang w:eastAsia="en-US"/>
          <w14:ligatures w14:val="standardContextual"/>
        </w:rPr>
        <w:t>oraz</w:t>
      </w:r>
    </w:p>
    <w:p w14:paraId="6790F112" w14:textId="15FAEC29" w:rsidR="002525BE" w:rsidRPr="007476CC" w:rsidRDefault="002525BE" w:rsidP="007476CC">
      <w:pPr>
        <w:spacing w:line="360" w:lineRule="auto"/>
        <w:rPr>
          <w:rFonts w:asciiTheme="minorHAnsi" w:eastAsiaTheme="minorHAnsi" w:hAnsiTheme="minorHAnsi" w:cstheme="minorHAnsi"/>
          <w:lang w:eastAsia="en-US"/>
          <w14:ligatures w14:val="standardContextual"/>
        </w:rPr>
      </w:pPr>
      <w:r w:rsidRPr="007476CC">
        <w:rPr>
          <w:rFonts w:asciiTheme="minorHAnsi" w:eastAsiaTheme="minorHAnsi" w:hAnsiTheme="minorHAnsi" w:cstheme="minorHAnsi"/>
          <w:lang w:eastAsia="en-US"/>
          <w14:ligatures w14:val="standardContextual"/>
        </w:rPr>
        <w:t xml:space="preserve">Marzenie </w:t>
      </w:r>
      <w:proofErr w:type="spellStart"/>
      <w:r w:rsidRPr="007476CC">
        <w:rPr>
          <w:rFonts w:asciiTheme="minorHAnsi" w:eastAsiaTheme="minorHAnsi" w:hAnsiTheme="minorHAnsi" w:cstheme="minorHAnsi"/>
          <w:lang w:eastAsia="en-US"/>
          <w14:ligatures w14:val="standardContextual"/>
        </w:rPr>
        <w:t>Atlak</w:t>
      </w:r>
      <w:proofErr w:type="spellEnd"/>
    </w:p>
    <w:p w14:paraId="3E7D2D3C" w14:textId="77777777" w:rsidR="002525BE" w:rsidRPr="007476CC" w:rsidRDefault="002525BE" w:rsidP="007476CC">
      <w:pPr>
        <w:spacing w:line="360" w:lineRule="auto"/>
        <w:rPr>
          <w:rFonts w:asciiTheme="minorHAnsi" w:eastAsiaTheme="minorHAnsi" w:hAnsiTheme="minorHAnsi" w:cstheme="minorHAnsi"/>
          <w:lang w:eastAsia="en-US"/>
          <w14:ligatures w14:val="standardContextual"/>
        </w:rPr>
      </w:pPr>
      <w:r w:rsidRPr="007476CC">
        <w:rPr>
          <w:rFonts w:asciiTheme="minorHAnsi" w:eastAsiaTheme="minorHAnsi" w:hAnsiTheme="minorHAnsi" w:cstheme="minorHAnsi"/>
          <w:lang w:eastAsia="en-US"/>
          <w14:ligatures w14:val="standardContextual"/>
        </w:rPr>
        <w:t>prowadzącej działalność gospodarczą pod firmą:</w:t>
      </w:r>
    </w:p>
    <w:p w14:paraId="66D5009B" w14:textId="77777777" w:rsidR="002525BE" w:rsidRPr="007476CC" w:rsidRDefault="002525BE" w:rsidP="007476CC">
      <w:pPr>
        <w:spacing w:after="60" w:line="360" w:lineRule="auto"/>
        <w:rPr>
          <w:rFonts w:asciiTheme="minorHAnsi" w:eastAsiaTheme="minorHAnsi" w:hAnsiTheme="minorHAnsi" w:cstheme="minorHAnsi"/>
          <w:lang w:eastAsia="en-US"/>
          <w14:ligatures w14:val="standardContextual"/>
        </w:rPr>
      </w:pPr>
      <w:proofErr w:type="spellStart"/>
      <w:r w:rsidRPr="007476CC">
        <w:rPr>
          <w:rFonts w:asciiTheme="minorHAnsi" w:eastAsiaTheme="minorHAnsi" w:hAnsiTheme="minorHAnsi" w:cstheme="minorHAnsi"/>
          <w:lang w:eastAsia="en-US"/>
          <w14:ligatures w14:val="standardContextual"/>
        </w:rPr>
        <w:t>Atlak</w:t>
      </w:r>
      <w:proofErr w:type="spellEnd"/>
      <w:r w:rsidRPr="007476CC">
        <w:rPr>
          <w:rFonts w:asciiTheme="minorHAnsi" w:eastAsiaTheme="minorHAnsi" w:hAnsiTheme="minorHAnsi" w:cstheme="minorHAnsi"/>
          <w:lang w:eastAsia="en-US"/>
          <w14:ligatures w14:val="standardContextual"/>
        </w:rPr>
        <w:t xml:space="preserve"> Marzena SKLEP SPOŻYWCZO - PRZEMYSŁOWY s.c. M &amp; J ATLAK</w:t>
      </w:r>
    </w:p>
    <w:p w14:paraId="3B6C9E90" w14:textId="59003444" w:rsidR="003E2151" w:rsidRPr="007476CC" w:rsidRDefault="00B83DC8" w:rsidP="007476CC">
      <w:pPr>
        <w:spacing w:after="60" w:line="360" w:lineRule="auto"/>
        <w:rPr>
          <w:rFonts w:asciiTheme="minorHAnsi" w:hAnsiTheme="minorHAnsi" w:cstheme="minorHAnsi"/>
        </w:rPr>
      </w:pPr>
      <w:r w:rsidRPr="007476CC">
        <w:rPr>
          <w:rFonts w:asciiTheme="minorHAnsi" w:hAnsiTheme="minorHAnsi" w:cstheme="minorHAnsi"/>
        </w:rPr>
        <w:t>karę pieniężną w wysokości</w:t>
      </w:r>
      <w:r w:rsidR="002525BE" w:rsidRPr="007476CC">
        <w:rPr>
          <w:rFonts w:asciiTheme="minorHAnsi" w:hAnsiTheme="minorHAnsi" w:cstheme="minorHAnsi"/>
        </w:rPr>
        <w:t xml:space="preserve"> 8</w:t>
      </w:r>
      <w:r w:rsidRPr="007476CC">
        <w:rPr>
          <w:rFonts w:asciiTheme="minorHAnsi" w:hAnsiTheme="minorHAnsi" w:cstheme="minorHAnsi"/>
          <w:color w:val="000000" w:themeColor="text1"/>
        </w:rPr>
        <w:t>00 zł (słownie:</w:t>
      </w:r>
      <w:r w:rsidR="008B68CF" w:rsidRPr="007476CC">
        <w:rPr>
          <w:rFonts w:asciiTheme="minorHAnsi" w:hAnsiTheme="minorHAnsi" w:cstheme="minorHAnsi"/>
          <w:color w:val="000000" w:themeColor="text1"/>
        </w:rPr>
        <w:t xml:space="preserve"> </w:t>
      </w:r>
      <w:r w:rsidR="002525BE" w:rsidRPr="007476CC">
        <w:rPr>
          <w:rFonts w:asciiTheme="minorHAnsi" w:hAnsiTheme="minorHAnsi" w:cstheme="minorHAnsi"/>
          <w:color w:val="000000" w:themeColor="text1"/>
        </w:rPr>
        <w:t>osiemset</w:t>
      </w:r>
      <w:r w:rsidR="00F103B8" w:rsidRPr="007476CC">
        <w:rPr>
          <w:rFonts w:asciiTheme="minorHAnsi" w:hAnsiTheme="minorHAnsi" w:cstheme="minorHAnsi"/>
          <w:color w:val="000000" w:themeColor="text1"/>
        </w:rPr>
        <w:t xml:space="preserve"> </w:t>
      </w:r>
      <w:r w:rsidRPr="007476CC">
        <w:rPr>
          <w:rFonts w:asciiTheme="minorHAnsi" w:hAnsiTheme="minorHAnsi" w:cstheme="minorHAnsi"/>
          <w:color w:val="000000" w:themeColor="text1"/>
        </w:rPr>
        <w:t xml:space="preserve">złotych) z tytułu </w:t>
      </w:r>
      <w:r w:rsidRPr="007476CC">
        <w:rPr>
          <w:rFonts w:asciiTheme="minorHAnsi" w:hAnsiTheme="minorHAnsi" w:cstheme="minorHAnsi"/>
        </w:rPr>
        <w:t xml:space="preserve">niewykonania obowiązku, </w:t>
      </w:r>
      <w:r w:rsidRPr="007476CC">
        <w:rPr>
          <w:rFonts w:asciiTheme="minorHAnsi" w:hAnsiTheme="minorHAnsi" w:cstheme="minorHAnsi"/>
        </w:rPr>
        <w:br/>
        <w:t>o którym mowa w art. 4 ust. 1 ustawy z dnia 9 maja 2014 r. o informowaniu o cenach towarów i usług</w:t>
      </w:r>
      <w:bookmarkStart w:id="1" w:name="mip33063871"/>
      <w:bookmarkEnd w:id="1"/>
      <w:r w:rsidRPr="007476CC">
        <w:rPr>
          <w:rFonts w:asciiTheme="minorHAnsi" w:hAnsiTheme="minorHAnsi" w:cstheme="minorHAnsi"/>
        </w:rPr>
        <w:t xml:space="preserve">. </w:t>
      </w:r>
    </w:p>
    <w:p w14:paraId="74A0E482" w14:textId="56944BD1" w:rsidR="002525BE" w:rsidRPr="007476CC" w:rsidRDefault="002525BE" w:rsidP="007476CC">
      <w:pPr>
        <w:spacing w:before="60" w:line="360" w:lineRule="auto"/>
        <w:rPr>
          <w:rFonts w:asciiTheme="minorHAnsi" w:hAnsiTheme="minorHAnsi" w:cstheme="minorHAnsi"/>
        </w:rPr>
      </w:pPr>
      <w:r w:rsidRPr="007476CC">
        <w:rPr>
          <w:rFonts w:asciiTheme="minorHAnsi" w:hAnsiTheme="minorHAnsi" w:cstheme="minorHAnsi"/>
        </w:rPr>
        <w:t xml:space="preserve">W toku kontroli, </w:t>
      </w:r>
      <w:r w:rsidR="0055662B" w:rsidRPr="007476CC">
        <w:rPr>
          <w:rFonts w:asciiTheme="minorHAnsi" w:hAnsiTheme="minorHAnsi" w:cstheme="minorHAnsi"/>
        </w:rPr>
        <w:t xml:space="preserve">w sklepie w </w:t>
      </w:r>
      <w:proofErr w:type="spellStart"/>
      <w:r w:rsidR="0055662B" w:rsidRPr="007476CC">
        <w:rPr>
          <w:rFonts w:asciiTheme="minorHAnsi" w:hAnsiTheme="minorHAnsi" w:cstheme="minorHAnsi"/>
        </w:rPr>
        <w:t>Ciółkowie</w:t>
      </w:r>
      <w:proofErr w:type="spellEnd"/>
      <w:r w:rsidR="0055662B" w:rsidRPr="007476CC">
        <w:rPr>
          <w:rFonts w:asciiTheme="minorHAnsi" w:hAnsiTheme="minorHAnsi" w:cstheme="minorHAnsi"/>
        </w:rPr>
        <w:t xml:space="preserve"> 23A, 09-451 Radzanowo</w:t>
      </w:r>
      <w:r w:rsidRPr="007476CC">
        <w:rPr>
          <w:rFonts w:asciiTheme="minorHAnsi" w:hAnsiTheme="minorHAnsi" w:cstheme="minorHAnsi"/>
        </w:rPr>
        <w:t>, zakwestionowano 12 asortymentów towarów oferowanych do sprzedaży w opakowaniach jednostkowych, z uwagi na brak uwidocznienia cen jednostkowych,</w:t>
      </w:r>
      <w:r w:rsidRPr="007476CC">
        <w:rPr>
          <w:rFonts w:asciiTheme="minorHAnsi" w:hAnsiTheme="minorHAnsi" w:cstheme="minorHAnsi"/>
          <w:lang w:eastAsia="en-US"/>
        </w:rPr>
        <w:t xml:space="preserve"> </w:t>
      </w:r>
      <w:r w:rsidRPr="007476CC">
        <w:rPr>
          <w:rFonts w:asciiTheme="minorHAnsi" w:eastAsia="SimSun" w:hAnsiTheme="minorHAnsi" w:cstheme="minorHAnsi"/>
          <w:kern w:val="2"/>
          <w:lang w:eastAsia="zh-CN" w:bidi="hi-IN"/>
        </w:rPr>
        <w:t xml:space="preserve">co </w:t>
      </w:r>
      <w:r w:rsidRPr="007476CC">
        <w:rPr>
          <w:rFonts w:asciiTheme="minorHAnsi" w:eastAsiaTheme="minorHAnsi" w:hAnsiTheme="minorHAnsi" w:cstheme="minorHAnsi"/>
          <w:lang w:eastAsia="en-US"/>
        </w:rPr>
        <w:t xml:space="preserve">narusza art. 4 ust. 1 ustawy z dnia 9 maja 2014 r. o informowaniu o cenach towarów i usług. Ponadto narusza § 3 ust. 1 </w:t>
      </w:r>
      <w:r w:rsidRPr="007476CC">
        <w:rPr>
          <w:rFonts w:asciiTheme="minorHAnsi" w:eastAsia="Calibri Light" w:hAnsiTheme="minorHAnsi" w:cstheme="minorHAnsi"/>
          <w:kern w:val="2"/>
          <w:lang w:eastAsia="zh-CN" w:bidi="hi-IN"/>
        </w:rPr>
        <w:t xml:space="preserve">rozporządzenia Ministra Rozwoju i </w:t>
      </w:r>
      <w:r w:rsidRPr="007476CC">
        <w:rPr>
          <w:rFonts w:asciiTheme="minorHAnsi" w:eastAsiaTheme="minorHAnsi" w:hAnsiTheme="minorHAnsi" w:cstheme="minorHAnsi"/>
          <w:kern w:val="36"/>
          <w:lang w:eastAsia="en-US"/>
        </w:rPr>
        <w:t xml:space="preserve">Technologii </w:t>
      </w:r>
      <w:bookmarkStart w:id="2" w:name="highlightHit_2"/>
      <w:bookmarkStart w:id="3" w:name="highlightHit_3"/>
      <w:bookmarkStart w:id="4" w:name="highlightHit_4"/>
      <w:bookmarkStart w:id="5" w:name="highlightHit_5"/>
      <w:bookmarkStart w:id="6" w:name="highlightHit_6"/>
      <w:bookmarkStart w:id="7" w:name="highlightHit_7"/>
      <w:bookmarkStart w:id="8" w:name="highlightHit_8"/>
      <w:bookmarkEnd w:id="2"/>
      <w:bookmarkEnd w:id="3"/>
      <w:bookmarkEnd w:id="4"/>
      <w:bookmarkEnd w:id="5"/>
      <w:bookmarkEnd w:id="6"/>
      <w:bookmarkEnd w:id="7"/>
      <w:bookmarkEnd w:id="8"/>
      <w:r w:rsidRPr="007476CC">
        <w:rPr>
          <w:rFonts w:asciiTheme="minorHAnsi" w:eastAsia="Calibri Light" w:hAnsiTheme="minorHAnsi" w:cstheme="minorHAnsi"/>
          <w:kern w:val="2"/>
          <w:lang w:eastAsia="zh-CN" w:bidi="hi-IN"/>
        </w:rPr>
        <w:t>z dnia 19 grudnia 2022 r. w sprawie uwidaczniania cen towarów i usług (Dz. U. z 2022 r. poz. 2776).</w:t>
      </w:r>
    </w:p>
    <w:p w14:paraId="1206DCC5" w14:textId="77777777" w:rsidR="00B83DC8" w:rsidRPr="007476CC" w:rsidRDefault="00B83DC8" w:rsidP="007476CC">
      <w:pPr>
        <w:spacing w:before="60" w:line="360" w:lineRule="auto"/>
        <w:rPr>
          <w:rFonts w:asciiTheme="minorHAnsi" w:hAnsiTheme="minorHAnsi" w:cstheme="minorHAnsi"/>
        </w:rPr>
      </w:pPr>
      <w:r w:rsidRPr="007476CC">
        <w:rPr>
          <w:rFonts w:asciiTheme="minorHAnsi" w:hAnsiTheme="minorHAnsi" w:cstheme="minorHAnsi"/>
        </w:rPr>
        <w:t>U Z A S A D N I E N I E</w:t>
      </w:r>
    </w:p>
    <w:p w14:paraId="76F877ED" w14:textId="2DBE596C" w:rsidR="002525BE" w:rsidRPr="007476CC" w:rsidRDefault="002525BE" w:rsidP="007476CC">
      <w:pPr>
        <w:spacing w:line="360" w:lineRule="auto"/>
        <w:rPr>
          <w:rFonts w:asciiTheme="minorHAnsi" w:hAnsiTheme="minorHAnsi" w:cstheme="minorHAnsi"/>
        </w:rPr>
      </w:pPr>
      <w:r w:rsidRPr="007476CC">
        <w:rPr>
          <w:rFonts w:asciiTheme="minorHAnsi" w:hAnsiTheme="minorHAnsi" w:cstheme="minorHAnsi"/>
        </w:rPr>
        <w:t>W dniach 05-11.06.2025 r. inspektorzy Wojewódzkiego Inspektoratu Inspekcji Handlowej w Warszawie, Delegatura w Płocku przeprowadzili kontrolę przedsiębiorc</w:t>
      </w:r>
      <w:bookmarkStart w:id="9" w:name="_Hlk136437962"/>
      <w:r w:rsidRPr="007476CC">
        <w:rPr>
          <w:rFonts w:asciiTheme="minorHAnsi" w:hAnsiTheme="minorHAnsi" w:cstheme="minorHAnsi"/>
        </w:rPr>
        <w:t xml:space="preserve">ów Jerzego </w:t>
      </w:r>
      <w:proofErr w:type="spellStart"/>
      <w:r w:rsidRPr="007476CC">
        <w:rPr>
          <w:rFonts w:asciiTheme="minorHAnsi" w:hAnsiTheme="minorHAnsi" w:cstheme="minorHAnsi"/>
        </w:rPr>
        <w:t>Atlak</w:t>
      </w:r>
      <w:proofErr w:type="spellEnd"/>
      <w:r w:rsidRPr="007476CC">
        <w:rPr>
          <w:rFonts w:asciiTheme="minorHAnsi" w:hAnsiTheme="minorHAnsi" w:cstheme="minorHAnsi"/>
        </w:rPr>
        <w:t xml:space="preserve"> prowadzącego działalność gospodarczą pod firmą: </w:t>
      </w:r>
      <w:proofErr w:type="spellStart"/>
      <w:r w:rsidRPr="007476CC">
        <w:rPr>
          <w:rFonts w:asciiTheme="minorHAnsi" w:hAnsiTheme="minorHAnsi" w:cstheme="minorHAnsi"/>
        </w:rPr>
        <w:t>Atlak</w:t>
      </w:r>
      <w:proofErr w:type="spellEnd"/>
      <w:r w:rsidRPr="007476CC">
        <w:rPr>
          <w:rFonts w:asciiTheme="minorHAnsi" w:hAnsiTheme="minorHAnsi" w:cstheme="minorHAnsi"/>
        </w:rPr>
        <w:t xml:space="preserve"> Jerzy SKLEP SPOŻYWCZO - PRZEMYSŁOWY s.c. M &amp; J ATLAK </w:t>
      </w:r>
      <w:r w:rsidRPr="007476CC">
        <w:rPr>
          <w:rFonts w:asciiTheme="minorHAnsi" w:hAnsiTheme="minorHAnsi" w:cstheme="minorHAnsi"/>
        </w:rPr>
        <w:br/>
      </w:r>
      <w:r w:rsidRPr="007476CC">
        <w:rPr>
          <w:rFonts w:asciiTheme="minorHAnsi" w:hAnsiTheme="minorHAnsi" w:cstheme="minorHAnsi"/>
        </w:rPr>
        <w:lastRenderedPageBreak/>
        <w:t xml:space="preserve">oraz Marzeny </w:t>
      </w:r>
      <w:proofErr w:type="spellStart"/>
      <w:r w:rsidRPr="007476CC">
        <w:rPr>
          <w:rFonts w:asciiTheme="minorHAnsi" w:hAnsiTheme="minorHAnsi" w:cstheme="minorHAnsi"/>
        </w:rPr>
        <w:t>Atlak</w:t>
      </w:r>
      <w:proofErr w:type="spellEnd"/>
      <w:r w:rsidRPr="007476CC">
        <w:rPr>
          <w:rFonts w:asciiTheme="minorHAnsi" w:hAnsiTheme="minorHAnsi" w:cstheme="minorHAnsi"/>
        </w:rPr>
        <w:t xml:space="preserve"> prowadzące</w:t>
      </w:r>
      <w:r w:rsidR="00FB2879" w:rsidRPr="007476CC">
        <w:rPr>
          <w:rFonts w:asciiTheme="minorHAnsi" w:hAnsiTheme="minorHAnsi" w:cstheme="minorHAnsi"/>
        </w:rPr>
        <w:t>j</w:t>
      </w:r>
      <w:r w:rsidRPr="007476CC">
        <w:rPr>
          <w:rFonts w:asciiTheme="minorHAnsi" w:hAnsiTheme="minorHAnsi" w:cstheme="minorHAnsi"/>
        </w:rPr>
        <w:t xml:space="preserve"> działalność gospodarczą pod firmą: </w:t>
      </w:r>
      <w:proofErr w:type="spellStart"/>
      <w:r w:rsidRPr="007476CC">
        <w:rPr>
          <w:rFonts w:asciiTheme="minorHAnsi" w:hAnsiTheme="minorHAnsi" w:cstheme="minorHAnsi"/>
        </w:rPr>
        <w:t>Atlak</w:t>
      </w:r>
      <w:proofErr w:type="spellEnd"/>
      <w:r w:rsidRPr="007476CC">
        <w:rPr>
          <w:rFonts w:asciiTheme="minorHAnsi" w:hAnsiTheme="minorHAnsi" w:cstheme="minorHAnsi"/>
        </w:rPr>
        <w:t xml:space="preserve"> Marzena SKLEP SPOŻYWCZO - PRZEMYSŁOWY s.c. M &amp; J ATLAK</w:t>
      </w:r>
      <w:r w:rsidR="003D5D58" w:rsidRPr="007476CC">
        <w:rPr>
          <w:rFonts w:asciiTheme="minorHAnsi" w:hAnsiTheme="minorHAnsi" w:cstheme="minorHAnsi"/>
        </w:rPr>
        <w:t>.</w:t>
      </w:r>
    </w:p>
    <w:bookmarkEnd w:id="9"/>
    <w:p w14:paraId="2BBA6802" w14:textId="2CEB9051"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 xml:space="preserve">W toku kontroli w miejscu sprzedaży detalicznej towarów, w sklepie w </w:t>
      </w:r>
      <w:proofErr w:type="spellStart"/>
      <w:r w:rsidRPr="007476CC">
        <w:rPr>
          <w:rFonts w:asciiTheme="minorHAnsi" w:hAnsiTheme="minorHAnsi" w:cstheme="minorHAnsi"/>
        </w:rPr>
        <w:t>Ciółkowie</w:t>
      </w:r>
      <w:proofErr w:type="spellEnd"/>
      <w:r w:rsidRPr="007476CC">
        <w:rPr>
          <w:rFonts w:asciiTheme="minorHAnsi" w:hAnsiTheme="minorHAnsi" w:cstheme="minorHAnsi"/>
        </w:rPr>
        <w:t xml:space="preserve"> 23A,</w:t>
      </w:r>
      <w:r w:rsidR="00701261" w:rsidRPr="007476CC">
        <w:rPr>
          <w:rFonts w:asciiTheme="minorHAnsi" w:hAnsiTheme="minorHAnsi" w:cstheme="minorHAnsi"/>
        </w:rPr>
        <w:t xml:space="preserve"> </w:t>
      </w:r>
      <w:r w:rsidRPr="007476CC">
        <w:rPr>
          <w:rFonts w:asciiTheme="minorHAnsi" w:hAnsiTheme="minorHAnsi" w:cstheme="minorHAnsi"/>
        </w:rPr>
        <w:t>09-451 Radzanowo zakwestionowano 12 partii towarów:</w:t>
      </w:r>
    </w:p>
    <w:p w14:paraId="2934CD60"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1. Serek homogenizowany o smaku waniliowym Danio 130 g;</w:t>
      </w:r>
    </w:p>
    <w:p w14:paraId="69B79BA3"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 xml:space="preserve">2. </w:t>
      </w:r>
      <w:proofErr w:type="spellStart"/>
      <w:r w:rsidRPr="007476CC">
        <w:rPr>
          <w:rFonts w:asciiTheme="minorHAnsi" w:hAnsiTheme="minorHAnsi" w:cstheme="minorHAnsi"/>
        </w:rPr>
        <w:t>Zott</w:t>
      </w:r>
      <w:proofErr w:type="spellEnd"/>
      <w:r w:rsidRPr="007476CC">
        <w:rPr>
          <w:rFonts w:asciiTheme="minorHAnsi" w:hAnsiTheme="minorHAnsi" w:cstheme="minorHAnsi"/>
        </w:rPr>
        <w:t xml:space="preserve"> </w:t>
      </w:r>
      <w:proofErr w:type="spellStart"/>
      <w:r w:rsidRPr="007476CC">
        <w:rPr>
          <w:rFonts w:asciiTheme="minorHAnsi" w:hAnsiTheme="minorHAnsi" w:cstheme="minorHAnsi"/>
        </w:rPr>
        <w:t>Caffreze</w:t>
      </w:r>
      <w:proofErr w:type="spellEnd"/>
      <w:r w:rsidRPr="007476CC">
        <w:rPr>
          <w:rFonts w:asciiTheme="minorHAnsi" w:hAnsiTheme="minorHAnsi" w:cstheme="minorHAnsi"/>
        </w:rPr>
        <w:t xml:space="preserve"> Latte </w:t>
      </w:r>
      <w:proofErr w:type="spellStart"/>
      <w:r w:rsidRPr="007476CC">
        <w:rPr>
          <w:rFonts w:asciiTheme="minorHAnsi" w:hAnsiTheme="minorHAnsi" w:cstheme="minorHAnsi"/>
        </w:rPr>
        <w:t>Macchiato</w:t>
      </w:r>
      <w:proofErr w:type="spellEnd"/>
      <w:r w:rsidRPr="007476CC">
        <w:rPr>
          <w:rFonts w:asciiTheme="minorHAnsi" w:hAnsiTheme="minorHAnsi" w:cstheme="minorHAnsi"/>
        </w:rPr>
        <w:t xml:space="preserve"> Napój mleczny 200 ml;</w:t>
      </w:r>
    </w:p>
    <w:p w14:paraId="43DAAC28"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3. Zsiadłe mleko Mlekpol 380 g;</w:t>
      </w:r>
    </w:p>
    <w:p w14:paraId="370B629C"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4. Śmietana do zupy 18% tłuszczu Piątnica 400 g;</w:t>
      </w:r>
    </w:p>
    <w:p w14:paraId="4AD2B99C"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5. Kefir Krasnystaw 420 g;</w:t>
      </w:r>
    </w:p>
    <w:p w14:paraId="112785B1"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 xml:space="preserve">6. Serek twarogowy </w:t>
      </w:r>
      <w:proofErr w:type="spellStart"/>
      <w:r w:rsidRPr="007476CC">
        <w:rPr>
          <w:rFonts w:asciiTheme="minorHAnsi" w:hAnsiTheme="minorHAnsi" w:cstheme="minorHAnsi"/>
        </w:rPr>
        <w:t>Almette</w:t>
      </w:r>
      <w:proofErr w:type="spellEnd"/>
      <w:r w:rsidRPr="007476CC">
        <w:rPr>
          <w:rFonts w:asciiTheme="minorHAnsi" w:hAnsiTheme="minorHAnsi" w:cstheme="minorHAnsi"/>
        </w:rPr>
        <w:t xml:space="preserve"> z chrzanem 150 g;</w:t>
      </w:r>
    </w:p>
    <w:p w14:paraId="34409FFB"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 xml:space="preserve">7. Jogurt brzoskwiniowy </w:t>
      </w:r>
      <w:proofErr w:type="spellStart"/>
      <w:r w:rsidRPr="007476CC">
        <w:rPr>
          <w:rFonts w:asciiTheme="minorHAnsi" w:hAnsiTheme="minorHAnsi" w:cstheme="minorHAnsi"/>
        </w:rPr>
        <w:t>Zott</w:t>
      </w:r>
      <w:proofErr w:type="spellEnd"/>
      <w:r w:rsidRPr="007476CC">
        <w:rPr>
          <w:rFonts w:asciiTheme="minorHAnsi" w:hAnsiTheme="minorHAnsi" w:cstheme="minorHAnsi"/>
        </w:rPr>
        <w:t xml:space="preserve"> </w:t>
      </w:r>
      <w:proofErr w:type="spellStart"/>
      <w:r w:rsidRPr="007476CC">
        <w:rPr>
          <w:rFonts w:asciiTheme="minorHAnsi" w:hAnsiTheme="minorHAnsi" w:cstheme="minorHAnsi"/>
        </w:rPr>
        <w:t>Jogobella</w:t>
      </w:r>
      <w:proofErr w:type="spellEnd"/>
      <w:r w:rsidRPr="007476CC">
        <w:rPr>
          <w:rFonts w:asciiTheme="minorHAnsi" w:hAnsiTheme="minorHAnsi" w:cstheme="minorHAnsi"/>
        </w:rPr>
        <w:t xml:space="preserve"> 400 g;</w:t>
      </w:r>
    </w:p>
    <w:p w14:paraId="2E46415E"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8. Mleko czekoladowe Wypasione Mlekovita 200 ml;</w:t>
      </w:r>
    </w:p>
    <w:p w14:paraId="58467D2D"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9. Natka pietruszki suszona Prymat 6g;</w:t>
      </w:r>
    </w:p>
    <w:p w14:paraId="233D12DF"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 xml:space="preserve">10. Koperek </w:t>
      </w:r>
      <w:proofErr w:type="spellStart"/>
      <w:r w:rsidRPr="007476CC">
        <w:rPr>
          <w:rFonts w:asciiTheme="minorHAnsi" w:hAnsiTheme="minorHAnsi" w:cstheme="minorHAnsi"/>
        </w:rPr>
        <w:t>Galeo</w:t>
      </w:r>
      <w:proofErr w:type="spellEnd"/>
      <w:r w:rsidRPr="007476CC">
        <w:rPr>
          <w:rFonts w:asciiTheme="minorHAnsi" w:hAnsiTheme="minorHAnsi" w:cstheme="minorHAnsi"/>
        </w:rPr>
        <w:t xml:space="preserve"> 5 g;</w:t>
      </w:r>
    </w:p>
    <w:p w14:paraId="7909C196" w14:textId="77777777" w:rsidR="008D0F53" w:rsidRPr="007476CC" w:rsidRDefault="008D0F53" w:rsidP="007476CC">
      <w:pPr>
        <w:spacing w:line="360" w:lineRule="auto"/>
        <w:rPr>
          <w:rFonts w:asciiTheme="minorHAnsi" w:hAnsiTheme="minorHAnsi" w:cstheme="minorHAnsi"/>
        </w:rPr>
      </w:pPr>
      <w:r w:rsidRPr="007476CC">
        <w:rPr>
          <w:rFonts w:asciiTheme="minorHAnsi" w:hAnsiTheme="minorHAnsi" w:cstheme="minorHAnsi"/>
        </w:rPr>
        <w:t>11. Cebula suszona Prymat 15g;</w:t>
      </w:r>
    </w:p>
    <w:p w14:paraId="2FA96311" w14:textId="77777777" w:rsidR="008D0F53" w:rsidRPr="007476CC" w:rsidRDefault="008D0F53" w:rsidP="007476CC">
      <w:pPr>
        <w:spacing w:line="360" w:lineRule="auto"/>
        <w:rPr>
          <w:rFonts w:asciiTheme="minorHAnsi" w:hAnsiTheme="minorHAnsi" w:cstheme="minorHAnsi"/>
          <w:color w:val="EE0000"/>
        </w:rPr>
      </w:pPr>
      <w:r w:rsidRPr="007476CC">
        <w:rPr>
          <w:rFonts w:asciiTheme="minorHAnsi" w:hAnsiTheme="minorHAnsi" w:cstheme="minorHAnsi"/>
        </w:rPr>
        <w:t xml:space="preserve">12. Gorczyca biała </w:t>
      </w:r>
      <w:proofErr w:type="spellStart"/>
      <w:r w:rsidRPr="007476CC">
        <w:rPr>
          <w:rFonts w:asciiTheme="minorHAnsi" w:hAnsiTheme="minorHAnsi" w:cstheme="minorHAnsi"/>
        </w:rPr>
        <w:t>Galeo</w:t>
      </w:r>
      <w:proofErr w:type="spellEnd"/>
      <w:r w:rsidRPr="007476CC">
        <w:rPr>
          <w:rFonts w:asciiTheme="minorHAnsi" w:hAnsiTheme="minorHAnsi" w:cstheme="minorHAnsi"/>
        </w:rPr>
        <w:t xml:space="preserve"> 24g</w:t>
      </w:r>
      <w:r w:rsidRPr="007476CC">
        <w:rPr>
          <w:rFonts w:asciiTheme="minorHAnsi" w:hAnsiTheme="minorHAnsi" w:cstheme="minorHAnsi"/>
          <w:color w:val="EE0000"/>
        </w:rPr>
        <w:t xml:space="preserve">. </w:t>
      </w:r>
    </w:p>
    <w:p w14:paraId="3617A4D8" w14:textId="4BDEA9C0" w:rsidR="008D0F53" w:rsidRPr="007476CC" w:rsidRDefault="008D0F53" w:rsidP="007476CC">
      <w:pPr>
        <w:spacing w:before="60" w:line="360" w:lineRule="auto"/>
        <w:rPr>
          <w:rFonts w:asciiTheme="minorHAnsi" w:hAnsiTheme="minorHAnsi" w:cstheme="minorHAnsi"/>
        </w:rPr>
      </w:pPr>
      <w:r w:rsidRPr="007476CC">
        <w:rPr>
          <w:rFonts w:asciiTheme="minorHAnsi" w:hAnsiTheme="minorHAnsi" w:cstheme="minorHAnsi"/>
        </w:rPr>
        <w:t>W miejscu sprzedaży detalicznej ww. towarów stwierdzono brak uwidocznienia ich ceny jednostkowej, co</w:t>
      </w:r>
      <w:r w:rsidR="0012644F" w:rsidRPr="007476CC">
        <w:rPr>
          <w:rFonts w:asciiTheme="minorHAnsi" w:hAnsiTheme="minorHAnsi" w:cstheme="minorHAnsi"/>
        </w:rPr>
        <w:t xml:space="preserve"> </w:t>
      </w:r>
      <w:r w:rsidRPr="007476CC">
        <w:rPr>
          <w:rFonts w:asciiTheme="minorHAnsi" w:hAnsiTheme="minorHAnsi" w:cstheme="minorHAnsi"/>
        </w:rPr>
        <w:t>narusza art. 4 ust. 1 ustawy z dnia 9 maja 2014 r. o informowaniu o cenach towarów i usług. Ponadto powyższe</w:t>
      </w:r>
    </w:p>
    <w:p w14:paraId="471DD7D1" w14:textId="3AFA1667" w:rsidR="008D0F53" w:rsidRPr="007476CC" w:rsidRDefault="008D0F53" w:rsidP="007476CC">
      <w:pPr>
        <w:spacing w:after="60" w:line="360" w:lineRule="auto"/>
        <w:rPr>
          <w:rFonts w:asciiTheme="minorHAnsi" w:hAnsiTheme="minorHAnsi" w:cstheme="minorHAnsi"/>
        </w:rPr>
      </w:pPr>
      <w:r w:rsidRPr="007476CC">
        <w:rPr>
          <w:rFonts w:asciiTheme="minorHAnsi" w:hAnsiTheme="minorHAnsi" w:cstheme="minorHAnsi"/>
        </w:rPr>
        <w:t>narusza § 3 ust. 1 rozporządzenia Ministra Rozwoju i Technologii z dnia 19 grudnia 2022 r. w sprawie</w:t>
      </w:r>
      <w:r w:rsidR="0012644F" w:rsidRPr="007476CC">
        <w:rPr>
          <w:rFonts w:asciiTheme="minorHAnsi" w:hAnsiTheme="minorHAnsi" w:cstheme="minorHAnsi"/>
        </w:rPr>
        <w:t xml:space="preserve"> </w:t>
      </w:r>
      <w:r w:rsidRPr="007476CC">
        <w:rPr>
          <w:rFonts w:asciiTheme="minorHAnsi" w:hAnsiTheme="minorHAnsi" w:cstheme="minorHAnsi"/>
        </w:rPr>
        <w:t xml:space="preserve">uwidaczniania cen towarów i usług. </w:t>
      </w:r>
    </w:p>
    <w:p w14:paraId="73335E28" w14:textId="36326A1E" w:rsidR="00B83DC8" w:rsidRPr="007476CC" w:rsidRDefault="00B83DC8" w:rsidP="007476CC">
      <w:pPr>
        <w:spacing w:before="120" w:line="360" w:lineRule="auto"/>
        <w:rPr>
          <w:rFonts w:asciiTheme="minorHAnsi" w:hAnsiTheme="minorHAnsi" w:cstheme="minorHAnsi"/>
        </w:rPr>
      </w:pPr>
      <w:r w:rsidRPr="007476CC">
        <w:rPr>
          <w:rFonts w:asciiTheme="minorHAnsi" w:hAnsiTheme="minorHAnsi" w:cstheme="minorHAnsi"/>
        </w:rPr>
        <w:t>Mazowiecki Wojewódzki Inspektor Inspekcji Handlowej ustalił i stwierdził</w:t>
      </w:r>
      <w:r w:rsidR="00273F75" w:rsidRPr="007476CC">
        <w:rPr>
          <w:rFonts w:asciiTheme="minorHAnsi" w:hAnsiTheme="minorHAnsi" w:cstheme="minorHAnsi"/>
        </w:rPr>
        <w:t xml:space="preserve"> co </w:t>
      </w:r>
      <w:r w:rsidR="009665D9" w:rsidRPr="007476CC">
        <w:rPr>
          <w:rFonts w:asciiTheme="minorHAnsi" w:hAnsiTheme="minorHAnsi" w:cstheme="minorHAnsi"/>
        </w:rPr>
        <w:t>następuje</w:t>
      </w:r>
      <w:r w:rsidR="00273F75" w:rsidRPr="007476CC">
        <w:rPr>
          <w:rFonts w:asciiTheme="minorHAnsi" w:hAnsiTheme="minorHAnsi" w:cstheme="minorHAnsi"/>
        </w:rPr>
        <w:t>.</w:t>
      </w:r>
    </w:p>
    <w:p w14:paraId="58C0FEE7" w14:textId="02173D4A" w:rsidR="00B83DC8" w:rsidRPr="007476CC" w:rsidRDefault="002525BE" w:rsidP="007476CC">
      <w:pPr>
        <w:spacing w:line="360" w:lineRule="auto"/>
        <w:rPr>
          <w:rFonts w:asciiTheme="minorHAnsi" w:hAnsiTheme="minorHAnsi" w:cstheme="minorHAnsi"/>
        </w:rPr>
      </w:pPr>
      <w:r w:rsidRPr="007476CC">
        <w:rPr>
          <w:rFonts w:asciiTheme="minorHAnsi" w:hAnsiTheme="minorHAnsi" w:cstheme="minorHAnsi"/>
          <w:color w:val="000000"/>
        </w:rPr>
        <w:t xml:space="preserve">W myśl art. 4 ust. 1 </w:t>
      </w:r>
      <w:r w:rsidRPr="007476CC">
        <w:rPr>
          <w:rFonts w:asciiTheme="minorHAnsi" w:hAnsiTheme="minorHAnsi" w:cstheme="minorHAnsi"/>
        </w:rPr>
        <w:t>ustawy z dnia 9 maja 2014 r. o informowaniu o cenach towarów i usług</w:t>
      </w:r>
      <w:r w:rsidRPr="007476CC">
        <w:rPr>
          <w:rFonts w:asciiTheme="minorHAnsi" w:hAnsiTheme="minorHAnsi" w:cstheme="minorHAnsi"/>
          <w:color w:val="000000"/>
        </w:rPr>
        <w:t>, w miejscu sprzedaży detalicznej i świadczenia usług uwidacznia się cenę oraz cenę jednostkową towaru w sposób jednoznaczny, niebudzący wątpliwości oraz umożliwiający porównanie cen.</w:t>
      </w:r>
      <w:r w:rsidRPr="007476CC">
        <w:rPr>
          <w:rFonts w:asciiTheme="minorHAnsi" w:hAnsiTheme="minorHAnsi" w:cstheme="minorHAnsi"/>
        </w:rPr>
        <w:t xml:space="preserve"> Za cenę zgodnie z art. 3 ust. 1 pkt 1 ww. ustawy, uznaje się wartość wyrażoną w jednostkach pieniężnych, którą kupujący jest obowiązany zapłacić przedsiębiorcy za towar lub usługę. Cenę jednostkową w myśl art. 3 ust. 1 pkt 2 ww. ustawy jest cena ustalona za jednostkę określonego towaru, którego ilość lub liczba jest wyrażona w jednostkach miar w rozumieniu przepisów o miarach. </w:t>
      </w:r>
      <w:r w:rsidRPr="007476CC">
        <w:rPr>
          <w:rStyle w:val="articletitle"/>
          <w:rFonts w:asciiTheme="minorHAnsi" w:hAnsiTheme="minorHAnsi" w:cstheme="minorHAnsi"/>
        </w:rPr>
        <w:t xml:space="preserve">W myśl przepisu § 3 ust. 1 </w:t>
      </w:r>
      <w:r w:rsidRPr="007476CC">
        <w:rPr>
          <w:rFonts w:asciiTheme="minorHAnsi" w:hAnsiTheme="minorHAnsi" w:cstheme="minorHAnsi"/>
        </w:rPr>
        <w:t xml:space="preserve">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w:t>
      </w:r>
      <w:r w:rsidRPr="007476CC">
        <w:rPr>
          <w:rFonts w:asciiTheme="minorHAnsi" w:hAnsiTheme="minorHAnsi" w:cstheme="minorHAnsi"/>
        </w:rPr>
        <w:lastRenderedPageBreak/>
        <w:t xml:space="preserve">miejscu ogólnodostępnym i dobrze widocznym dla konsumentów. </w:t>
      </w:r>
      <w:bookmarkStart w:id="10" w:name="_Hlk104212107"/>
      <w:r w:rsidRPr="007476CC">
        <w:rPr>
          <w:rStyle w:val="articletitle"/>
          <w:rFonts w:asciiTheme="minorHAnsi" w:hAnsiTheme="minorHAnsi" w:cstheme="minorHAnsi"/>
        </w:rPr>
        <w:t xml:space="preserve">W myśl przepisu § 4 ust. 1 pkt 1 oraz pkt 2 </w:t>
      </w:r>
      <w:r w:rsidRPr="007476CC">
        <w:rPr>
          <w:rFonts w:asciiTheme="minorHAnsi" w:hAnsiTheme="minorHAnsi" w:cstheme="minorHAnsi"/>
        </w:rPr>
        <w:t>ww. rozporządzenia</w:t>
      </w:r>
      <w:bookmarkEnd w:id="10"/>
      <w:r w:rsidRPr="007476CC">
        <w:rPr>
          <w:rFonts w:asciiTheme="minorHAnsi" w:hAnsiTheme="minorHAnsi" w:cstheme="minorHAnsi"/>
        </w:rPr>
        <w:t xml:space="preserve">, cena jednostkowa dotyczy odpowiednio ceny za: litr lub metr sześcienny - dla towaru przeznaczonego do sprzedaży według objętości; kilogram lub tonę - dla towaru przeznaczonego do sprzedaży według masy. </w:t>
      </w:r>
      <w:r w:rsidR="00B83DC8" w:rsidRPr="007476CC">
        <w:rPr>
          <w:rFonts w:asciiTheme="minorHAnsi" w:hAnsiTheme="minorHAnsi" w:cstheme="minorHAnsi"/>
        </w:rPr>
        <w:t>Zgodnie z art. 6 ust. 1 ww. ustawy, do przestrzegania obowiązków wynikających z art. 4 ust. 1-5 zobowiązany jest przedsiębiorca.</w:t>
      </w:r>
    </w:p>
    <w:p w14:paraId="16389DCE" w14:textId="47273E55" w:rsidR="008812CF" w:rsidRPr="007476CC" w:rsidRDefault="004B1F0F" w:rsidP="007476CC">
      <w:pPr>
        <w:spacing w:before="60" w:line="360" w:lineRule="auto"/>
        <w:rPr>
          <w:rFonts w:asciiTheme="minorHAnsi" w:eastAsiaTheme="minorHAnsi" w:hAnsiTheme="minorHAnsi" w:cstheme="minorHAnsi"/>
          <w:lang w:eastAsia="en-US"/>
          <w14:ligatures w14:val="standardContextual"/>
        </w:rPr>
      </w:pPr>
      <w:r w:rsidRPr="007476CC">
        <w:rPr>
          <w:rFonts w:asciiTheme="minorHAnsi" w:hAnsiTheme="minorHAnsi" w:cstheme="minorHAnsi"/>
        </w:rPr>
        <w:t xml:space="preserve">Mając powyższe na uwadze należy uznać, iż </w:t>
      </w:r>
      <w:r w:rsidR="002525BE" w:rsidRPr="007476CC">
        <w:rPr>
          <w:rFonts w:asciiTheme="minorHAnsi" w:hAnsiTheme="minorHAnsi" w:cstheme="minorHAnsi"/>
        </w:rPr>
        <w:t xml:space="preserve">ww. </w:t>
      </w:r>
      <w:r w:rsidRPr="007476CC">
        <w:rPr>
          <w:rFonts w:asciiTheme="minorHAnsi" w:hAnsiTheme="minorHAnsi" w:cstheme="minorHAnsi"/>
        </w:rPr>
        <w:t>przedsiębiorc</w:t>
      </w:r>
      <w:r w:rsidR="002525BE" w:rsidRPr="007476CC">
        <w:rPr>
          <w:rFonts w:asciiTheme="minorHAnsi" w:hAnsiTheme="minorHAnsi" w:cstheme="minorHAnsi"/>
        </w:rPr>
        <w:t>y</w:t>
      </w:r>
      <w:r w:rsidR="00456924" w:rsidRPr="007476CC">
        <w:rPr>
          <w:rFonts w:asciiTheme="minorHAnsi" w:eastAsiaTheme="minorHAnsi" w:hAnsiTheme="minorHAnsi" w:cstheme="minorHAnsi"/>
          <w:lang w:eastAsia="en-US"/>
          <w14:ligatures w14:val="standardContextual"/>
        </w:rPr>
        <w:t xml:space="preserve"> </w:t>
      </w:r>
      <w:r w:rsidR="00D73110" w:rsidRPr="007476CC">
        <w:rPr>
          <w:rFonts w:asciiTheme="minorHAnsi" w:eastAsiaTheme="minorHAnsi" w:hAnsiTheme="minorHAnsi" w:cstheme="minorHAnsi"/>
          <w:lang w:eastAsia="en-US"/>
          <w14:ligatures w14:val="standardContextual"/>
        </w:rPr>
        <w:t>poprzez</w:t>
      </w:r>
      <w:r w:rsidR="008812CF" w:rsidRPr="007476CC">
        <w:rPr>
          <w:rFonts w:asciiTheme="minorHAnsi" w:hAnsiTheme="minorHAnsi" w:cstheme="minorHAnsi"/>
        </w:rPr>
        <w:t xml:space="preserve"> </w:t>
      </w:r>
      <w:r w:rsidR="002525BE" w:rsidRPr="007476CC">
        <w:rPr>
          <w:rFonts w:asciiTheme="minorHAnsi" w:hAnsiTheme="minorHAnsi" w:cstheme="minorHAnsi"/>
        </w:rPr>
        <w:t>nie</w:t>
      </w:r>
      <w:r w:rsidR="00456924" w:rsidRPr="007476CC">
        <w:rPr>
          <w:rFonts w:asciiTheme="minorHAnsi" w:hAnsiTheme="minorHAnsi" w:cstheme="minorHAnsi"/>
        </w:rPr>
        <w:t>uwidocznienie w ww. sklepie</w:t>
      </w:r>
      <w:r w:rsidR="00456924" w:rsidRPr="007476CC">
        <w:rPr>
          <w:rFonts w:asciiTheme="minorHAnsi" w:eastAsiaTheme="minorHAnsi" w:hAnsiTheme="minorHAnsi" w:cstheme="minorHAnsi"/>
          <w:lang w:eastAsia="en-US"/>
          <w14:ligatures w14:val="standardContextual"/>
        </w:rPr>
        <w:t xml:space="preserve"> </w:t>
      </w:r>
      <w:r w:rsidR="00456924" w:rsidRPr="007476CC">
        <w:rPr>
          <w:rFonts w:asciiTheme="minorHAnsi" w:hAnsiTheme="minorHAnsi" w:cstheme="minorHAnsi"/>
        </w:rPr>
        <w:t xml:space="preserve">cen jednostkowych </w:t>
      </w:r>
      <w:r w:rsidR="0066685F" w:rsidRPr="007476CC">
        <w:rPr>
          <w:rFonts w:asciiTheme="minorHAnsi" w:hAnsiTheme="minorHAnsi" w:cstheme="minorHAnsi"/>
        </w:rPr>
        <w:t xml:space="preserve">ww. </w:t>
      </w:r>
      <w:r w:rsidR="002525BE" w:rsidRPr="007476CC">
        <w:rPr>
          <w:rFonts w:asciiTheme="minorHAnsi" w:hAnsiTheme="minorHAnsi" w:cstheme="minorHAnsi"/>
        </w:rPr>
        <w:t>12</w:t>
      </w:r>
      <w:r w:rsidR="00456924" w:rsidRPr="007476CC">
        <w:rPr>
          <w:rFonts w:asciiTheme="minorHAnsi" w:hAnsiTheme="minorHAnsi" w:cstheme="minorHAnsi"/>
        </w:rPr>
        <w:t xml:space="preserve"> rodzajów towarów, nie wykona</w:t>
      </w:r>
      <w:r w:rsidR="003D5D58" w:rsidRPr="007476CC">
        <w:rPr>
          <w:rFonts w:asciiTheme="minorHAnsi" w:hAnsiTheme="minorHAnsi" w:cstheme="minorHAnsi"/>
        </w:rPr>
        <w:t>li</w:t>
      </w:r>
      <w:r w:rsidR="00456924" w:rsidRPr="007476CC">
        <w:rPr>
          <w:rFonts w:asciiTheme="minorHAnsi" w:hAnsiTheme="minorHAnsi" w:cstheme="minorHAnsi"/>
        </w:rPr>
        <w:t xml:space="preserve"> obowiązku wynikającego</w:t>
      </w:r>
      <w:r w:rsidR="00456924" w:rsidRPr="007476CC">
        <w:rPr>
          <w:rFonts w:asciiTheme="minorHAnsi" w:eastAsiaTheme="minorHAnsi" w:hAnsiTheme="minorHAnsi" w:cstheme="minorHAnsi"/>
          <w:lang w:eastAsia="en-US"/>
          <w14:ligatures w14:val="standardContextual"/>
        </w:rPr>
        <w:t xml:space="preserve"> </w:t>
      </w:r>
      <w:r w:rsidR="008812CF" w:rsidRPr="007476CC">
        <w:rPr>
          <w:rFonts w:asciiTheme="minorHAnsi" w:hAnsiTheme="minorHAnsi" w:cstheme="minorHAnsi"/>
        </w:rPr>
        <w:t>z art. 4 ust. 1 ustawy z dnia 9 maja 2014 r. o informowaniu o cenach towarów i usług, tj. uwidocznienia cen w sposób</w:t>
      </w:r>
      <w:r w:rsidR="002525BE" w:rsidRPr="007476CC">
        <w:rPr>
          <w:rFonts w:asciiTheme="minorHAnsi" w:hAnsiTheme="minorHAnsi" w:cstheme="minorHAnsi"/>
        </w:rPr>
        <w:t xml:space="preserve"> </w:t>
      </w:r>
      <w:r w:rsidR="008812CF" w:rsidRPr="007476CC">
        <w:rPr>
          <w:rFonts w:asciiTheme="minorHAnsi" w:hAnsiTheme="minorHAnsi" w:cstheme="minorHAnsi"/>
        </w:rPr>
        <w:t xml:space="preserve">jednoznaczny, niebudzący wątpliwości oraz umożliwiający porównanie cen. </w:t>
      </w:r>
    </w:p>
    <w:p w14:paraId="37D9E237" w14:textId="77777777" w:rsidR="00B83DC8" w:rsidRPr="007476CC" w:rsidRDefault="00B83DC8" w:rsidP="007476CC">
      <w:pPr>
        <w:spacing w:before="60" w:line="360" w:lineRule="auto"/>
        <w:rPr>
          <w:rFonts w:asciiTheme="minorHAnsi" w:hAnsiTheme="minorHAnsi" w:cstheme="minorHAnsi"/>
        </w:rPr>
      </w:pPr>
      <w:r w:rsidRPr="007476CC">
        <w:rPr>
          <w:rFonts w:asciiTheme="minorHAnsi" w:hAnsiTheme="minorHAnsi" w:cstheme="minorHAnsi"/>
        </w:rPr>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719A2F06" w14:textId="615F6FC8" w:rsidR="009160AE" w:rsidRPr="007476CC" w:rsidRDefault="006A11F4" w:rsidP="007476CC">
      <w:pPr>
        <w:spacing w:before="120" w:line="360" w:lineRule="auto"/>
        <w:rPr>
          <w:rFonts w:asciiTheme="minorHAnsi" w:hAnsiTheme="minorHAnsi" w:cstheme="minorHAnsi"/>
        </w:rPr>
      </w:pPr>
      <w:r w:rsidRPr="007476CC">
        <w:rPr>
          <w:rFonts w:asciiTheme="minorHAnsi" w:hAnsiTheme="minorHAnsi" w:cstheme="minorHAnsi"/>
        </w:rPr>
        <w:t xml:space="preserve">W związku z powyższym pismem z dnia 16.10.2025 r. Mazowiecki Wojewódzki Inspektor Inspekcji Handlowej działając na podstawie art. 61 § 1 i § 4 kpa, zawiadomił przedsiębiorców o wszczęciu </w:t>
      </w:r>
      <w:r w:rsidRPr="007476CC">
        <w:rPr>
          <w:rFonts w:asciiTheme="minorHAnsi" w:hAnsiTheme="minorHAnsi" w:cstheme="minorHAnsi"/>
        </w:rPr>
        <w:br/>
        <w:t xml:space="preserve">z urzędu postępowania administracyjnego w przedmiocie wymierzenia kary pieniężnej z art. 6 ust. 1 </w:t>
      </w:r>
      <w:bookmarkStart w:id="11" w:name="_Hlk137456347"/>
      <w:r w:rsidRPr="007476CC">
        <w:rPr>
          <w:rFonts w:asciiTheme="minorHAnsi" w:hAnsiTheme="minorHAnsi" w:cstheme="minorHAnsi"/>
        </w:rPr>
        <w:t xml:space="preserve">ustawy </w:t>
      </w:r>
      <w:r w:rsidRPr="007476CC">
        <w:rPr>
          <w:rFonts w:asciiTheme="minorHAnsi" w:hAnsiTheme="minorHAnsi" w:cstheme="minorHAnsi"/>
        </w:rPr>
        <w:br/>
        <w:t>z dnia 9 maja 2014 r. o informowaniu o cenach towarów i usług</w:t>
      </w:r>
      <w:bookmarkEnd w:id="11"/>
      <w:r w:rsidRPr="007476CC">
        <w:rPr>
          <w:rFonts w:asciiTheme="minorHAnsi" w:hAnsiTheme="minorHAnsi" w:cstheme="minorHAnsi"/>
        </w:rPr>
        <w:t>, z tytułu niewykonania obowiązku wynikającego z art. 4 ust. 1 ww. ustawy. W zawiadomieniu strony pouczono o przysługując</w:t>
      </w:r>
      <w:r w:rsidR="004D2FB0" w:rsidRPr="007476CC">
        <w:rPr>
          <w:rFonts w:asciiTheme="minorHAnsi" w:hAnsiTheme="minorHAnsi" w:cstheme="minorHAnsi"/>
        </w:rPr>
        <w:t>ym</w:t>
      </w:r>
      <w:r w:rsidRPr="007476CC">
        <w:rPr>
          <w:rFonts w:asciiTheme="minorHAnsi" w:hAnsiTheme="minorHAnsi" w:cstheme="minorHAnsi"/>
        </w:rPr>
        <w:t xml:space="preserve"> </w:t>
      </w:r>
      <w:r w:rsidR="004D2FB0" w:rsidRPr="007476CC">
        <w:rPr>
          <w:rFonts w:asciiTheme="minorHAnsi" w:hAnsiTheme="minorHAnsi" w:cstheme="minorHAnsi"/>
        </w:rPr>
        <w:t>im</w:t>
      </w:r>
      <w:r w:rsidRPr="007476CC">
        <w:rPr>
          <w:rFonts w:asciiTheme="minorHAnsi" w:hAnsiTheme="minorHAnsi" w:cstheme="minorHAnsi"/>
        </w:rPr>
        <w:t xml:space="preserve"> prawie wypowiedzenia się, co do zebranych dowodów i materiałów. Strony nie skorzystały z tego prawa, ale przesłały informacje o wielkości przychodu za rok poprzedni (PIT -36 za rok 2024).</w:t>
      </w:r>
    </w:p>
    <w:p w14:paraId="36EF1236" w14:textId="1C026926" w:rsidR="00B83DC8" w:rsidRPr="007476CC" w:rsidRDefault="00B83DC8" w:rsidP="007476CC">
      <w:pPr>
        <w:spacing w:before="60" w:after="60" w:line="360" w:lineRule="auto"/>
        <w:rPr>
          <w:rFonts w:asciiTheme="minorHAnsi" w:hAnsiTheme="minorHAnsi" w:cstheme="minorHAnsi"/>
        </w:rPr>
      </w:pPr>
      <w:r w:rsidRPr="007476CC">
        <w:rPr>
          <w:rFonts w:asciiTheme="minorHAnsi" w:hAnsiTheme="minorHAnsi" w:cstheme="minorHAnsi"/>
          <w:color w:val="000000"/>
        </w:rPr>
        <w:t xml:space="preserve">Zgodnie z </w:t>
      </w:r>
      <w:bookmarkStart w:id="12" w:name="_Hlk157079998"/>
      <w:r w:rsidRPr="007476CC">
        <w:rPr>
          <w:rFonts w:asciiTheme="minorHAnsi" w:hAnsiTheme="minorHAnsi" w:cstheme="minorHAnsi"/>
          <w:color w:val="000000"/>
        </w:rPr>
        <w:t xml:space="preserve">art. 6 ust. 3 </w:t>
      </w:r>
      <w:bookmarkEnd w:id="12"/>
      <w:r w:rsidRPr="007476CC">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3BF4406F" w:rsidR="00B83DC8" w:rsidRPr="007476CC" w:rsidRDefault="00B83DC8" w:rsidP="007476CC">
      <w:pPr>
        <w:spacing w:line="360" w:lineRule="auto"/>
        <w:rPr>
          <w:rFonts w:asciiTheme="minorHAnsi" w:hAnsiTheme="minorHAnsi" w:cstheme="minorHAnsi"/>
          <w:color w:val="000000"/>
        </w:rPr>
      </w:pPr>
      <w:r w:rsidRPr="007476CC">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AD527D" w:rsidRPr="007476CC">
        <w:rPr>
          <w:rFonts w:asciiTheme="minorHAnsi" w:hAnsiTheme="minorHAnsi" w:cstheme="minorHAnsi"/>
          <w:color w:val="000000"/>
        </w:rPr>
        <w:t>.</w:t>
      </w:r>
    </w:p>
    <w:p w14:paraId="65828009" w14:textId="77777777" w:rsidR="00271DA3" w:rsidRPr="007476CC" w:rsidRDefault="00271DA3" w:rsidP="007476CC">
      <w:pPr>
        <w:tabs>
          <w:tab w:val="left" w:pos="7260"/>
        </w:tabs>
        <w:spacing w:line="360" w:lineRule="auto"/>
        <w:rPr>
          <w:rFonts w:asciiTheme="minorHAnsi" w:hAnsiTheme="minorHAnsi" w:cstheme="minorHAnsi"/>
        </w:rPr>
      </w:pPr>
      <w:r w:rsidRPr="007476CC">
        <w:rPr>
          <w:rFonts w:asciiTheme="minorHAnsi" w:hAnsiTheme="minorHAnsi" w:cstheme="minorHAnsi"/>
        </w:rPr>
        <w:t>Stopień naruszenia obowiązków (charakter, waga, skala, czas trwania naruszenia</w:t>
      </w:r>
    </w:p>
    <w:p w14:paraId="5A76CA86" w14:textId="7E965AB7" w:rsidR="00271DA3" w:rsidRPr="007476CC" w:rsidRDefault="00271DA3" w:rsidP="007476CC">
      <w:pPr>
        <w:autoSpaceDE w:val="0"/>
        <w:autoSpaceDN w:val="0"/>
        <w:adjustRightInd w:val="0"/>
        <w:spacing w:line="360" w:lineRule="auto"/>
        <w:rPr>
          <w:rFonts w:asciiTheme="minorHAnsi" w:hAnsiTheme="minorHAnsi" w:cstheme="minorHAnsi"/>
        </w:rPr>
      </w:pPr>
      <w:r w:rsidRPr="007476CC">
        <w:rPr>
          <w:rFonts w:asciiTheme="minorHAnsi" w:hAnsiTheme="minorHAnsi" w:cstheme="minorHAnsi"/>
        </w:rPr>
        <w:lastRenderedPageBreak/>
        <w:t xml:space="preserve">W miejscu sprzedaży detalicznej stwierdzono brak uwidocznienia cen jednostkowych 12 partii towarów, co stanowi naruszenie przepisu art. 4 ust. 1 ustawy z dnia 9 maja 2014 r. o informowaniu o cenach towarów </w:t>
      </w:r>
      <w:r w:rsidR="007B17CD" w:rsidRPr="007476CC">
        <w:rPr>
          <w:rFonts w:asciiTheme="minorHAnsi" w:hAnsiTheme="minorHAnsi" w:cstheme="minorHAnsi"/>
        </w:rPr>
        <w:br/>
      </w:r>
      <w:r w:rsidRPr="007476CC">
        <w:rPr>
          <w:rFonts w:asciiTheme="minorHAnsi" w:hAnsiTheme="minorHAnsi" w:cstheme="minorHAnsi"/>
        </w:rPr>
        <w:t xml:space="preserve">i usług oraz § 3 ust. 1 rozporządzenia Ministra Rozwoju i Technologii z dnia 19 grudnia 2022 r. w sprawie uwidaczniania cen towarów i usług. Mimo, że naruszenie dotyczyło nieprzeważającej ilości towarów sprawdzonych w toku kontroli (12 rodzajów towarów zakwestionowanych na 160 sprawdzonych), należy zauważyć, że uwidocznienie błędnie wyliczonej ceny jednostkowej mogło wprowadzić konsumenta </w:t>
      </w:r>
      <w:r w:rsidRPr="007476CC">
        <w:rPr>
          <w:rFonts w:asciiTheme="minorHAnsi" w:hAnsiTheme="minorHAnsi" w:cstheme="minorHAnsi"/>
        </w:rPr>
        <w:br/>
        <w:t>w błąd, co w istotny sposób narusza interes konsumenta.</w:t>
      </w:r>
    </w:p>
    <w:p w14:paraId="1A445DEF" w14:textId="436A1F1F" w:rsidR="00271DA3" w:rsidRPr="007476CC" w:rsidRDefault="00271DA3" w:rsidP="007476CC">
      <w:pPr>
        <w:autoSpaceDE w:val="0"/>
        <w:autoSpaceDN w:val="0"/>
        <w:adjustRightInd w:val="0"/>
        <w:spacing w:line="360" w:lineRule="auto"/>
        <w:rPr>
          <w:rFonts w:asciiTheme="minorHAnsi" w:hAnsiTheme="minorHAnsi" w:cstheme="minorHAnsi"/>
        </w:rPr>
      </w:pPr>
      <w:r w:rsidRPr="007476CC">
        <w:rPr>
          <w:rFonts w:asciiTheme="minorHAnsi" w:hAnsiTheme="minorHAnsi" w:cstheme="minorHAnsi"/>
        </w:rPr>
        <w:t xml:space="preserve">Mając na uwadze powyższe, interes konsumenta został naruszony w istotnym stopniu. Naruszenie zostało stwierdzone 05.06.2025 r., w toku </w:t>
      </w:r>
      <w:r w:rsidR="009471BF" w:rsidRPr="007476CC">
        <w:rPr>
          <w:rFonts w:asciiTheme="minorHAnsi" w:hAnsiTheme="minorHAnsi" w:cstheme="minorHAnsi"/>
        </w:rPr>
        <w:t>kontroli nieprawidłowości</w:t>
      </w:r>
      <w:r w:rsidR="00701261" w:rsidRPr="007476CC">
        <w:rPr>
          <w:rFonts w:asciiTheme="minorHAnsi" w:hAnsiTheme="minorHAnsi" w:cstheme="minorHAnsi"/>
        </w:rPr>
        <w:t xml:space="preserve"> zostały naprawione</w:t>
      </w:r>
      <w:r w:rsidRPr="007476CC">
        <w:rPr>
          <w:rFonts w:asciiTheme="minorHAnsi" w:hAnsiTheme="minorHAnsi" w:cstheme="minorHAnsi"/>
        </w:rPr>
        <w:t>.</w:t>
      </w:r>
    </w:p>
    <w:p w14:paraId="4BD458D7" w14:textId="77777777" w:rsidR="00271DA3" w:rsidRPr="007476CC" w:rsidRDefault="00271DA3" w:rsidP="007476CC">
      <w:pPr>
        <w:spacing w:line="360" w:lineRule="auto"/>
        <w:rPr>
          <w:rFonts w:asciiTheme="minorHAnsi" w:hAnsiTheme="minorHAnsi" w:cstheme="minorHAnsi"/>
        </w:rPr>
      </w:pPr>
      <w:r w:rsidRPr="007476CC">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2065CA7F" w14:textId="5133238C" w:rsidR="00271DA3" w:rsidRPr="007476CC" w:rsidRDefault="00271DA3" w:rsidP="007476CC">
      <w:pPr>
        <w:tabs>
          <w:tab w:val="left" w:pos="3261"/>
        </w:tabs>
        <w:spacing w:line="360" w:lineRule="auto"/>
        <w:rPr>
          <w:rFonts w:asciiTheme="minorHAnsi" w:hAnsiTheme="minorHAnsi" w:cstheme="minorHAnsi"/>
        </w:rPr>
      </w:pPr>
      <w:r w:rsidRPr="007476CC">
        <w:rPr>
          <w:rFonts w:asciiTheme="minorHAnsi" w:hAnsiTheme="minorHAnsi" w:cstheme="minorHAnsi"/>
        </w:rPr>
        <w:t>W oparciu o wpis do Centralnej Ewidencji i Informacji o Działalności Gospodarczej stwierdzono, że</w:t>
      </w:r>
      <w:r w:rsidRPr="007476CC">
        <w:rPr>
          <w:rFonts w:asciiTheme="minorHAnsi" w:hAnsiTheme="minorHAnsi" w:cstheme="minorHAnsi"/>
        </w:rPr>
        <w:br/>
        <w:t xml:space="preserve">przedsiębiorca Jerzy </w:t>
      </w:r>
      <w:proofErr w:type="spellStart"/>
      <w:r w:rsidRPr="007476CC">
        <w:rPr>
          <w:rFonts w:asciiTheme="minorHAnsi" w:hAnsiTheme="minorHAnsi" w:cstheme="minorHAnsi"/>
        </w:rPr>
        <w:t>Atlak</w:t>
      </w:r>
      <w:proofErr w:type="spellEnd"/>
      <w:r w:rsidRPr="007476CC">
        <w:rPr>
          <w:rFonts w:asciiTheme="minorHAnsi" w:hAnsiTheme="minorHAnsi" w:cstheme="minorHAnsi"/>
        </w:rPr>
        <w:t xml:space="preserve"> prowadzący działalność gospodarczą pod firmą: </w:t>
      </w:r>
      <w:proofErr w:type="spellStart"/>
      <w:r w:rsidRPr="007476CC">
        <w:rPr>
          <w:rFonts w:asciiTheme="minorHAnsi" w:hAnsiTheme="minorHAnsi" w:cstheme="minorHAnsi"/>
        </w:rPr>
        <w:t>Atlak</w:t>
      </w:r>
      <w:proofErr w:type="spellEnd"/>
      <w:r w:rsidRPr="007476CC">
        <w:rPr>
          <w:rFonts w:asciiTheme="minorHAnsi" w:hAnsiTheme="minorHAnsi" w:cstheme="minorHAnsi"/>
        </w:rPr>
        <w:t xml:space="preserve"> Jerzy SKLEP SPOŻYWCZO - PRZEMYSŁOWY s.c. M &amp; J ATLAK </w:t>
      </w:r>
      <w:r w:rsidR="00654FB6" w:rsidRPr="007476CC">
        <w:rPr>
          <w:rFonts w:asciiTheme="minorHAnsi" w:hAnsiTheme="minorHAnsi" w:cstheme="minorHAnsi"/>
        </w:rPr>
        <w:t xml:space="preserve">oraz </w:t>
      </w:r>
      <w:r w:rsidRPr="007476CC">
        <w:rPr>
          <w:rFonts w:asciiTheme="minorHAnsi" w:hAnsiTheme="minorHAnsi" w:cstheme="minorHAnsi"/>
        </w:rPr>
        <w:t xml:space="preserve">Marzena </w:t>
      </w:r>
      <w:proofErr w:type="spellStart"/>
      <w:r w:rsidRPr="007476CC">
        <w:rPr>
          <w:rFonts w:asciiTheme="minorHAnsi" w:hAnsiTheme="minorHAnsi" w:cstheme="minorHAnsi"/>
        </w:rPr>
        <w:t>Atlak</w:t>
      </w:r>
      <w:proofErr w:type="spellEnd"/>
      <w:r w:rsidRPr="007476CC">
        <w:rPr>
          <w:rFonts w:asciiTheme="minorHAnsi" w:hAnsiTheme="minorHAnsi" w:cstheme="minorHAnsi"/>
        </w:rPr>
        <w:t xml:space="preserve"> prowadz</w:t>
      </w:r>
      <w:r w:rsidR="00701261" w:rsidRPr="007476CC">
        <w:rPr>
          <w:rFonts w:asciiTheme="minorHAnsi" w:hAnsiTheme="minorHAnsi" w:cstheme="minorHAnsi"/>
        </w:rPr>
        <w:t>ą</w:t>
      </w:r>
      <w:r w:rsidRPr="007476CC">
        <w:rPr>
          <w:rFonts w:asciiTheme="minorHAnsi" w:hAnsiTheme="minorHAnsi" w:cstheme="minorHAnsi"/>
        </w:rPr>
        <w:t xml:space="preserve">ca działalność gospodarczą pod firmą: </w:t>
      </w:r>
      <w:proofErr w:type="spellStart"/>
      <w:r w:rsidRPr="007476CC">
        <w:rPr>
          <w:rFonts w:asciiTheme="minorHAnsi" w:hAnsiTheme="minorHAnsi" w:cstheme="minorHAnsi"/>
        </w:rPr>
        <w:t>Atlak</w:t>
      </w:r>
      <w:proofErr w:type="spellEnd"/>
      <w:r w:rsidRPr="007476CC">
        <w:rPr>
          <w:rFonts w:asciiTheme="minorHAnsi" w:hAnsiTheme="minorHAnsi" w:cstheme="minorHAnsi"/>
        </w:rPr>
        <w:t xml:space="preserve"> Marzena SKLEP SPOŻYWCZO - PRZEMYSŁOWY s.c. M &amp; J ATLAK rozpoczę</w:t>
      </w:r>
      <w:r w:rsidR="00654FB6" w:rsidRPr="007476CC">
        <w:rPr>
          <w:rFonts w:asciiTheme="minorHAnsi" w:hAnsiTheme="minorHAnsi" w:cstheme="minorHAnsi"/>
        </w:rPr>
        <w:t>li</w:t>
      </w:r>
      <w:r w:rsidRPr="007476CC">
        <w:rPr>
          <w:rFonts w:asciiTheme="minorHAnsi" w:hAnsiTheme="minorHAnsi" w:cstheme="minorHAnsi"/>
        </w:rPr>
        <w:t xml:space="preserve"> wykonywanie działalności gospodarczej 01.05.1998 roku. </w:t>
      </w:r>
    </w:p>
    <w:p w14:paraId="5BA36CBF" w14:textId="7C944B51" w:rsidR="00654FB6" w:rsidRPr="007476CC" w:rsidRDefault="00271DA3" w:rsidP="007476CC">
      <w:pPr>
        <w:tabs>
          <w:tab w:val="left" w:pos="3261"/>
        </w:tabs>
        <w:spacing w:line="360" w:lineRule="auto"/>
        <w:rPr>
          <w:rFonts w:asciiTheme="minorHAnsi" w:hAnsiTheme="minorHAnsi" w:cstheme="minorHAnsi"/>
        </w:rPr>
      </w:pPr>
      <w:r w:rsidRPr="007476CC">
        <w:rPr>
          <w:rFonts w:asciiTheme="minorHAnsi" w:hAnsiTheme="minorHAnsi" w:cstheme="minorHAnsi"/>
        </w:rPr>
        <w:t xml:space="preserve">Mazowiecki Wojewódzki Inspektor Inspekcji Handlowej nie nałożył wcześniej kary administracyjnej </w:t>
      </w:r>
      <w:r w:rsidRPr="007476CC">
        <w:rPr>
          <w:rFonts w:asciiTheme="minorHAnsi" w:hAnsiTheme="minorHAnsi" w:cstheme="minorHAnsi"/>
        </w:rPr>
        <w:br/>
        <w:t>na przedsiębiorc</w:t>
      </w:r>
      <w:r w:rsidR="00783E2C" w:rsidRPr="007476CC">
        <w:rPr>
          <w:rFonts w:asciiTheme="minorHAnsi" w:hAnsiTheme="minorHAnsi" w:cstheme="minorHAnsi"/>
        </w:rPr>
        <w:t>ów</w:t>
      </w:r>
      <w:r w:rsidRPr="007476CC">
        <w:rPr>
          <w:rFonts w:asciiTheme="minorHAnsi" w:hAnsiTheme="minorHAnsi" w:cstheme="minorHAnsi"/>
        </w:rPr>
        <w:t xml:space="preserve"> z tytułu naruszenia przepisów o informowaniu o cenach towarów i usług. </w:t>
      </w:r>
      <w:r w:rsidR="006D69C7" w:rsidRPr="007476CC">
        <w:rPr>
          <w:rFonts w:asciiTheme="minorHAnsi" w:hAnsiTheme="minorHAnsi" w:cstheme="minorHAnsi"/>
        </w:rPr>
        <w:t>Przedsiębiorcy</w:t>
      </w:r>
      <w:r w:rsidRPr="007476CC">
        <w:rPr>
          <w:rFonts w:asciiTheme="minorHAnsi" w:hAnsiTheme="minorHAnsi" w:cstheme="minorHAnsi"/>
        </w:rPr>
        <w:t xml:space="preserve"> </w:t>
      </w:r>
      <w:r w:rsidR="00783E2C" w:rsidRPr="007476CC">
        <w:rPr>
          <w:rFonts w:asciiTheme="minorHAnsi" w:hAnsiTheme="minorHAnsi" w:cstheme="minorHAnsi"/>
        </w:rPr>
        <w:t xml:space="preserve">nie </w:t>
      </w:r>
      <w:r w:rsidRPr="007476CC">
        <w:rPr>
          <w:rFonts w:asciiTheme="minorHAnsi" w:hAnsiTheme="minorHAnsi" w:cstheme="minorHAnsi"/>
        </w:rPr>
        <w:t>poinformowa</w:t>
      </w:r>
      <w:r w:rsidR="006D69C7" w:rsidRPr="007476CC">
        <w:rPr>
          <w:rFonts w:asciiTheme="minorHAnsi" w:hAnsiTheme="minorHAnsi" w:cstheme="minorHAnsi"/>
        </w:rPr>
        <w:t>li</w:t>
      </w:r>
      <w:r w:rsidR="00EF4037" w:rsidRPr="007476CC">
        <w:rPr>
          <w:rFonts w:asciiTheme="minorHAnsi" w:hAnsiTheme="minorHAnsi" w:cstheme="minorHAnsi"/>
        </w:rPr>
        <w:t xml:space="preserve"> czy</w:t>
      </w:r>
      <w:r w:rsidR="003D54AD" w:rsidRPr="007476CC">
        <w:rPr>
          <w:rFonts w:asciiTheme="minorHAnsi" w:hAnsiTheme="minorHAnsi" w:cstheme="minorHAnsi"/>
        </w:rPr>
        <w:t xml:space="preserve"> </w:t>
      </w:r>
      <w:r w:rsidR="00B7683C" w:rsidRPr="007476CC">
        <w:rPr>
          <w:rFonts w:asciiTheme="minorHAnsi" w:hAnsiTheme="minorHAnsi" w:cstheme="minorHAnsi"/>
        </w:rPr>
        <w:t>uzyska</w:t>
      </w:r>
      <w:r w:rsidR="006D69C7" w:rsidRPr="007476CC">
        <w:rPr>
          <w:rFonts w:asciiTheme="minorHAnsi" w:hAnsiTheme="minorHAnsi" w:cstheme="minorHAnsi"/>
        </w:rPr>
        <w:t>li</w:t>
      </w:r>
      <w:r w:rsidR="00B7683C" w:rsidRPr="007476CC">
        <w:rPr>
          <w:rFonts w:asciiTheme="minorHAnsi" w:hAnsiTheme="minorHAnsi" w:cstheme="minorHAnsi"/>
        </w:rPr>
        <w:t xml:space="preserve"> </w:t>
      </w:r>
      <w:r w:rsidR="003D54AD" w:rsidRPr="007476CC">
        <w:rPr>
          <w:rFonts w:asciiTheme="minorHAnsi" w:hAnsiTheme="minorHAnsi" w:cstheme="minorHAnsi"/>
        </w:rPr>
        <w:t>korzyści</w:t>
      </w:r>
      <w:r w:rsidRPr="007476CC">
        <w:rPr>
          <w:rFonts w:asciiTheme="minorHAnsi" w:hAnsiTheme="minorHAnsi" w:cstheme="minorHAnsi"/>
        </w:rPr>
        <w:t xml:space="preserve"> majątkow</w:t>
      </w:r>
      <w:r w:rsidR="003D54AD" w:rsidRPr="007476CC">
        <w:rPr>
          <w:rFonts w:asciiTheme="minorHAnsi" w:hAnsiTheme="minorHAnsi" w:cstheme="minorHAnsi"/>
        </w:rPr>
        <w:t xml:space="preserve">e lub </w:t>
      </w:r>
      <w:r w:rsidR="00B7683C" w:rsidRPr="007476CC">
        <w:rPr>
          <w:rFonts w:asciiTheme="minorHAnsi" w:hAnsiTheme="minorHAnsi" w:cstheme="minorHAnsi"/>
        </w:rPr>
        <w:t>poni</w:t>
      </w:r>
      <w:r w:rsidR="006D69C7" w:rsidRPr="007476CC">
        <w:rPr>
          <w:rFonts w:asciiTheme="minorHAnsi" w:hAnsiTheme="minorHAnsi" w:cstheme="minorHAnsi"/>
        </w:rPr>
        <w:t>eśli</w:t>
      </w:r>
      <w:r w:rsidR="00B7683C" w:rsidRPr="007476CC">
        <w:rPr>
          <w:rFonts w:asciiTheme="minorHAnsi" w:hAnsiTheme="minorHAnsi" w:cstheme="minorHAnsi"/>
        </w:rPr>
        <w:t xml:space="preserve"> </w:t>
      </w:r>
      <w:r w:rsidR="003D54AD" w:rsidRPr="007476CC">
        <w:rPr>
          <w:rFonts w:asciiTheme="minorHAnsi" w:hAnsiTheme="minorHAnsi" w:cstheme="minorHAnsi"/>
        </w:rPr>
        <w:t>straty</w:t>
      </w:r>
      <w:r w:rsidRPr="007476CC">
        <w:rPr>
          <w:rFonts w:asciiTheme="minorHAnsi" w:hAnsiTheme="minorHAnsi" w:cstheme="minorHAnsi"/>
        </w:rPr>
        <w:t xml:space="preserve"> w związku z naruszeniem obowiązków, o których mowa powyżej.</w:t>
      </w:r>
    </w:p>
    <w:p w14:paraId="0AD0BB3F" w14:textId="742F74DE" w:rsidR="00AE2282" w:rsidRPr="007476CC" w:rsidRDefault="00AE2282" w:rsidP="007476CC">
      <w:pPr>
        <w:tabs>
          <w:tab w:val="left" w:pos="3261"/>
        </w:tabs>
        <w:spacing w:line="360" w:lineRule="auto"/>
        <w:rPr>
          <w:rFonts w:asciiTheme="minorHAnsi" w:hAnsiTheme="minorHAnsi" w:cstheme="minorHAnsi"/>
        </w:rPr>
      </w:pPr>
      <w:r w:rsidRPr="007476CC">
        <w:rPr>
          <w:rFonts w:asciiTheme="minorHAnsi" w:hAnsiTheme="minorHAnsi" w:cstheme="minorHAnsi"/>
        </w:rPr>
        <w:t>Wielkość obrotów i przychodu:</w:t>
      </w:r>
    </w:p>
    <w:p w14:paraId="64A17FF6" w14:textId="4BB67ABC" w:rsidR="00F24A7A" w:rsidRPr="007476CC" w:rsidRDefault="00F24A7A" w:rsidP="007476CC">
      <w:pPr>
        <w:spacing w:line="360" w:lineRule="auto"/>
        <w:rPr>
          <w:rFonts w:asciiTheme="minorHAnsi" w:hAnsiTheme="minorHAnsi" w:cstheme="minorHAnsi"/>
        </w:rPr>
      </w:pPr>
      <w:r w:rsidRPr="007476CC">
        <w:rPr>
          <w:rFonts w:asciiTheme="minorHAnsi" w:eastAsia="Calibri" w:hAnsiTheme="minorHAnsi" w:cstheme="minorHAnsi"/>
          <w:lang w:eastAsia="en-US"/>
        </w:rPr>
        <w:t>Przedsiębiorc</w:t>
      </w:r>
      <w:r w:rsidR="00783E2C" w:rsidRPr="007476CC">
        <w:rPr>
          <w:rFonts w:asciiTheme="minorHAnsi" w:eastAsia="Calibri" w:hAnsiTheme="minorHAnsi" w:cstheme="minorHAnsi"/>
          <w:lang w:eastAsia="en-US"/>
        </w:rPr>
        <w:t>y</w:t>
      </w:r>
      <w:r w:rsidRPr="007476CC">
        <w:rPr>
          <w:rFonts w:asciiTheme="minorHAnsi" w:eastAsia="Calibri" w:hAnsiTheme="minorHAnsi" w:cstheme="minorHAnsi"/>
          <w:lang w:eastAsia="en-US"/>
        </w:rPr>
        <w:t xml:space="preserve"> przekaza</w:t>
      </w:r>
      <w:r w:rsidR="00783E2C" w:rsidRPr="007476CC">
        <w:rPr>
          <w:rFonts w:asciiTheme="minorHAnsi" w:eastAsia="Calibri" w:hAnsiTheme="minorHAnsi" w:cstheme="minorHAnsi"/>
          <w:lang w:eastAsia="en-US"/>
        </w:rPr>
        <w:t xml:space="preserve">li </w:t>
      </w:r>
      <w:r w:rsidRPr="007476CC">
        <w:rPr>
          <w:rFonts w:asciiTheme="minorHAnsi" w:eastAsia="Calibri" w:hAnsiTheme="minorHAnsi" w:cstheme="minorHAnsi"/>
          <w:lang w:eastAsia="en-US"/>
        </w:rPr>
        <w:t>informację o wielkości przychodów za rok 2024.</w:t>
      </w:r>
    </w:p>
    <w:p w14:paraId="2E0C0CA0" w14:textId="77777777" w:rsidR="00CF479B" w:rsidRPr="007476CC" w:rsidRDefault="00CF479B" w:rsidP="007476CC">
      <w:pPr>
        <w:spacing w:line="360" w:lineRule="auto"/>
        <w:rPr>
          <w:rFonts w:asciiTheme="minorHAnsi" w:hAnsiTheme="minorHAnsi" w:cstheme="minorHAnsi"/>
        </w:rPr>
      </w:pPr>
    </w:p>
    <w:p w14:paraId="6F610676" w14:textId="77777777" w:rsidR="00CF479B" w:rsidRPr="007476CC" w:rsidRDefault="00CF479B" w:rsidP="007476CC">
      <w:pPr>
        <w:spacing w:line="360" w:lineRule="auto"/>
        <w:rPr>
          <w:rFonts w:asciiTheme="minorHAnsi" w:hAnsiTheme="minorHAnsi" w:cstheme="minorHAnsi"/>
        </w:rPr>
      </w:pPr>
    </w:p>
    <w:p w14:paraId="58F9A240" w14:textId="1F4D3117" w:rsidR="00AE2282" w:rsidRPr="007476CC" w:rsidRDefault="00AE2282" w:rsidP="007476CC">
      <w:pPr>
        <w:spacing w:line="360" w:lineRule="auto"/>
        <w:rPr>
          <w:rFonts w:asciiTheme="minorHAnsi" w:hAnsiTheme="minorHAnsi" w:cstheme="minorHAnsi"/>
        </w:rPr>
      </w:pPr>
      <w:r w:rsidRPr="007476CC">
        <w:rPr>
          <w:rFonts w:asciiTheme="minorHAnsi" w:hAnsiTheme="minorHAnsi" w:cstheme="minorHAnsi"/>
        </w:rPr>
        <w:t>Sankcje nałożone na przedsiębiorcę za to samo naruszenie w innych państwach członkowskich UE:</w:t>
      </w:r>
    </w:p>
    <w:p w14:paraId="7BD244A4" w14:textId="77777777" w:rsidR="00AE2282" w:rsidRPr="007476CC" w:rsidRDefault="00AE2282" w:rsidP="007476CC">
      <w:pPr>
        <w:spacing w:line="360" w:lineRule="auto"/>
        <w:rPr>
          <w:rFonts w:asciiTheme="minorHAnsi" w:hAnsiTheme="minorHAnsi" w:cstheme="minorHAnsi"/>
        </w:rPr>
      </w:pPr>
      <w:r w:rsidRPr="007476CC">
        <w:rPr>
          <w:rFonts w:asciiTheme="minorHAnsi" w:hAnsiTheme="minorHAnsi" w:cstheme="minorHAnsi"/>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0344DFAA" w14:textId="259C3DF1" w:rsidR="008103E2" w:rsidRPr="007476CC" w:rsidRDefault="008103E2" w:rsidP="007476CC">
      <w:pPr>
        <w:tabs>
          <w:tab w:val="left" w:pos="0"/>
          <w:tab w:val="left" w:pos="462"/>
        </w:tabs>
        <w:spacing w:before="60" w:after="60" w:line="360" w:lineRule="auto"/>
        <w:rPr>
          <w:rFonts w:asciiTheme="minorHAnsi" w:eastAsiaTheme="minorHAnsi" w:hAnsiTheme="minorHAnsi" w:cstheme="minorHAnsi"/>
          <w:lang w:eastAsia="en-US"/>
        </w:rPr>
      </w:pPr>
      <w:r w:rsidRPr="007476CC">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w:t>
      </w:r>
      <w:r w:rsidRPr="007476CC">
        <w:rPr>
          <w:rFonts w:asciiTheme="minorHAnsi" w:eastAsiaTheme="minorHAnsi" w:hAnsiTheme="minorHAnsi" w:cstheme="minorHAnsi"/>
          <w:lang w:eastAsia="en-US"/>
        </w:rPr>
        <w:lastRenderedPageBreak/>
        <w:t xml:space="preserve">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476CC">
        <w:rPr>
          <w:rFonts w:asciiTheme="minorHAnsi" w:eastAsiaTheme="minorHAnsi" w:hAnsiTheme="minorHAnsi" w:cstheme="minorHAnsi"/>
          <w:lang w:eastAsia="en-US"/>
        </w:rPr>
        <w:t>Knysiak-Sudyka</w:t>
      </w:r>
      <w:proofErr w:type="spellEnd"/>
      <w:r w:rsidRPr="007476CC">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w:t>
      </w:r>
      <w:r w:rsidR="00783E2C" w:rsidRPr="007476CC">
        <w:rPr>
          <w:rFonts w:asciiTheme="minorHAnsi" w:eastAsiaTheme="minorHAnsi" w:hAnsiTheme="minorHAnsi" w:cstheme="minorHAnsi"/>
          <w:lang w:eastAsia="en-US"/>
        </w:rPr>
        <w:t>y</w:t>
      </w:r>
      <w:r w:rsidRPr="007476CC">
        <w:rPr>
          <w:rFonts w:asciiTheme="minorHAnsi" w:eastAsiaTheme="minorHAnsi" w:hAnsiTheme="minorHAnsi" w:cstheme="minorHAnsi"/>
          <w:lang w:eastAsia="en-US"/>
        </w:rPr>
        <w:t xml:space="preserve"> nie został</w:t>
      </w:r>
      <w:r w:rsidR="00783E2C" w:rsidRPr="007476CC">
        <w:rPr>
          <w:rFonts w:asciiTheme="minorHAnsi" w:eastAsiaTheme="minorHAnsi" w:hAnsiTheme="minorHAnsi" w:cstheme="minorHAnsi"/>
          <w:lang w:eastAsia="en-US"/>
        </w:rPr>
        <w:t>y</w:t>
      </w:r>
      <w:r w:rsidRPr="007476CC">
        <w:rPr>
          <w:rFonts w:asciiTheme="minorHAnsi" w:eastAsiaTheme="minorHAnsi" w:hAnsiTheme="minorHAnsi" w:cstheme="minorHAnsi"/>
          <w:lang w:eastAsia="en-US"/>
        </w:rPr>
        <w:t xml:space="preserve"> uprzednio nałożon</w:t>
      </w:r>
      <w:r w:rsidR="00783E2C" w:rsidRPr="007476CC">
        <w:rPr>
          <w:rFonts w:asciiTheme="minorHAnsi" w:eastAsiaTheme="minorHAnsi" w:hAnsiTheme="minorHAnsi" w:cstheme="minorHAnsi"/>
          <w:lang w:eastAsia="en-US"/>
        </w:rPr>
        <w:t>e</w:t>
      </w:r>
      <w:r w:rsidRPr="007476CC">
        <w:rPr>
          <w:rFonts w:asciiTheme="minorHAnsi" w:eastAsiaTheme="minorHAnsi" w:hAnsiTheme="minorHAnsi" w:cstheme="minorHAnsi"/>
          <w:lang w:eastAsia="en-US"/>
        </w:rPr>
        <w:t xml:space="preserve"> sankcja przez inny uprawniony organ administracji publicznej. Nie jest również możliwe zastosowanie odstąpienia od wymierzenia</w:t>
      </w:r>
      <w:r w:rsidRPr="007476CC">
        <w:rPr>
          <w:rFonts w:asciiTheme="minorHAnsi" w:eastAsiaTheme="minorHAnsi" w:hAnsiTheme="minorHAnsi" w:cstheme="minorHAnsi"/>
          <w:lang w:eastAsia="en-US"/>
        </w:rPr>
        <w:br/>
        <w:t xml:space="preserve">kary pieniężnej na podstawie art. 189f § 2 </w:t>
      </w:r>
      <w:r w:rsidR="00783E2C" w:rsidRPr="007476CC">
        <w:rPr>
          <w:rFonts w:asciiTheme="minorHAnsi" w:eastAsiaTheme="minorHAnsi" w:hAnsiTheme="minorHAnsi" w:cstheme="minorHAnsi"/>
          <w:lang w:eastAsia="en-US"/>
        </w:rPr>
        <w:t>k</w:t>
      </w:r>
      <w:r w:rsidRPr="007476CC">
        <w:rPr>
          <w:rFonts w:asciiTheme="minorHAnsi" w:eastAsiaTheme="minorHAnsi" w:hAnsiTheme="minorHAnsi" w:cstheme="minorHAnsi"/>
          <w:lang w:eastAsia="en-US"/>
        </w:rPr>
        <w:t>pa, który stanowi, że w przypadkach innych niż wymienione</w:t>
      </w:r>
      <w:r w:rsidRPr="007476CC">
        <w:rPr>
          <w:rFonts w:asciiTheme="minorHAnsi" w:eastAsiaTheme="minorHAnsi" w:hAnsiTheme="minorHAnsi" w:cstheme="minorHAnsi"/>
          <w:lang w:eastAsia="en-US"/>
        </w:rPr>
        <w:b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7476CC">
        <w:rPr>
          <w:rFonts w:asciiTheme="minorHAnsi" w:eastAsiaTheme="minorHAnsi" w:hAnsiTheme="minorHAnsi" w:cstheme="minorHAnsi"/>
          <w:lang w:eastAsia="en-US"/>
        </w:rPr>
        <w:b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w:t>
      </w:r>
      <w:r w:rsidRPr="007476CC">
        <w:rPr>
          <w:rFonts w:asciiTheme="minorHAnsi" w:eastAsiaTheme="minorHAnsi" w:hAnsiTheme="minorHAnsi" w:cstheme="minorHAnsi"/>
          <w:lang w:eastAsia="en-US"/>
        </w:rPr>
        <w:br/>
        <w:t>z dnia 25.07.2019 r. Sygn. akt VI SA/</w:t>
      </w:r>
      <w:proofErr w:type="spellStart"/>
      <w:r w:rsidRPr="007476CC">
        <w:rPr>
          <w:rFonts w:asciiTheme="minorHAnsi" w:eastAsiaTheme="minorHAnsi" w:hAnsiTheme="minorHAnsi" w:cstheme="minorHAnsi"/>
          <w:lang w:eastAsia="en-US"/>
        </w:rPr>
        <w:t>Wa</w:t>
      </w:r>
      <w:proofErr w:type="spellEnd"/>
      <w:r w:rsidRPr="007476CC">
        <w:rPr>
          <w:rFonts w:asciiTheme="minorHAnsi" w:eastAsiaTheme="minorHAnsi" w:hAnsiTheme="minorHAnsi" w:cstheme="minorHAnsi"/>
          <w:lang w:eastAsia="en-US"/>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0445346F" w14:textId="77777777" w:rsidR="008103E2" w:rsidRPr="007476CC" w:rsidRDefault="008103E2" w:rsidP="007476CC">
      <w:pPr>
        <w:spacing w:after="60" w:line="360" w:lineRule="auto"/>
        <w:rPr>
          <w:rFonts w:asciiTheme="minorHAnsi" w:eastAsiaTheme="minorHAnsi" w:hAnsiTheme="minorHAnsi" w:cstheme="minorHAnsi"/>
          <w:lang w:eastAsia="en-US"/>
        </w:rPr>
      </w:pPr>
      <w:r w:rsidRPr="007476CC">
        <w:rPr>
          <w:rFonts w:asciiTheme="minorHAnsi" w:eastAsiaTheme="minorHAnsi" w:hAnsiTheme="minorHAnsi" w:cstheme="minorHAnsi"/>
          <w:lang w:eastAsia="en-US"/>
        </w:rPr>
        <w:t>Biorąc pod uwagę przesłanki określone w art. 6 ww. ustawy o informowaniu o cenach towarów i usług</w:t>
      </w:r>
      <w:r w:rsidRPr="007476CC">
        <w:rPr>
          <w:rFonts w:asciiTheme="minorHAnsi" w:eastAsiaTheme="minorHAnsi" w:hAnsiTheme="minorHAnsi" w:cstheme="minorHAnsi"/>
          <w:lang w:eastAsia="en-US"/>
        </w:rPr>
        <w:br/>
        <w:t xml:space="preserve">oraz wymogi określone w art. 8 dyrektywy 98/6 WE Parlamentu Europejskiego i Rady z dnia 16 </w:t>
      </w:r>
      <w:r w:rsidRPr="007476CC">
        <w:rPr>
          <w:rFonts w:asciiTheme="minorHAnsi" w:eastAsiaTheme="minorHAnsi" w:hAnsiTheme="minorHAnsi" w:cstheme="minorHAnsi"/>
          <w:lang w:eastAsia="en-US"/>
        </w:rPr>
        <w:lastRenderedPageBreak/>
        <w:t xml:space="preserve">lutego 1998r. </w:t>
      </w:r>
      <w:r w:rsidRPr="007476CC">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7476CC">
        <w:rPr>
          <w:rFonts w:asciiTheme="minorHAnsi" w:eastAsiaTheme="minorHAnsi" w:hAnsiTheme="minorHAnsi" w:cstheme="minorHAnsi"/>
          <w:lang w:eastAsia="en-US"/>
        </w:rPr>
        <w:br/>
        <w:t>być skuteczne, proporcjonalne i odstraszające.</w:t>
      </w:r>
    </w:p>
    <w:p w14:paraId="677AF1F3" w14:textId="6E7522CD" w:rsidR="00B83DC8" w:rsidRPr="007476CC" w:rsidRDefault="00B83DC8" w:rsidP="007476CC">
      <w:pPr>
        <w:spacing w:before="120" w:after="120" w:line="360" w:lineRule="auto"/>
        <w:rPr>
          <w:rFonts w:asciiTheme="minorHAnsi" w:hAnsiTheme="minorHAnsi" w:cstheme="minorHAnsi"/>
        </w:rPr>
      </w:pPr>
      <w:r w:rsidRPr="007476CC">
        <w:rPr>
          <w:rFonts w:asciiTheme="minorHAnsi" w:hAnsiTheme="minorHAnsi" w:cstheme="minorHAnsi"/>
        </w:rPr>
        <w:t>Zgodnie z art. 6 ust. 1 ustawy z dnia 9 maja 2014 r. o informowaniu o cenach towarów i usług, kara pieniężna może być wymierzona do wysokości 20 000 zł.</w:t>
      </w:r>
    </w:p>
    <w:p w14:paraId="72A0E87E" w14:textId="6C8EEB88" w:rsidR="00B83DC8" w:rsidRPr="007476CC" w:rsidRDefault="00142CA4" w:rsidP="007476C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476CC">
        <w:rPr>
          <w:rFonts w:asciiTheme="minorHAnsi" w:hAnsiTheme="minorHAnsi" w:cstheme="minorHAnsi"/>
        </w:rPr>
        <w:t>Mając powyższe na uwadze, Mazowiecki Wojewódzki Inspektor Inspekcji Handlowej uznał,</w:t>
      </w:r>
      <w:r w:rsidR="00971651" w:rsidRPr="007476CC">
        <w:rPr>
          <w:rFonts w:asciiTheme="minorHAnsi" w:hAnsiTheme="minorHAnsi" w:cstheme="minorHAnsi"/>
        </w:rPr>
        <w:t xml:space="preserve"> </w:t>
      </w:r>
      <w:r w:rsidRPr="007476CC">
        <w:rPr>
          <w:rFonts w:asciiTheme="minorHAnsi" w:hAnsiTheme="minorHAnsi" w:cstheme="minorHAnsi"/>
        </w:rPr>
        <w:t>iż przedsiębiorc</w:t>
      </w:r>
      <w:r w:rsidR="00E12FBF" w:rsidRPr="007476CC">
        <w:rPr>
          <w:rFonts w:asciiTheme="minorHAnsi" w:hAnsiTheme="minorHAnsi" w:cstheme="minorHAnsi"/>
        </w:rPr>
        <w:t>om</w:t>
      </w:r>
      <w:r w:rsidR="00685CC0" w:rsidRPr="007476CC">
        <w:rPr>
          <w:rFonts w:asciiTheme="minorHAnsi" w:hAnsiTheme="minorHAnsi" w:cstheme="minorHAnsi"/>
        </w:rPr>
        <w:t xml:space="preserve"> </w:t>
      </w:r>
      <w:bookmarkStart w:id="13" w:name="_Hlk175826334"/>
      <w:r w:rsidR="00572CEF" w:rsidRPr="007476CC">
        <w:rPr>
          <w:rFonts w:asciiTheme="minorHAnsi" w:hAnsiTheme="minorHAnsi" w:cstheme="minorHAnsi"/>
        </w:rPr>
        <w:t>Jerz</w:t>
      </w:r>
      <w:r w:rsidR="00E12FBF" w:rsidRPr="007476CC">
        <w:rPr>
          <w:rFonts w:asciiTheme="minorHAnsi" w:hAnsiTheme="minorHAnsi" w:cstheme="minorHAnsi"/>
        </w:rPr>
        <w:t>emu</w:t>
      </w:r>
      <w:r w:rsidR="00572CEF" w:rsidRPr="007476CC">
        <w:rPr>
          <w:rFonts w:asciiTheme="minorHAnsi" w:hAnsiTheme="minorHAnsi" w:cstheme="minorHAnsi"/>
        </w:rPr>
        <w:t xml:space="preserve"> </w:t>
      </w:r>
      <w:proofErr w:type="spellStart"/>
      <w:r w:rsidR="00572CEF" w:rsidRPr="007476CC">
        <w:rPr>
          <w:rFonts w:asciiTheme="minorHAnsi" w:hAnsiTheme="minorHAnsi" w:cstheme="minorHAnsi"/>
        </w:rPr>
        <w:t>Atlak</w:t>
      </w:r>
      <w:proofErr w:type="spellEnd"/>
      <w:r w:rsidR="00572CEF" w:rsidRPr="007476CC">
        <w:rPr>
          <w:rFonts w:asciiTheme="minorHAnsi" w:hAnsiTheme="minorHAnsi" w:cstheme="minorHAnsi"/>
        </w:rPr>
        <w:t xml:space="preserve"> prowadząc</w:t>
      </w:r>
      <w:r w:rsidR="00E12FBF" w:rsidRPr="007476CC">
        <w:rPr>
          <w:rFonts w:asciiTheme="minorHAnsi" w:hAnsiTheme="minorHAnsi" w:cstheme="minorHAnsi"/>
        </w:rPr>
        <w:t>emu</w:t>
      </w:r>
      <w:r w:rsidR="00572CEF" w:rsidRPr="007476CC">
        <w:rPr>
          <w:rFonts w:asciiTheme="minorHAnsi" w:hAnsiTheme="minorHAnsi" w:cstheme="minorHAnsi"/>
        </w:rPr>
        <w:t xml:space="preserve"> działalność gospodarczą pod firmą: </w:t>
      </w:r>
      <w:bookmarkEnd w:id="13"/>
      <w:proofErr w:type="spellStart"/>
      <w:r w:rsidR="00572CEF" w:rsidRPr="007476CC">
        <w:rPr>
          <w:rFonts w:asciiTheme="minorHAnsi" w:hAnsiTheme="minorHAnsi" w:cstheme="minorHAnsi"/>
        </w:rPr>
        <w:t>Atlak</w:t>
      </w:r>
      <w:proofErr w:type="spellEnd"/>
      <w:r w:rsidR="00572CEF" w:rsidRPr="007476CC">
        <w:rPr>
          <w:rFonts w:asciiTheme="minorHAnsi" w:hAnsiTheme="minorHAnsi" w:cstheme="minorHAnsi"/>
        </w:rPr>
        <w:t xml:space="preserve"> Jerzy SKLEP SPOŻYWCZO - PRZEMYSŁOWY s.c. M &amp; J ATLAK oraz Marzen</w:t>
      </w:r>
      <w:r w:rsidR="00E12FBF" w:rsidRPr="007476CC">
        <w:rPr>
          <w:rFonts w:asciiTheme="minorHAnsi" w:hAnsiTheme="minorHAnsi" w:cstheme="minorHAnsi"/>
        </w:rPr>
        <w:t>ie</w:t>
      </w:r>
      <w:r w:rsidR="00572CEF" w:rsidRPr="007476CC">
        <w:rPr>
          <w:rFonts w:asciiTheme="minorHAnsi" w:hAnsiTheme="minorHAnsi" w:cstheme="minorHAnsi"/>
        </w:rPr>
        <w:t xml:space="preserve"> </w:t>
      </w:r>
      <w:proofErr w:type="spellStart"/>
      <w:r w:rsidR="00572CEF" w:rsidRPr="007476CC">
        <w:rPr>
          <w:rFonts w:asciiTheme="minorHAnsi" w:hAnsiTheme="minorHAnsi" w:cstheme="minorHAnsi"/>
        </w:rPr>
        <w:t>Atlak</w:t>
      </w:r>
      <w:proofErr w:type="spellEnd"/>
      <w:r w:rsidR="00572CEF" w:rsidRPr="007476CC">
        <w:rPr>
          <w:rFonts w:asciiTheme="minorHAnsi" w:hAnsiTheme="minorHAnsi" w:cstheme="minorHAnsi"/>
        </w:rPr>
        <w:t xml:space="preserve"> </w:t>
      </w:r>
      <w:proofErr w:type="spellStart"/>
      <w:r w:rsidR="00572CEF" w:rsidRPr="007476CC">
        <w:rPr>
          <w:rFonts w:asciiTheme="minorHAnsi" w:hAnsiTheme="minorHAnsi" w:cstheme="minorHAnsi"/>
        </w:rPr>
        <w:t>prowadzac</w:t>
      </w:r>
      <w:r w:rsidR="00E12FBF" w:rsidRPr="007476CC">
        <w:rPr>
          <w:rFonts w:asciiTheme="minorHAnsi" w:hAnsiTheme="minorHAnsi" w:cstheme="minorHAnsi"/>
        </w:rPr>
        <w:t>ej</w:t>
      </w:r>
      <w:proofErr w:type="spellEnd"/>
      <w:r w:rsidR="00572CEF" w:rsidRPr="007476CC">
        <w:rPr>
          <w:rFonts w:asciiTheme="minorHAnsi" w:hAnsiTheme="minorHAnsi" w:cstheme="minorHAnsi"/>
        </w:rPr>
        <w:t xml:space="preserve"> działalność gospodarczą pod firmą: </w:t>
      </w:r>
      <w:proofErr w:type="spellStart"/>
      <w:r w:rsidR="00572CEF" w:rsidRPr="007476CC">
        <w:rPr>
          <w:rFonts w:asciiTheme="minorHAnsi" w:hAnsiTheme="minorHAnsi" w:cstheme="minorHAnsi"/>
        </w:rPr>
        <w:t>Atlak</w:t>
      </w:r>
      <w:proofErr w:type="spellEnd"/>
      <w:r w:rsidR="00572CEF" w:rsidRPr="007476CC">
        <w:rPr>
          <w:rFonts w:asciiTheme="minorHAnsi" w:hAnsiTheme="minorHAnsi" w:cstheme="minorHAnsi"/>
        </w:rPr>
        <w:t xml:space="preserve"> Marzena SKLEP SPOŻYWCZO - PRZEMYSŁOWY s.c. M &amp; J ATLAK</w:t>
      </w:r>
      <w:r w:rsidR="00572CEF" w:rsidRPr="007476CC">
        <w:rPr>
          <w:rFonts w:asciiTheme="minorHAnsi" w:eastAsiaTheme="minorHAnsi" w:hAnsiTheme="minorHAnsi" w:cstheme="minorHAnsi"/>
          <w:lang w:eastAsia="en-US"/>
          <w14:ligatures w14:val="standardContextual"/>
        </w:rPr>
        <w:t xml:space="preserve"> </w:t>
      </w:r>
      <w:r w:rsidR="00572CEF" w:rsidRPr="007476CC">
        <w:rPr>
          <w:rFonts w:asciiTheme="minorHAnsi" w:eastAsiaTheme="minorHAnsi" w:hAnsiTheme="minorHAnsi" w:cstheme="minorHAnsi"/>
          <w:lang w:eastAsia="en-US"/>
          <w14:ligatures w14:val="standardContextual"/>
        </w:rPr>
        <w:br/>
      </w:r>
      <w:r w:rsidR="00B83DC8" w:rsidRPr="007476CC">
        <w:rPr>
          <w:rFonts w:asciiTheme="minorHAnsi" w:hAnsiTheme="minorHAnsi" w:cstheme="minorHAnsi"/>
        </w:rPr>
        <w:t xml:space="preserve">za naruszenie obowiązku wynikającego z art. 4 ust. 1 ustawy o informowaniu o cenach towarów i usług, należy wymierzyć karę pieniężną przewidzianą w art. 6 ust. 1 ww. ustawy w </w:t>
      </w:r>
      <w:r w:rsidR="00971651" w:rsidRPr="007476CC">
        <w:rPr>
          <w:rFonts w:asciiTheme="minorHAnsi" w:hAnsiTheme="minorHAnsi" w:cstheme="minorHAnsi"/>
        </w:rPr>
        <w:t xml:space="preserve">wysokości </w:t>
      </w:r>
      <w:r w:rsidR="00572CEF" w:rsidRPr="007476CC">
        <w:rPr>
          <w:rFonts w:asciiTheme="minorHAnsi" w:hAnsiTheme="minorHAnsi" w:cstheme="minorHAnsi"/>
        </w:rPr>
        <w:t>8</w:t>
      </w:r>
      <w:r w:rsidR="00971651" w:rsidRPr="007476CC">
        <w:rPr>
          <w:rFonts w:asciiTheme="minorHAnsi" w:hAnsiTheme="minorHAnsi" w:cstheme="minorHAnsi"/>
        </w:rPr>
        <w:t>00</w:t>
      </w:r>
      <w:r w:rsidR="00B83DC8" w:rsidRPr="007476CC">
        <w:rPr>
          <w:rFonts w:asciiTheme="minorHAnsi" w:hAnsiTheme="minorHAnsi" w:cstheme="minorHAnsi"/>
        </w:rPr>
        <w:t xml:space="preserve"> zł.</w:t>
      </w:r>
    </w:p>
    <w:p w14:paraId="11AEF178" w14:textId="21DBACF6" w:rsidR="00B83DC8" w:rsidRPr="007476CC" w:rsidRDefault="00B83DC8" w:rsidP="007476CC">
      <w:pPr>
        <w:spacing w:before="60" w:after="60" w:line="360" w:lineRule="auto"/>
        <w:rPr>
          <w:rFonts w:asciiTheme="minorHAnsi" w:hAnsiTheme="minorHAnsi" w:cstheme="minorHAnsi"/>
        </w:rPr>
      </w:pPr>
      <w:r w:rsidRPr="007476CC">
        <w:rPr>
          <w:rFonts w:asciiTheme="minorHAnsi" w:hAnsiTheme="minorHAnsi" w:cstheme="minorHAnsi"/>
        </w:rPr>
        <w:t>W związku z powyższym Mazowiecki Wojewódzki Inspektor Inspekcji Handlowej orzekł jak w sentencji.</w:t>
      </w:r>
      <w:r w:rsidR="00572CEF" w:rsidRPr="007476CC">
        <w:rPr>
          <w:rFonts w:asciiTheme="minorHAnsi" w:hAnsiTheme="minorHAnsi" w:cstheme="minorHAnsi"/>
        </w:rPr>
        <w:t xml:space="preserve"> </w:t>
      </w:r>
      <w:r w:rsidR="00F24A2B" w:rsidRPr="007476CC">
        <w:rPr>
          <w:rFonts w:asciiTheme="minorHAnsi" w:hAnsiTheme="minorHAnsi" w:cstheme="minorHAnsi"/>
        </w:rPr>
        <w:br/>
      </w:r>
      <w:r w:rsidRPr="007476CC">
        <w:rPr>
          <w:rFonts w:asciiTheme="minorHAnsi" w:hAnsiTheme="minorHAnsi" w:cstheme="minorHAnsi"/>
        </w:rPr>
        <w:t>Na podstawie art. 7 ust. 1 i ust. 3 ustawy z dnia 9 maja 2014 r. o informowaniu o cenach towarów i usług, karę pieniężną w kwocie</w:t>
      </w:r>
      <w:r w:rsidR="00744D14" w:rsidRPr="007476CC">
        <w:rPr>
          <w:rFonts w:asciiTheme="minorHAnsi" w:hAnsiTheme="minorHAnsi" w:cstheme="minorHAnsi"/>
        </w:rPr>
        <w:t xml:space="preserve"> </w:t>
      </w:r>
      <w:r w:rsidR="00572CEF" w:rsidRPr="007476CC">
        <w:rPr>
          <w:rFonts w:asciiTheme="minorHAnsi" w:hAnsiTheme="minorHAnsi" w:cstheme="minorHAnsi"/>
        </w:rPr>
        <w:t>8</w:t>
      </w:r>
      <w:r w:rsidRPr="007476CC">
        <w:rPr>
          <w:rFonts w:asciiTheme="minorHAnsi" w:hAnsiTheme="minorHAnsi" w:cstheme="minorHAnsi"/>
        </w:rPr>
        <w:t>00 zł stanowiącą dochód budżetu państwa, stron</w:t>
      </w:r>
      <w:r w:rsidR="00F24A2B" w:rsidRPr="007476CC">
        <w:rPr>
          <w:rFonts w:asciiTheme="minorHAnsi" w:hAnsiTheme="minorHAnsi" w:cstheme="minorHAnsi"/>
        </w:rPr>
        <w:t>y</w:t>
      </w:r>
      <w:r w:rsidRPr="007476CC">
        <w:rPr>
          <w:rFonts w:asciiTheme="minorHAnsi" w:hAnsiTheme="minorHAnsi" w:cstheme="minorHAnsi"/>
        </w:rPr>
        <w:t xml:space="preserve"> powinn</w:t>
      </w:r>
      <w:r w:rsidR="00F24A2B" w:rsidRPr="007476CC">
        <w:rPr>
          <w:rFonts w:asciiTheme="minorHAnsi" w:hAnsiTheme="minorHAnsi" w:cstheme="minorHAnsi"/>
        </w:rPr>
        <w:t>y</w:t>
      </w:r>
      <w:r w:rsidRPr="007476CC">
        <w:rPr>
          <w:rFonts w:asciiTheme="minorHAnsi" w:hAnsiTheme="minorHAnsi" w:cstheme="minorHAnsi"/>
        </w:rPr>
        <w:t xml:space="preserve"> wpłacić na rachunek bankowy Wojewódzkiego Inspektoratu Inspekcji Handlowej w Warszawie: NBP O/O Warszawa Nr 59 1010 1010 0006 0622 3100 0000, w terminie 7 dni od dnia, w którym decyzja o wymierzeniu kary stała się ostateczna.</w:t>
      </w:r>
    </w:p>
    <w:p w14:paraId="23205A95" w14:textId="7CD31AAB" w:rsidR="00063A70" w:rsidRPr="007476CC" w:rsidRDefault="00B83DC8" w:rsidP="007476CC">
      <w:pPr>
        <w:spacing w:line="360" w:lineRule="auto"/>
        <w:rPr>
          <w:rFonts w:asciiTheme="minorHAnsi" w:hAnsiTheme="minorHAnsi" w:cstheme="minorHAnsi"/>
        </w:rPr>
      </w:pPr>
      <w:r w:rsidRPr="007476CC">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E240DD" w:rsidRPr="007476CC">
        <w:rPr>
          <w:rFonts w:asciiTheme="minorHAnsi" w:hAnsiTheme="minorHAnsi" w:cstheme="minorHAnsi"/>
        </w:rPr>
        <w:t xml:space="preserve">(Dz.U. z 2025 r. poz. 111, </w:t>
      </w:r>
      <w:r w:rsidR="00801F8F" w:rsidRPr="007476CC">
        <w:rPr>
          <w:rFonts w:asciiTheme="minorHAnsi" w:hAnsiTheme="minorHAnsi" w:cstheme="minorHAnsi"/>
        </w:rPr>
        <w:t>ze zm.</w:t>
      </w:r>
      <w:r w:rsidRPr="007476CC">
        <w:rPr>
          <w:rFonts w:asciiTheme="minorHAnsi" w:hAnsiTheme="minorHAnsi" w:cstheme="minorHAnsi"/>
        </w:rPr>
        <w:t>).</w:t>
      </w:r>
      <w:r w:rsidR="00D857B1" w:rsidRPr="007476CC">
        <w:rPr>
          <w:rFonts w:asciiTheme="minorHAnsi" w:hAnsiTheme="minorHAnsi" w:cstheme="minorHAnsi"/>
        </w:rPr>
        <w:t xml:space="preserve"> </w:t>
      </w:r>
      <w:r w:rsidRPr="007476CC">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287D3007" w14:textId="77777777" w:rsidR="00572CEF" w:rsidRPr="007476CC" w:rsidRDefault="00572CEF" w:rsidP="007476CC">
      <w:pPr>
        <w:autoSpaceDE w:val="0"/>
        <w:autoSpaceDN w:val="0"/>
        <w:adjustRightInd w:val="0"/>
        <w:spacing w:line="360" w:lineRule="auto"/>
        <w:rPr>
          <w:rFonts w:asciiTheme="minorHAnsi" w:eastAsiaTheme="minorHAnsi" w:hAnsiTheme="minorHAnsi" w:cstheme="minorHAnsi"/>
          <w:lang w:eastAsia="en-US"/>
          <w14:ligatures w14:val="standardContextual"/>
        </w:rPr>
      </w:pPr>
    </w:p>
    <w:p w14:paraId="653898C3" w14:textId="59D055EC" w:rsidR="00572CEF" w:rsidRPr="007476CC" w:rsidRDefault="00572CEF" w:rsidP="007476C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476CC">
        <w:rPr>
          <w:rFonts w:asciiTheme="minorHAnsi" w:eastAsiaTheme="minorHAnsi" w:hAnsiTheme="minorHAnsi" w:cstheme="minorHAnsi"/>
          <w:lang w:eastAsia="en-US"/>
          <w14:ligatures w14:val="standardContextual"/>
        </w:rPr>
        <w:t>Pouczenie:</w:t>
      </w:r>
    </w:p>
    <w:p w14:paraId="22EC6106" w14:textId="50F16624" w:rsidR="00572CEF" w:rsidRPr="007476CC" w:rsidRDefault="00572CEF" w:rsidP="007476CC">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7476CC">
        <w:rPr>
          <w:rFonts w:asciiTheme="minorHAnsi" w:eastAsiaTheme="minorHAnsi" w:hAnsiTheme="minorHAnsi" w:cstheme="minorHAnsi"/>
          <w:lang w:eastAsia="en-US"/>
          <w14:ligatures w14:val="standardContextual"/>
        </w:rPr>
        <w:t xml:space="preserve">Zgodnie z art. 5 ust. 2 ustawy z dnia 15 grudnia 2000 r. o Inspekcji Handlowej (Dz.U. z 2025 r. poz. 229), </w:t>
      </w:r>
      <w:r w:rsidRPr="007476CC">
        <w:rPr>
          <w:rFonts w:asciiTheme="minorHAnsi" w:eastAsiaTheme="minorHAnsi" w:hAnsiTheme="minorHAnsi" w:cstheme="minorHAnsi"/>
          <w:lang w:eastAsia="en-US"/>
          <w14:ligatures w14:val="standardContextual"/>
        </w:rPr>
        <w:br/>
        <w:t>art. 127 § 1 i § 2 oraz art. 129 § 1 i § 2 kpa, od niniejszej decyzji stron</w:t>
      </w:r>
      <w:r w:rsidR="00DE37C9" w:rsidRPr="007476CC">
        <w:rPr>
          <w:rFonts w:asciiTheme="minorHAnsi" w:eastAsiaTheme="minorHAnsi" w:hAnsiTheme="minorHAnsi" w:cstheme="minorHAnsi"/>
          <w:lang w:eastAsia="en-US"/>
          <w14:ligatures w14:val="standardContextual"/>
        </w:rPr>
        <w:t>om</w:t>
      </w:r>
      <w:r w:rsidRPr="007476CC">
        <w:rPr>
          <w:rFonts w:asciiTheme="minorHAnsi" w:eastAsiaTheme="minorHAnsi" w:hAnsiTheme="minorHAnsi" w:cstheme="minorHAnsi"/>
          <w:lang w:eastAsia="en-US"/>
          <w14:ligatures w14:val="standardContextual"/>
        </w:rPr>
        <w:t xml:space="preserve"> postępowania służy prawo odwołania się do Prezesa Urzędu Ochrony Konkurencji i Konsumentów. Odwołanie wnosi </w:t>
      </w:r>
      <w:r w:rsidRPr="007476CC">
        <w:rPr>
          <w:rFonts w:asciiTheme="minorHAnsi" w:eastAsiaTheme="minorHAnsi" w:hAnsiTheme="minorHAnsi" w:cstheme="minorHAnsi"/>
          <w:lang w:eastAsia="en-US"/>
          <w14:ligatures w14:val="standardContextual"/>
        </w:rPr>
        <w:lastRenderedPageBreak/>
        <w:t xml:space="preserve">się w terminie 14 dni od dnia doręczenia decyzji, za pośrednictwem Mazowieckiego Wojewódzkiego Inspektora Inspekcji Handlowej, </w:t>
      </w:r>
      <w:r w:rsidRPr="007476CC">
        <w:rPr>
          <w:rFonts w:asciiTheme="minorHAnsi" w:eastAsiaTheme="minorHAnsi" w:hAnsiTheme="minorHAnsi" w:cstheme="minorHAnsi"/>
          <w:lang w:eastAsia="en-US"/>
          <w14:ligatures w14:val="standardContextual"/>
        </w:rPr>
        <w:br/>
        <w:t xml:space="preserve">ul. Sienkiewicza 3, 00-015 Warszawa. Zgodnie z art. 63 § 1 kpa odwołanie należy wnieść na piśmie, za pomocą telefaksu lub ustnie do protokołu. Odwołanie utrwalone w postaci elektronicznej wnosi się na adres </w:t>
      </w:r>
      <w:r w:rsidRPr="007476CC">
        <w:rPr>
          <w:rFonts w:asciiTheme="minorHAnsi" w:eastAsiaTheme="minorHAnsi" w:hAnsiTheme="minorHAnsi" w:cstheme="minorHAnsi"/>
          <w:lang w:eastAsia="en-US"/>
          <w14:ligatures w14:val="standardContextual"/>
        </w:rPr>
        <w:br/>
        <w:t>do doręczeń elektronicznych lub za pośrednictwem kona w systemie teleinformatycznym (</w:t>
      </w:r>
      <w:proofErr w:type="spellStart"/>
      <w:r w:rsidRPr="007476CC">
        <w:rPr>
          <w:rFonts w:asciiTheme="minorHAnsi" w:eastAsiaTheme="minorHAnsi" w:hAnsiTheme="minorHAnsi" w:cstheme="minorHAnsi"/>
          <w:lang w:eastAsia="en-US"/>
          <w14:ligatures w14:val="standardContextual"/>
        </w:rPr>
        <w:t>ePUAP</w:t>
      </w:r>
      <w:proofErr w:type="spellEnd"/>
      <w:r w:rsidRPr="007476CC">
        <w:rPr>
          <w:rFonts w:asciiTheme="minorHAnsi" w:eastAsiaTheme="minorHAnsi" w:hAnsiTheme="minorHAnsi" w:cstheme="minorHAnsi"/>
          <w:lang w:eastAsia="en-US"/>
          <w14:ligatures w14:val="standardContextual"/>
        </w:rPr>
        <w:t>) Wojewódzkiego Inspektoratu Inspekcji Handlowej w Warszawie. Odwołanie wniesione na adres poczty elektronicznej organu (email) pozostawia się bez rozpoznania.</w:t>
      </w:r>
    </w:p>
    <w:p w14:paraId="5D5CC2FC" w14:textId="3C7D0317" w:rsidR="00A655C3" w:rsidRPr="007476CC" w:rsidRDefault="00A655C3" w:rsidP="007476CC">
      <w:pPr>
        <w:autoSpaceDE w:val="0"/>
        <w:autoSpaceDN w:val="0"/>
        <w:adjustRightInd w:val="0"/>
        <w:spacing w:before="360" w:line="360" w:lineRule="auto"/>
        <w:ind w:left="2829"/>
        <w:rPr>
          <w:rFonts w:asciiTheme="minorHAnsi" w:hAnsiTheme="minorHAnsi" w:cstheme="minorHAnsi"/>
        </w:rPr>
      </w:pPr>
      <w:r w:rsidRPr="007476CC">
        <w:rPr>
          <w:rFonts w:asciiTheme="minorHAnsi" w:hAnsiTheme="minorHAnsi" w:cstheme="minorHAnsi"/>
        </w:rPr>
        <w:t>Z up. Mazowieckiego Wojewódzkiego Inspektora Inspekcji Handlowej</w:t>
      </w:r>
    </w:p>
    <w:p w14:paraId="4AB1294B" w14:textId="77777777" w:rsidR="00A655C3" w:rsidRPr="007476CC" w:rsidRDefault="00A655C3" w:rsidP="007476CC">
      <w:pPr>
        <w:autoSpaceDE w:val="0"/>
        <w:autoSpaceDN w:val="0"/>
        <w:adjustRightInd w:val="0"/>
        <w:spacing w:line="360" w:lineRule="auto"/>
        <w:ind w:left="6372" w:firstLine="708"/>
        <w:rPr>
          <w:rFonts w:asciiTheme="minorHAnsi" w:hAnsiTheme="minorHAnsi" w:cstheme="minorHAnsi"/>
        </w:rPr>
      </w:pPr>
      <w:r w:rsidRPr="007476CC">
        <w:rPr>
          <w:rFonts w:asciiTheme="minorHAnsi" w:hAnsiTheme="minorHAnsi" w:cstheme="minorHAnsi"/>
        </w:rPr>
        <w:t>Agnieszka Cieślik</w:t>
      </w:r>
    </w:p>
    <w:p w14:paraId="098A03BB" w14:textId="77777777" w:rsidR="00A655C3" w:rsidRPr="007476CC" w:rsidRDefault="00A655C3" w:rsidP="007476CC">
      <w:pPr>
        <w:spacing w:line="360" w:lineRule="auto"/>
        <w:ind w:left="2831" w:firstLine="1"/>
        <w:rPr>
          <w:rFonts w:asciiTheme="minorHAnsi" w:hAnsiTheme="minorHAnsi" w:cstheme="minorHAnsi"/>
        </w:rPr>
      </w:pPr>
      <w:r w:rsidRPr="007476CC">
        <w:rPr>
          <w:rFonts w:asciiTheme="minorHAnsi" w:hAnsiTheme="minorHAnsi" w:cstheme="minorHAnsi"/>
        </w:rPr>
        <w:t>Z-ca Mazowieckiego Wojewódzkiego Inspektora Inspekcji Handlowej</w:t>
      </w:r>
    </w:p>
    <w:p w14:paraId="24BFE8FF" w14:textId="1629C1D9" w:rsidR="00A655C3" w:rsidRPr="007476CC" w:rsidRDefault="00A655C3" w:rsidP="007476CC">
      <w:pPr>
        <w:spacing w:after="360" w:line="360" w:lineRule="auto"/>
        <w:ind w:left="4956" w:firstLine="709"/>
        <w:rPr>
          <w:rFonts w:asciiTheme="minorHAnsi" w:hAnsiTheme="minorHAnsi" w:cstheme="minorHAnsi"/>
        </w:rPr>
      </w:pPr>
      <w:r w:rsidRPr="007476CC">
        <w:rPr>
          <w:rFonts w:asciiTheme="minorHAnsi" w:hAnsiTheme="minorHAnsi" w:cstheme="minorHAnsi"/>
        </w:rPr>
        <w:t>/podpisano elektronicznie/</w:t>
      </w:r>
    </w:p>
    <w:p w14:paraId="7463A78E" w14:textId="77777777" w:rsidR="00572CEF" w:rsidRPr="007476CC" w:rsidRDefault="00572CEF" w:rsidP="007476CC">
      <w:pPr>
        <w:autoSpaceDE w:val="0"/>
        <w:autoSpaceDN w:val="0"/>
        <w:adjustRightInd w:val="0"/>
        <w:rPr>
          <w:rFonts w:asciiTheme="minorHAnsi" w:eastAsiaTheme="minorHAnsi" w:hAnsiTheme="minorHAnsi" w:cstheme="minorHAnsi"/>
          <w:lang w:eastAsia="en-US"/>
          <w14:ligatures w14:val="standardContextual"/>
        </w:rPr>
      </w:pPr>
      <w:r w:rsidRPr="007476CC">
        <w:rPr>
          <w:rFonts w:asciiTheme="minorHAnsi" w:eastAsiaTheme="minorHAnsi" w:hAnsiTheme="minorHAnsi" w:cstheme="minorHAnsi"/>
          <w:lang w:eastAsia="en-US"/>
          <w14:ligatures w14:val="standardContextual"/>
        </w:rPr>
        <w:t>Otrzymują:</w:t>
      </w:r>
    </w:p>
    <w:p w14:paraId="0FB6A3E4" w14:textId="630F936D" w:rsidR="005F7208" w:rsidRPr="007476CC" w:rsidRDefault="00572CEF" w:rsidP="007476CC">
      <w:pPr>
        <w:pStyle w:val="Akapitzlist"/>
        <w:numPr>
          <w:ilvl w:val="0"/>
          <w:numId w:val="12"/>
        </w:numPr>
        <w:autoSpaceDE w:val="0"/>
        <w:autoSpaceDN w:val="0"/>
        <w:adjustRightInd w:val="0"/>
        <w:spacing w:before="60"/>
        <w:ind w:left="714" w:hanging="357"/>
        <w:rPr>
          <w:rFonts w:asciiTheme="minorHAnsi" w:eastAsiaTheme="minorHAnsi" w:hAnsiTheme="minorHAnsi" w:cstheme="minorHAnsi"/>
          <w14:ligatures w14:val="standardContextual"/>
        </w:rPr>
      </w:pPr>
      <w:r w:rsidRPr="007476CC">
        <w:rPr>
          <w:rFonts w:asciiTheme="minorHAnsi" w:eastAsiaTheme="minorHAnsi" w:hAnsiTheme="minorHAnsi" w:cstheme="minorHAnsi"/>
          <w14:ligatures w14:val="standardContextual"/>
        </w:rPr>
        <w:t>p</w:t>
      </w:r>
    </w:p>
    <w:sectPr w:rsidR="005F7208" w:rsidRPr="007476CC" w:rsidSect="00496C1F">
      <w:footerReference w:type="even" r:id="rId7"/>
      <w:footerReference w:type="default" r:id="rId8"/>
      <w:headerReference w:type="first" r:id="rId9"/>
      <w:footerReference w:type="first" r:id="rId10"/>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D48B" w14:textId="77777777" w:rsidR="00BA0C90" w:rsidRDefault="00BA0C90">
      <w:r>
        <w:separator/>
      </w:r>
    </w:p>
  </w:endnote>
  <w:endnote w:type="continuationSeparator" w:id="0">
    <w:p w14:paraId="32042F19" w14:textId="77777777" w:rsidR="00BA0C90" w:rsidRDefault="00BA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p w14:paraId="13F55631" w14:textId="77777777" w:rsidR="00E240DD" w:rsidRDefault="00E240DD"/>
  <w:p w14:paraId="2D349DFD" w14:textId="77777777" w:rsidR="00E240DD" w:rsidRDefault="00E240DD"/>
  <w:p w14:paraId="67BA70B3" w14:textId="77777777" w:rsidR="00E240DD" w:rsidRDefault="00E240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p w14:paraId="67C1233B" w14:textId="77777777" w:rsidR="00E240DD" w:rsidRDefault="00E240DD"/>
  <w:p w14:paraId="5A17D27C" w14:textId="77777777" w:rsidR="00E240DD" w:rsidRDefault="00E240DD"/>
  <w:p w14:paraId="693A5E09" w14:textId="77777777" w:rsidR="00E240DD" w:rsidRDefault="00E240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908145390" name="Obraz 90814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869F" w14:textId="77777777" w:rsidR="00BA0C90" w:rsidRDefault="00BA0C90">
      <w:r>
        <w:separator/>
      </w:r>
    </w:p>
  </w:footnote>
  <w:footnote w:type="continuationSeparator" w:id="0">
    <w:p w14:paraId="46887522" w14:textId="77777777" w:rsidR="00BA0C90" w:rsidRDefault="00BA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2B4C60"/>
    <w:multiLevelType w:val="hybridMultilevel"/>
    <w:tmpl w:val="73A02E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1"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10"/>
  </w:num>
  <w:num w:numId="2" w16cid:durableId="241256697">
    <w:abstractNumId w:val="2"/>
  </w:num>
  <w:num w:numId="3" w16cid:durableId="1968854781">
    <w:abstractNumId w:val="8"/>
  </w:num>
  <w:num w:numId="4" w16cid:durableId="944845964">
    <w:abstractNumId w:val="9"/>
  </w:num>
  <w:num w:numId="5" w16cid:durableId="696464388">
    <w:abstractNumId w:val="5"/>
  </w:num>
  <w:num w:numId="6" w16cid:durableId="43141425">
    <w:abstractNumId w:val="1"/>
  </w:num>
  <w:num w:numId="7" w16cid:durableId="2072800205">
    <w:abstractNumId w:val="0"/>
  </w:num>
  <w:num w:numId="8" w16cid:durableId="126705630">
    <w:abstractNumId w:val="4"/>
  </w:num>
  <w:num w:numId="9" w16cid:durableId="1845700275">
    <w:abstractNumId w:val="7"/>
  </w:num>
  <w:num w:numId="10" w16cid:durableId="226771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246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4A8B"/>
    <w:rsid w:val="00014E99"/>
    <w:rsid w:val="0001563D"/>
    <w:rsid w:val="00020B0C"/>
    <w:rsid w:val="00026049"/>
    <w:rsid w:val="000421CA"/>
    <w:rsid w:val="00042FD5"/>
    <w:rsid w:val="00044F29"/>
    <w:rsid w:val="00052845"/>
    <w:rsid w:val="00056C34"/>
    <w:rsid w:val="00063A70"/>
    <w:rsid w:val="00077EB2"/>
    <w:rsid w:val="00083AE8"/>
    <w:rsid w:val="000C5CFD"/>
    <w:rsid w:val="000C60EE"/>
    <w:rsid w:val="000C6F7B"/>
    <w:rsid w:val="000C7083"/>
    <w:rsid w:val="000E76A7"/>
    <w:rsid w:val="000F1D4E"/>
    <w:rsid w:val="00111424"/>
    <w:rsid w:val="0012644F"/>
    <w:rsid w:val="00142B5F"/>
    <w:rsid w:val="00142CA4"/>
    <w:rsid w:val="00151ADD"/>
    <w:rsid w:val="0019474E"/>
    <w:rsid w:val="001A7D85"/>
    <w:rsid w:val="001E626C"/>
    <w:rsid w:val="001E76A4"/>
    <w:rsid w:val="001F44EA"/>
    <w:rsid w:val="0020576A"/>
    <w:rsid w:val="00211326"/>
    <w:rsid w:val="00217C49"/>
    <w:rsid w:val="002239D4"/>
    <w:rsid w:val="00223ED9"/>
    <w:rsid w:val="00243175"/>
    <w:rsid w:val="002525BE"/>
    <w:rsid w:val="00263ADB"/>
    <w:rsid w:val="00271DA3"/>
    <w:rsid w:val="00273F75"/>
    <w:rsid w:val="00275AF7"/>
    <w:rsid w:val="002A0E83"/>
    <w:rsid w:val="002B2B3F"/>
    <w:rsid w:val="002B67E5"/>
    <w:rsid w:val="002C10A8"/>
    <w:rsid w:val="002C48D6"/>
    <w:rsid w:val="002C6993"/>
    <w:rsid w:val="002D1D18"/>
    <w:rsid w:val="002D2713"/>
    <w:rsid w:val="002D4F32"/>
    <w:rsid w:val="002E5647"/>
    <w:rsid w:val="002F0197"/>
    <w:rsid w:val="002F5779"/>
    <w:rsid w:val="00322B20"/>
    <w:rsid w:val="0032364D"/>
    <w:rsid w:val="00330E9E"/>
    <w:rsid w:val="003432C1"/>
    <w:rsid w:val="00346FB1"/>
    <w:rsid w:val="0036494B"/>
    <w:rsid w:val="00371A24"/>
    <w:rsid w:val="0037420C"/>
    <w:rsid w:val="00396DA4"/>
    <w:rsid w:val="003A06B3"/>
    <w:rsid w:val="003A2ECC"/>
    <w:rsid w:val="003B11A7"/>
    <w:rsid w:val="003B1DC1"/>
    <w:rsid w:val="003B2ADA"/>
    <w:rsid w:val="003C1F03"/>
    <w:rsid w:val="003C7CC0"/>
    <w:rsid w:val="003D54AD"/>
    <w:rsid w:val="003D5D58"/>
    <w:rsid w:val="003E2151"/>
    <w:rsid w:val="003F2529"/>
    <w:rsid w:val="004005F7"/>
    <w:rsid w:val="004009CF"/>
    <w:rsid w:val="00405E54"/>
    <w:rsid w:val="00410D8D"/>
    <w:rsid w:val="004213F7"/>
    <w:rsid w:val="004270F9"/>
    <w:rsid w:val="004311D2"/>
    <w:rsid w:val="00431C3F"/>
    <w:rsid w:val="0043759A"/>
    <w:rsid w:val="004557E0"/>
    <w:rsid w:val="00456924"/>
    <w:rsid w:val="00472A3A"/>
    <w:rsid w:val="00496C1F"/>
    <w:rsid w:val="004A169E"/>
    <w:rsid w:val="004B1F0F"/>
    <w:rsid w:val="004C7079"/>
    <w:rsid w:val="004C7916"/>
    <w:rsid w:val="004D2FB0"/>
    <w:rsid w:val="004E14C9"/>
    <w:rsid w:val="004F083E"/>
    <w:rsid w:val="004F243F"/>
    <w:rsid w:val="004F7053"/>
    <w:rsid w:val="004F7E25"/>
    <w:rsid w:val="005323AC"/>
    <w:rsid w:val="00541E2D"/>
    <w:rsid w:val="0055662B"/>
    <w:rsid w:val="00566009"/>
    <w:rsid w:val="005706FA"/>
    <w:rsid w:val="00572CEF"/>
    <w:rsid w:val="005806C1"/>
    <w:rsid w:val="00582691"/>
    <w:rsid w:val="00584B2D"/>
    <w:rsid w:val="005920F7"/>
    <w:rsid w:val="005A0D83"/>
    <w:rsid w:val="005C15D7"/>
    <w:rsid w:val="005E07DD"/>
    <w:rsid w:val="005F31F8"/>
    <w:rsid w:val="005F7208"/>
    <w:rsid w:val="00603AE2"/>
    <w:rsid w:val="006430F1"/>
    <w:rsid w:val="006439E3"/>
    <w:rsid w:val="00654FB6"/>
    <w:rsid w:val="00662C79"/>
    <w:rsid w:val="00663299"/>
    <w:rsid w:val="0066673A"/>
    <w:rsid w:val="0066685F"/>
    <w:rsid w:val="00667325"/>
    <w:rsid w:val="00680B0C"/>
    <w:rsid w:val="00681204"/>
    <w:rsid w:val="00685CC0"/>
    <w:rsid w:val="006872EA"/>
    <w:rsid w:val="0069446D"/>
    <w:rsid w:val="006A11F4"/>
    <w:rsid w:val="006B36CD"/>
    <w:rsid w:val="006C7AF1"/>
    <w:rsid w:val="006D4354"/>
    <w:rsid w:val="006D69C7"/>
    <w:rsid w:val="006E2B4B"/>
    <w:rsid w:val="006F44ED"/>
    <w:rsid w:val="006F7C19"/>
    <w:rsid w:val="00701261"/>
    <w:rsid w:val="007030CA"/>
    <w:rsid w:val="007221CE"/>
    <w:rsid w:val="0072686C"/>
    <w:rsid w:val="00732FBA"/>
    <w:rsid w:val="00737982"/>
    <w:rsid w:val="00744D14"/>
    <w:rsid w:val="007476CC"/>
    <w:rsid w:val="00763629"/>
    <w:rsid w:val="00771632"/>
    <w:rsid w:val="0077321F"/>
    <w:rsid w:val="00783E2C"/>
    <w:rsid w:val="00786B9A"/>
    <w:rsid w:val="007B17CD"/>
    <w:rsid w:val="007B25DC"/>
    <w:rsid w:val="007B57BE"/>
    <w:rsid w:val="007C068E"/>
    <w:rsid w:val="007D4D93"/>
    <w:rsid w:val="007D5A3E"/>
    <w:rsid w:val="007E1916"/>
    <w:rsid w:val="007F58D5"/>
    <w:rsid w:val="007F7A2C"/>
    <w:rsid w:val="00801F8F"/>
    <w:rsid w:val="00803035"/>
    <w:rsid w:val="00806A02"/>
    <w:rsid w:val="008103E2"/>
    <w:rsid w:val="00811AA4"/>
    <w:rsid w:val="00821870"/>
    <w:rsid w:val="00840574"/>
    <w:rsid w:val="008642A9"/>
    <w:rsid w:val="00873409"/>
    <w:rsid w:val="0087757C"/>
    <w:rsid w:val="00877629"/>
    <w:rsid w:val="008812CF"/>
    <w:rsid w:val="008864D4"/>
    <w:rsid w:val="008B68CF"/>
    <w:rsid w:val="008C0889"/>
    <w:rsid w:val="008D0F53"/>
    <w:rsid w:val="008D40FF"/>
    <w:rsid w:val="008F1233"/>
    <w:rsid w:val="008F2591"/>
    <w:rsid w:val="009160AE"/>
    <w:rsid w:val="00920536"/>
    <w:rsid w:val="00921629"/>
    <w:rsid w:val="00942431"/>
    <w:rsid w:val="00943CE8"/>
    <w:rsid w:val="009471BF"/>
    <w:rsid w:val="0095126A"/>
    <w:rsid w:val="00962983"/>
    <w:rsid w:val="00962FAC"/>
    <w:rsid w:val="009665D9"/>
    <w:rsid w:val="00971651"/>
    <w:rsid w:val="00980C9E"/>
    <w:rsid w:val="009A3631"/>
    <w:rsid w:val="009C03AD"/>
    <w:rsid w:val="009C6F29"/>
    <w:rsid w:val="009E3CFD"/>
    <w:rsid w:val="00A0275E"/>
    <w:rsid w:val="00A37F87"/>
    <w:rsid w:val="00A53549"/>
    <w:rsid w:val="00A655C3"/>
    <w:rsid w:val="00A671FD"/>
    <w:rsid w:val="00A71E4E"/>
    <w:rsid w:val="00A7505E"/>
    <w:rsid w:val="00A7506D"/>
    <w:rsid w:val="00A86934"/>
    <w:rsid w:val="00AA4EC2"/>
    <w:rsid w:val="00AA7BCF"/>
    <w:rsid w:val="00AC3137"/>
    <w:rsid w:val="00AC6AE6"/>
    <w:rsid w:val="00AD527D"/>
    <w:rsid w:val="00AD6E8B"/>
    <w:rsid w:val="00AE2282"/>
    <w:rsid w:val="00AE323E"/>
    <w:rsid w:val="00AE7692"/>
    <w:rsid w:val="00B075FB"/>
    <w:rsid w:val="00B11F37"/>
    <w:rsid w:val="00B32686"/>
    <w:rsid w:val="00B33511"/>
    <w:rsid w:val="00B357DA"/>
    <w:rsid w:val="00B4445A"/>
    <w:rsid w:val="00B45A41"/>
    <w:rsid w:val="00B7683C"/>
    <w:rsid w:val="00B830E5"/>
    <w:rsid w:val="00B83DC8"/>
    <w:rsid w:val="00BA0C90"/>
    <w:rsid w:val="00BB22DD"/>
    <w:rsid w:val="00BB700E"/>
    <w:rsid w:val="00BC7DBB"/>
    <w:rsid w:val="00C34EBE"/>
    <w:rsid w:val="00C41849"/>
    <w:rsid w:val="00C429BD"/>
    <w:rsid w:val="00C46C4B"/>
    <w:rsid w:val="00C6435A"/>
    <w:rsid w:val="00C952FB"/>
    <w:rsid w:val="00CC14F1"/>
    <w:rsid w:val="00CC50D5"/>
    <w:rsid w:val="00CD379D"/>
    <w:rsid w:val="00CF479B"/>
    <w:rsid w:val="00CF4AFE"/>
    <w:rsid w:val="00CF6576"/>
    <w:rsid w:val="00D164CA"/>
    <w:rsid w:val="00D16EF6"/>
    <w:rsid w:val="00D32A58"/>
    <w:rsid w:val="00D648AC"/>
    <w:rsid w:val="00D70B6E"/>
    <w:rsid w:val="00D71A46"/>
    <w:rsid w:val="00D73110"/>
    <w:rsid w:val="00D76751"/>
    <w:rsid w:val="00D81258"/>
    <w:rsid w:val="00D857B1"/>
    <w:rsid w:val="00D87FE9"/>
    <w:rsid w:val="00D90A2A"/>
    <w:rsid w:val="00D9508B"/>
    <w:rsid w:val="00DA04C5"/>
    <w:rsid w:val="00DA76AF"/>
    <w:rsid w:val="00DB66DE"/>
    <w:rsid w:val="00DD1D2E"/>
    <w:rsid w:val="00DD2CEC"/>
    <w:rsid w:val="00DE37C9"/>
    <w:rsid w:val="00DF3A09"/>
    <w:rsid w:val="00E0048C"/>
    <w:rsid w:val="00E12FBF"/>
    <w:rsid w:val="00E240DD"/>
    <w:rsid w:val="00E34A52"/>
    <w:rsid w:val="00E36B6B"/>
    <w:rsid w:val="00E553FB"/>
    <w:rsid w:val="00E60052"/>
    <w:rsid w:val="00E71E43"/>
    <w:rsid w:val="00E96686"/>
    <w:rsid w:val="00EA31B8"/>
    <w:rsid w:val="00EA7D83"/>
    <w:rsid w:val="00EC3F5F"/>
    <w:rsid w:val="00ED3540"/>
    <w:rsid w:val="00ED53A5"/>
    <w:rsid w:val="00ED76E6"/>
    <w:rsid w:val="00EE47B9"/>
    <w:rsid w:val="00EF3591"/>
    <w:rsid w:val="00EF4037"/>
    <w:rsid w:val="00F103B8"/>
    <w:rsid w:val="00F24A2B"/>
    <w:rsid w:val="00F24A7A"/>
    <w:rsid w:val="00F57B0E"/>
    <w:rsid w:val="00F604F0"/>
    <w:rsid w:val="00F62D88"/>
    <w:rsid w:val="00F80C33"/>
    <w:rsid w:val="00F836CD"/>
    <w:rsid w:val="00F92720"/>
    <w:rsid w:val="00FA0DA5"/>
    <w:rsid w:val="00FA5E2E"/>
    <w:rsid w:val="00FB1F83"/>
    <w:rsid w:val="00FB2879"/>
    <w:rsid w:val="00FB53F7"/>
    <w:rsid w:val="00FB61D1"/>
    <w:rsid w:val="00FC57C1"/>
    <w:rsid w:val="00FF1F01"/>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 w:type="character" w:styleId="Pogrubienie">
    <w:name w:val="Strong"/>
    <w:basedOn w:val="Domylnaczcionkaakapitu"/>
    <w:uiPriority w:val="22"/>
    <w:qFormat/>
    <w:rsid w:val="003F2529"/>
    <w:rPr>
      <w:b/>
      <w:bCs/>
    </w:rPr>
  </w:style>
  <w:style w:type="character" w:styleId="Nierozpoznanawzmianka">
    <w:name w:val="Unresolved Mention"/>
    <w:basedOn w:val="Domylnaczcionkaakapitu"/>
    <w:uiPriority w:val="99"/>
    <w:semiHidden/>
    <w:unhideWhenUsed/>
    <w:rsid w:val="00E2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12505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2026-05-20T07:18:00Z</dcterms:created>
  <dcterms:modified xsi:type="dcterms:W3CDTF">2026-05-20T07:18:00Z</dcterms:modified>
</cp:coreProperties>
</file>