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3F52A0CD" w:rsidR="002A0E83" w:rsidRPr="004F4D2D" w:rsidRDefault="002A0E83" w:rsidP="004F4D2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Warszawa, </w:t>
      </w:r>
      <w:r w:rsidR="006E36AF" w:rsidRPr="004F4D2D">
        <w:rPr>
          <w:rFonts w:asciiTheme="minorHAnsi" w:hAnsiTheme="minorHAnsi" w:cstheme="minorHAnsi"/>
        </w:rPr>
        <w:t xml:space="preserve">10 </w:t>
      </w:r>
      <w:r w:rsidR="00E319B4" w:rsidRPr="004F4D2D">
        <w:rPr>
          <w:rFonts w:asciiTheme="minorHAnsi" w:hAnsiTheme="minorHAnsi" w:cstheme="minorHAnsi"/>
        </w:rPr>
        <w:t>października</w:t>
      </w:r>
      <w:r w:rsidR="00991A4B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202</w:t>
      </w:r>
      <w:r w:rsidR="000F299B" w:rsidRPr="004F4D2D">
        <w:rPr>
          <w:rFonts w:asciiTheme="minorHAnsi" w:hAnsiTheme="minorHAnsi" w:cstheme="minorHAnsi"/>
        </w:rPr>
        <w:t>5</w:t>
      </w:r>
      <w:r w:rsidRPr="004F4D2D">
        <w:rPr>
          <w:rFonts w:asciiTheme="minorHAnsi" w:hAnsiTheme="minorHAnsi" w:cstheme="minorHAnsi"/>
        </w:rPr>
        <w:t xml:space="preserve"> r.</w:t>
      </w:r>
    </w:p>
    <w:p w14:paraId="7538B8D9" w14:textId="03E30D45" w:rsidR="00C57964" w:rsidRPr="004F4D2D" w:rsidRDefault="00ED4DF0" w:rsidP="004F4D2D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4F4D2D">
        <w:rPr>
          <w:rFonts w:asciiTheme="minorHAnsi" w:hAnsiTheme="minorHAnsi" w:cstheme="minorHAnsi"/>
        </w:rPr>
        <w:t>DR</w:t>
      </w:r>
      <w:r w:rsidR="002A0E83" w:rsidRPr="004F4D2D">
        <w:rPr>
          <w:rFonts w:asciiTheme="minorHAnsi" w:hAnsiTheme="minorHAnsi" w:cstheme="minorHAnsi"/>
        </w:rPr>
        <w:t>.8361.</w:t>
      </w:r>
      <w:r w:rsidR="00960371" w:rsidRPr="004F4D2D">
        <w:rPr>
          <w:rFonts w:asciiTheme="minorHAnsi" w:hAnsiTheme="minorHAnsi" w:cstheme="minorHAnsi"/>
        </w:rPr>
        <w:t>45</w:t>
      </w:r>
      <w:r w:rsidR="001F75A1" w:rsidRPr="004F4D2D">
        <w:rPr>
          <w:rFonts w:asciiTheme="minorHAnsi" w:hAnsiTheme="minorHAnsi" w:cstheme="minorHAnsi"/>
        </w:rPr>
        <w:t>.</w:t>
      </w:r>
      <w:r w:rsidR="002A0E83" w:rsidRPr="004F4D2D">
        <w:rPr>
          <w:rFonts w:asciiTheme="minorHAnsi" w:hAnsiTheme="minorHAnsi" w:cstheme="minorHAnsi"/>
        </w:rPr>
        <w:t>202</w:t>
      </w:r>
      <w:bookmarkEnd w:id="0"/>
      <w:r w:rsidRPr="004F4D2D">
        <w:rPr>
          <w:rFonts w:asciiTheme="minorHAnsi" w:hAnsiTheme="minorHAnsi" w:cstheme="minorHAnsi"/>
        </w:rPr>
        <w:t>5</w:t>
      </w:r>
    </w:p>
    <w:p w14:paraId="58A65C79" w14:textId="374EB33F" w:rsidR="00B83DC8" w:rsidRPr="004F4D2D" w:rsidRDefault="00B83DC8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DECYZJA </w:t>
      </w:r>
      <w:r w:rsidR="000421CA" w:rsidRPr="004F4D2D">
        <w:rPr>
          <w:rFonts w:asciiTheme="minorHAnsi" w:hAnsiTheme="minorHAnsi" w:cstheme="minorHAnsi"/>
          <w:spacing w:val="10"/>
        </w:rPr>
        <w:t>PO.</w:t>
      </w:r>
      <w:r w:rsidR="00767FB5" w:rsidRPr="004F4D2D">
        <w:rPr>
          <w:rFonts w:asciiTheme="minorHAnsi" w:hAnsiTheme="minorHAnsi" w:cstheme="minorHAnsi"/>
          <w:spacing w:val="10"/>
        </w:rPr>
        <w:t>3</w:t>
      </w:r>
      <w:r w:rsidR="00960371" w:rsidRPr="004F4D2D">
        <w:rPr>
          <w:rFonts w:asciiTheme="minorHAnsi" w:hAnsiTheme="minorHAnsi" w:cstheme="minorHAnsi"/>
          <w:spacing w:val="10"/>
        </w:rPr>
        <w:t>91</w:t>
      </w:r>
      <w:r w:rsidR="000421CA" w:rsidRPr="004F4D2D">
        <w:rPr>
          <w:rFonts w:asciiTheme="minorHAnsi" w:hAnsiTheme="minorHAnsi" w:cstheme="minorHAnsi"/>
          <w:spacing w:val="10"/>
        </w:rPr>
        <w:t>.C.</w:t>
      </w:r>
      <w:r w:rsidR="00ED4DF0" w:rsidRPr="004F4D2D">
        <w:rPr>
          <w:rFonts w:asciiTheme="minorHAnsi" w:hAnsiTheme="minorHAnsi" w:cstheme="minorHAnsi"/>
          <w:spacing w:val="10"/>
        </w:rPr>
        <w:t>24</w:t>
      </w:r>
      <w:r w:rsidR="00960371" w:rsidRPr="004F4D2D">
        <w:rPr>
          <w:rFonts w:asciiTheme="minorHAnsi" w:hAnsiTheme="minorHAnsi" w:cstheme="minorHAnsi"/>
          <w:spacing w:val="10"/>
        </w:rPr>
        <w:t>3</w:t>
      </w:r>
      <w:r w:rsidR="000421CA" w:rsidRPr="004F4D2D">
        <w:rPr>
          <w:rFonts w:asciiTheme="minorHAnsi" w:hAnsiTheme="minorHAnsi" w:cstheme="minorHAnsi"/>
          <w:spacing w:val="10"/>
        </w:rPr>
        <w:t>.202</w:t>
      </w:r>
      <w:r w:rsidR="00E164D6" w:rsidRPr="004F4D2D">
        <w:rPr>
          <w:rFonts w:asciiTheme="minorHAnsi" w:hAnsiTheme="minorHAnsi" w:cstheme="minorHAnsi"/>
          <w:spacing w:val="10"/>
        </w:rPr>
        <w:t>5</w:t>
      </w:r>
      <w:r w:rsidR="000421CA" w:rsidRPr="004F4D2D">
        <w:rPr>
          <w:rFonts w:asciiTheme="minorHAnsi" w:hAnsiTheme="minorHAnsi" w:cstheme="minorHAnsi"/>
          <w:spacing w:val="10"/>
        </w:rPr>
        <w:t>.</w:t>
      </w:r>
      <w:r w:rsidR="001F75A1" w:rsidRPr="004F4D2D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4F4D2D" w:rsidRDefault="00B83DC8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Na podstawie art. 104 § 1 </w:t>
      </w:r>
      <w:r w:rsidR="00BD76D2" w:rsidRPr="004F4D2D">
        <w:rPr>
          <w:rFonts w:asciiTheme="minorHAnsi" w:hAnsiTheme="minorHAnsi" w:cstheme="minorHAnsi"/>
        </w:rPr>
        <w:t xml:space="preserve">i art. 189f § 1 pkt 1 </w:t>
      </w:r>
      <w:r w:rsidRPr="004F4D2D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4F4D2D">
        <w:rPr>
          <w:rFonts w:asciiTheme="minorHAnsi" w:hAnsiTheme="minorHAnsi" w:cstheme="minorHAnsi"/>
        </w:rPr>
        <w:t xml:space="preserve"> (Dz.</w:t>
      </w:r>
      <w:r w:rsidR="00BD76D2" w:rsidRPr="004F4D2D">
        <w:rPr>
          <w:rFonts w:asciiTheme="minorHAnsi" w:hAnsiTheme="minorHAnsi" w:cstheme="minorHAnsi"/>
        </w:rPr>
        <w:t xml:space="preserve"> </w:t>
      </w:r>
      <w:r w:rsidR="00744D14" w:rsidRPr="004F4D2D">
        <w:rPr>
          <w:rFonts w:asciiTheme="minorHAnsi" w:hAnsiTheme="minorHAnsi" w:cstheme="minorHAnsi"/>
        </w:rPr>
        <w:t>U. z 2024 r. poz. 572</w:t>
      </w:r>
      <w:r w:rsidR="00380012" w:rsidRPr="004F4D2D">
        <w:rPr>
          <w:rFonts w:asciiTheme="minorHAnsi" w:hAnsiTheme="minorHAnsi" w:cstheme="minorHAnsi"/>
        </w:rPr>
        <w:t xml:space="preserve"> ze zm.</w:t>
      </w:r>
      <w:r w:rsidR="00744D14" w:rsidRPr="004F4D2D">
        <w:rPr>
          <w:rFonts w:asciiTheme="minorHAnsi" w:hAnsiTheme="minorHAnsi" w:cstheme="minorHAnsi"/>
        </w:rPr>
        <w:t>)</w:t>
      </w:r>
      <w:r w:rsidR="00BD76D2" w:rsidRPr="004F4D2D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4F4D2D">
        <w:rPr>
          <w:rFonts w:asciiTheme="minorHAnsi" w:hAnsiTheme="minorHAnsi" w:cstheme="minorHAnsi"/>
        </w:rPr>
        <w:br/>
      </w:r>
      <w:r w:rsidR="00BD76D2" w:rsidRPr="004F4D2D">
        <w:rPr>
          <w:rFonts w:asciiTheme="minorHAnsi" w:hAnsiTheme="minorHAnsi" w:cstheme="minorHAnsi"/>
        </w:rPr>
        <w:t>o Inspekcji Handlowej (Dz. U. z 202</w:t>
      </w:r>
      <w:r w:rsidR="0096102D" w:rsidRPr="004F4D2D">
        <w:rPr>
          <w:rFonts w:asciiTheme="minorHAnsi" w:hAnsiTheme="minorHAnsi" w:cstheme="minorHAnsi"/>
        </w:rPr>
        <w:t>5</w:t>
      </w:r>
      <w:r w:rsidR="00BD76D2" w:rsidRPr="004F4D2D">
        <w:rPr>
          <w:rFonts w:asciiTheme="minorHAnsi" w:hAnsiTheme="minorHAnsi" w:cstheme="minorHAnsi"/>
        </w:rPr>
        <w:t xml:space="preserve"> r. poz. </w:t>
      </w:r>
      <w:r w:rsidR="0096102D" w:rsidRPr="004F4D2D">
        <w:rPr>
          <w:rFonts w:asciiTheme="minorHAnsi" w:hAnsiTheme="minorHAnsi" w:cstheme="minorHAnsi"/>
        </w:rPr>
        <w:t>229</w:t>
      </w:r>
      <w:r w:rsidR="00BD76D2" w:rsidRPr="004F4D2D">
        <w:rPr>
          <w:rFonts w:asciiTheme="minorHAnsi" w:hAnsiTheme="minorHAnsi" w:cstheme="minorHAnsi"/>
        </w:rPr>
        <w:t>) po przeprowadzeniu postępowania administracyjnego</w:t>
      </w:r>
      <w:r w:rsidRPr="004F4D2D">
        <w:rPr>
          <w:rFonts w:asciiTheme="minorHAnsi" w:hAnsiTheme="minorHAnsi" w:cstheme="minorHAnsi"/>
        </w:rPr>
        <w:t>,</w:t>
      </w:r>
    </w:p>
    <w:p w14:paraId="1B12BFC0" w14:textId="77777777" w:rsidR="00E10DFF" w:rsidRPr="004F4D2D" w:rsidRDefault="00E10DFF" w:rsidP="004F4D2D">
      <w:pPr>
        <w:spacing w:before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4F4D2D" w:rsidRDefault="00E10DFF" w:rsidP="004F4D2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odstępuje od wymierzenia przedsiębiorcy </w:t>
      </w:r>
    </w:p>
    <w:p w14:paraId="611C0542" w14:textId="77777777" w:rsidR="00786062" w:rsidRPr="004F4D2D" w:rsidRDefault="00786062" w:rsidP="004F4D2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4F4D2D">
        <w:rPr>
          <w:rFonts w:asciiTheme="minorHAnsi" w:hAnsiTheme="minorHAnsi" w:cstheme="minorHAnsi"/>
        </w:rPr>
        <w:t xml:space="preserve">Małgorzacie Skorek </w:t>
      </w:r>
    </w:p>
    <w:p w14:paraId="59CC9F0E" w14:textId="5F8A96B5" w:rsidR="00B960A3" w:rsidRPr="004F4D2D" w:rsidRDefault="00B960A3" w:rsidP="004F4D2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prowadzące</w:t>
      </w:r>
      <w:r w:rsidR="00786062" w:rsidRPr="004F4D2D">
        <w:rPr>
          <w:rFonts w:asciiTheme="minorHAnsi" w:hAnsiTheme="minorHAnsi" w:cstheme="minorHAnsi"/>
        </w:rPr>
        <w:t>j</w:t>
      </w:r>
      <w:r w:rsidRPr="004F4D2D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394941A6" w14:textId="4A685858" w:rsidR="00786062" w:rsidRPr="004F4D2D" w:rsidRDefault="00786062" w:rsidP="004F4D2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4F4D2D">
        <w:rPr>
          <w:rFonts w:asciiTheme="minorHAnsi" w:hAnsiTheme="minorHAnsi" w:cstheme="minorHAnsi"/>
        </w:rPr>
        <w:t>Małgorzata Anna Skorek</w:t>
      </w:r>
    </w:p>
    <w:p w14:paraId="2BB576B4" w14:textId="77ACBFDC" w:rsidR="001C4C40" w:rsidRPr="004F4D2D" w:rsidRDefault="00B960A3" w:rsidP="004F4D2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490D424B" w:rsidR="001C4C40" w:rsidRPr="004F4D2D" w:rsidRDefault="001C4C40" w:rsidP="004F4D2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786062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„ŻABKA” nr Z6292, ul. Grochowskiego 1 lok. 49,</w:t>
      </w:r>
      <w:r w:rsidR="00A46A7F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786062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05-500 Piaseczno</w:t>
      </w:r>
      <w:r w:rsidR="0034147B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zakwestionowano </w:t>
      </w:r>
      <w:r w:rsidR="00786062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4</w:t>
      </w:r>
      <w:r w:rsidR="0034147B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</w:t>
      </w:r>
      <w:r w:rsidR="00786062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34147B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 </w:t>
      </w:r>
      <w:r w:rsidR="00AF083B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4F4D2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4F4D2D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 xml:space="preserve">cen </w:t>
      </w:r>
      <w:r w:rsidR="005611D1" w:rsidRPr="004F4D2D">
        <w:rPr>
          <w:rFonts w:asciiTheme="minorHAnsi" w:eastAsiaTheme="minorHAnsi" w:hAnsiTheme="minorHAnsi" w:cstheme="minorHAnsi"/>
          <w14:ligatures w14:val="standardContextual"/>
        </w:rPr>
        <w:t xml:space="preserve">i cen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>jednostkowych</w:t>
      </w:r>
      <w:r w:rsidR="00AF083B" w:rsidRPr="004F4D2D">
        <w:rPr>
          <w:rFonts w:asciiTheme="minorHAnsi" w:eastAsiaTheme="minorHAnsi" w:hAnsiTheme="minorHAnsi" w:cstheme="minorHAnsi"/>
          <w14:ligatures w14:val="standardContextual"/>
        </w:rPr>
        <w:t>,</w:t>
      </w:r>
      <w:r w:rsidR="005611D1" w:rsidRPr="004F4D2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4F4D2D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4F4D2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4F4D2D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057179" w:rsidRPr="004F4D2D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4F4D2D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4F4D2D" w:rsidRDefault="0063373C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Po uwzględnieniu przesłanek określonych w </w:t>
      </w:r>
      <w:r w:rsidRPr="004F4D2D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4F4D2D">
          <w:rPr>
            <w:rStyle w:val="articletitle"/>
            <w:rFonts w:asciiTheme="minorHAnsi" w:hAnsiTheme="minorHAnsi" w:cstheme="minorHAnsi"/>
          </w:rPr>
          <w:t>189f</w:t>
        </w:r>
      </w:smartTag>
      <w:r w:rsidRPr="004F4D2D">
        <w:rPr>
          <w:rStyle w:val="articletitle"/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 xml:space="preserve">§ 1 pkt 1 </w:t>
      </w:r>
      <w:r w:rsidR="001C4C40" w:rsidRPr="004F4D2D">
        <w:rPr>
          <w:rFonts w:asciiTheme="minorHAnsi" w:hAnsiTheme="minorHAnsi" w:cstheme="minorHAnsi"/>
        </w:rPr>
        <w:t>kpa</w:t>
      </w:r>
      <w:r w:rsidRPr="004F4D2D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4F4D2D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4F4D2D" w:rsidRDefault="00B83DC8" w:rsidP="004F4D2D">
      <w:pPr>
        <w:spacing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U Z A S A D N I E N I E</w:t>
      </w:r>
    </w:p>
    <w:p w14:paraId="3774B44C" w14:textId="1A444E34" w:rsidR="004E18B1" w:rsidRPr="004F4D2D" w:rsidRDefault="004E18B1" w:rsidP="004F4D2D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4F4D2D">
        <w:rPr>
          <w:rFonts w:asciiTheme="minorHAnsi" w:hAnsiTheme="minorHAnsi" w:cstheme="minorHAnsi"/>
        </w:rPr>
        <w:t>W dniach</w:t>
      </w:r>
      <w:r w:rsidR="003C510A" w:rsidRPr="004F4D2D">
        <w:rPr>
          <w:rFonts w:asciiTheme="minorHAnsi" w:hAnsiTheme="minorHAnsi" w:cstheme="minorHAnsi"/>
        </w:rPr>
        <w:t xml:space="preserve"> 2</w:t>
      </w:r>
      <w:r w:rsidR="00575C44" w:rsidRPr="004F4D2D">
        <w:rPr>
          <w:rFonts w:asciiTheme="minorHAnsi" w:hAnsiTheme="minorHAnsi" w:cstheme="minorHAnsi"/>
        </w:rPr>
        <w:t>8</w:t>
      </w:r>
      <w:r w:rsidR="00F12AEC" w:rsidRPr="004F4D2D">
        <w:rPr>
          <w:rFonts w:asciiTheme="minorHAnsi" w:hAnsiTheme="minorHAnsi" w:cstheme="minorHAnsi"/>
        </w:rPr>
        <w:t>.</w:t>
      </w:r>
      <w:r w:rsidR="00460D46" w:rsidRPr="004F4D2D">
        <w:rPr>
          <w:rFonts w:asciiTheme="minorHAnsi" w:hAnsiTheme="minorHAnsi" w:cstheme="minorHAnsi"/>
        </w:rPr>
        <w:t>05</w:t>
      </w:r>
      <w:r w:rsidR="00E847C1" w:rsidRPr="004F4D2D">
        <w:rPr>
          <w:rFonts w:asciiTheme="minorHAnsi" w:hAnsiTheme="minorHAnsi" w:cstheme="minorHAnsi"/>
        </w:rPr>
        <w:t>.202</w:t>
      </w:r>
      <w:r w:rsidR="00460D46" w:rsidRPr="004F4D2D">
        <w:rPr>
          <w:rFonts w:asciiTheme="minorHAnsi" w:hAnsiTheme="minorHAnsi" w:cstheme="minorHAnsi"/>
        </w:rPr>
        <w:t>5</w:t>
      </w:r>
      <w:r w:rsidR="00E847C1" w:rsidRPr="004F4D2D">
        <w:rPr>
          <w:rFonts w:asciiTheme="minorHAnsi" w:hAnsiTheme="minorHAnsi" w:cstheme="minorHAnsi"/>
        </w:rPr>
        <w:t xml:space="preserve"> r.</w:t>
      </w:r>
      <w:r w:rsidR="003C510A" w:rsidRPr="004F4D2D">
        <w:rPr>
          <w:rFonts w:asciiTheme="minorHAnsi" w:hAnsiTheme="minorHAnsi" w:cstheme="minorHAnsi"/>
        </w:rPr>
        <w:t xml:space="preserve"> – 06.06.2025 r., </w:t>
      </w:r>
      <w:r w:rsidRPr="004F4D2D">
        <w:rPr>
          <w:rFonts w:asciiTheme="minorHAnsi" w:hAnsiTheme="minorHAnsi" w:cstheme="minorHAnsi"/>
        </w:rPr>
        <w:t>inspektorzy Wojewódzkiego Inspektoratu Inspekcji Handlowej</w:t>
      </w:r>
      <w:r w:rsidR="003C510A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 xml:space="preserve">w Warszawie, </w:t>
      </w:r>
      <w:r w:rsidR="00460D46" w:rsidRPr="004F4D2D">
        <w:rPr>
          <w:rFonts w:asciiTheme="minorHAnsi" w:hAnsiTheme="minorHAnsi" w:cstheme="minorHAnsi"/>
        </w:rPr>
        <w:t xml:space="preserve">Delegatura w Radomiu, </w:t>
      </w:r>
      <w:r w:rsidRPr="004F4D2D">
        <w:rPr>
          <w:rFonts w:asciiTheme="minorHAnsi" w:hAnsiTheme="minorHAnsi" w:cstheme="minorHAnsi"/>
        </w:rPr>
        <w:t>przeprowadzili kontrolę przedsiębiorcy</w:t>
      </w:r>
      <w:r w:rsidR="00C803E0" w:rsidRPr="004F4D2D">
        <w:rPr>
          <w:rFonts w:asciiTheme="minorHAnsi" w:hAnsiTheme="minorHAnsi" w:cstheme="minorHAnsi"/>
        </w:rPr>
        <w:t xml:space="preserve"> </w:t>
      </w:r>
      <w:r w:rsidR="00786062" w:rsidRPr="004F4D2D">
        <w:rPr>
          <w:rFonts w:asciiTheme="minorHAnsi" w:hAnsiTheme="minorHAnsi" w:cstheme="minorHAnsi"/>
        </w:rPr>
        <w:t xml:space="preserve">Małgorzaty Skorek </w:t>
      </w:r>
      <w:r w:rsidR="00C803E0" w:rsidRPr="004F4D2D">
        <w:rPr>
          <w:rFonts w:asciiTheme="minorHAnsi" w:hAnsiTheme="minorHAnsi" w:cstheme="minorHAnsi"/>
        </w:rPr>
        <w:t>prowadzące</w:t>
      </w:r>
      <w:r w:rsidR="00786062" w:rsidRPr="004F4D2D">
        <w:rPr>
          <w:rFonts w:asciiTheme="minorHAnsi" w:hAnsiTheme="minorHAnsi" w:cstheme="minorHAnsi"/>
        </w:rPr>
        <w:t>j</w:t>
      </w:r>
      <w:r w:rsidR="00C803E0" w:rsidRPr="004F4D2D">
        <w:rPr>
          <w:rFonts w:asciiTheme="minorHAnsi" w:hAnsiTheme="minorHAnsi" w:cstheme="minorHAnsi"/>
        </w:rPr>
        <w:t xml:space="preserve"> działalność gospodarczą pod firmą</w:t>
      </w:r>
      <w:r w:rsidR="00F96A36" w:rsidRPr="004F4D2D">
        <w:rPr>
          <w:rFonts w:asciiTheme="minorHAnsi" w:hAnsiTheme="minorHAnsi" w:cstheme="minorHAnsi"/>
        </w:rPr>
        <w:t>:</w:t>
      </w:r>
      <w:r w:rsidRPr="004F4D2D">
        <w:rPr>
          <w:rFonts w:asciiTheme="minorHAnsi" w:hAnsiTheme="minorHAnsi" w:cstheme="minorHAnsi"/>
        </w:rPr>
        <w:t xml:space="preserve"> </w:t>
      </w:r>
      <w:r w:rsidR="00786062" w:rsidRPr="004F4D2D">
        <w:rPr>
          <w:rFonts w:asciiTheme="minorHAnsi" w:hAnsiTheme="minorHAnsi" w:cstheme="minorHAnsi"/>
        </w:rPr>
        <w:t>Małgorzata Anna Skorek</w:t>
      </w:r>
      <w:r w:rsidR="00575C44" w:rsidRPr="004F4D2D">
        <w:rPr>
          <w:rFonts w:asciiTheme="minorHAnsi" w:hAnsiTheme="minorHAnsi" w:cstheme="minorHAnsi"/>
        </w:rPr>
        <w:t>.</w:t>
      </w:r>
    </w:p>
    <w:p w14:paraId="44999E0D" w14:textId="45EC3BEE" w:rsidR="00352C9D" w:rsidRPr="004F4D2D" w:rsidRDefault="00352C9D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lastRenderedPageBreak/>
        <w:t>W toku kontroli</w:t>
      </w:r>
      <w:bookmarkStart w:id="2" w:name="_Hlk175828529"/>
      <w:r w:rsidR="00786062" w:rsidRPr="004F4D2D">
        <w:rPr>
          <w:rFonts w:asciiTheme="minorHAnsi" w:hAnsiTheme="minorHAnsi" w:cstheme="minorHAnsi"/>
        </w:rPr>
        <w:t xml:space="preserve"> w Sklepie „ŻABKA” nr Z6292, ul. Grochowskiego 1 lok. 49, 05-500 Piaseczno</w:t>
      </w:r>
      <w:r w:rsidR="0034147B" w:rsidRPr="004F4D2D">
        <w:rPr>
          <w:rFonts w:asciiTheme="minorHAnsi" w:hAnsiTheme="minorHAnsi" w:cstheme="minorHAnsi"/>
        </w:rPr>
        <w:t xml:space="preserve">, zakwestionowano </w:t>
      </w:r>
      <w:r w:rsidR="00786062" w:rsidRPr="004F4D2D">
        <w:rPr>
          <w:rFonts w:asciiTheme="minorHAnsi" w:hAnsiTheme="minorHAnsi" w:cstheme="minorHAnsi"/>
        </w:rPr>
        <w:t xml:space="preserve">4 </w:t>
      </w:r>
      <w:r w:rsidRPr="004F4D2D">
        <w:rPr>
          <w:rFonts w:asciiTheme="minorHAnsi" w:hAnsiTheme="minorHAnsi" w:cstheme="minorHAnsi"/>
        </w:rPr>
        <w:t>parti</w:t>
      </w:r>
      <w:r w:rsidR="00786062" w:rsidRPr="004F4D2D">
        <w:rPr>
          <w:rFonts w:asciiTheme="minorHAnsi" w:hAnsiTheme="minorHAnsi" w:cstheme="minorHAnsi"/>
        </w:rPr>
        <w:t>e</w:t>
      </w:r>
      <w:r w:rsidR="00575C44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towarów, tj.:</w:t>
      </w:r>
    </w:p>
    <w:p w14:paraId="2DFCAC5A" w14:textId="77777777" w:rsidR="00786062" w:rsidRPr="004F4D2D" w:rsidRDefault="00786062" w:rsidP="004F4D2D">
      <w:pPr>
        <w:pStyle w:val="Akapitzlist"/>
        <w:numPr>
          <w:ilvl w:val="0"/>
          <w:numId w:val="22"/>
        </w:numPr>
        <w:spacing w:line="360" w:lineRule="auto"/>
        <w:ind w:left="709" w:hanging="357"/>
        <w:rPr>
          <w:rFonts w:asciiTheme="minorHAnsi" w:hAnsiTheme="minorHAnsi" w:cstheme="minorHAnsi"/>
        </w:rPr>
      </w:pPr>
      <w:bookmarkStart w:id="3" w:name="_Hlk210903459"/>
      <w:bookmarkEnd w:id="2"/>
      <w:r w:rsidRPr="004F4D2D">
        <w:rPr>
          <w:rFonts w:asciiTheme="minorHAnsi" w:hAnsiTheme="minorHAnsi" w:cstheme="minorHAnsi"/>
        </w:rPr>
        <w:t>Kabanosy drobiowe z wieprzowiną Extra wysuszone TARCZYŃSKI 130 g,</w:t>
      </w:r>
    </w:p>
    <w:p w14:paraId="516CD635" w14:textId="77777777" w:rsidR="00786062" w:rsidRPr="004F4D2D" w:rsidRDefault="00786062" w:rsidP="004F4D2D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Kabanosy z nadzieniem Cheddar Nadziane TARCZYŃSKI  95 g,</w:t>
      </w:r>
    </w:p>
    <w:p w14:paraId="57627D1A" w14:textId="77777777" w:rsidR="00786062" w:rsidRPr="004F4D2D" w:rsidRDefault="00786062" w:rsidP="004F4D2D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Kabanosy wieprzowe Extra wysuszone TARCZYŃSKI 130 g,</w:t>
      </w:r>
    </w:p>
    <w:p w14:paraId="78664414" w14:textId="77777777" w:rsidR="00786062" w:rsidRPr="004F4D2D" w:rsidRDefault="00786062" w:rsidP="004F4D2D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  <w:lang w:val="en-US"/>
        </w:rPr>
      </w:pPr>
      <w:proofErr w:type="spellStart"/>
      <w:r w:rsidRPr="004F4D2D">
        <w:rPr>
          <w:rFonts w:asciiTheme="minorHAnsi" w:hAnsiTheme="minorHAnsi" w:cstheme="minorHAnsi"/>
          <w:lang w:val="en-US"/>
        </w:rPr>
        <w:t>Lasagne</w:t>
      </w:r>
      <w:proofErr w:type="spellEnd"/>
      <w:r w:rsidRPr="004F4D2D">
        <w:rPr>
          <w:rFonts w:asciiTheme="minorHAnsi" w:hAnsiTheme="minorHAnsi" w:cstheme="minorHAnsi"/>
          <w:lang w:val="en-US"/>
        </w:rPr>
        <w:t xml:space="preserve"> Bolognese Come a casa,  400 g.</w:t>
      </w:r>
    </w:p>
    <w:bookmarkEnd w:id="3"/>
    <w:p w14:paraId="330224C7" w14:textId="24344A28" w:rsidR="00F1011B" w:rsidRPr="004F4D2D" w:rsidRDefault="007C1713" w:rsidP="004F4D2D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4F4D2D">
        <w:rPr>
          <w:rFonts w:asciiTheme="minorHAnsi" w:eastAsiaTheme="minorHAnsi" w:hAnsiTheme="minorHAnsi" w:cstheme="minorHAnsi"/>
          <w14:ligatures w14:val="standardContextual"/>
        </w:rPr>
        <w:t xml:space="preserve">W miejscu sprzedaży detalicznej ww. towarów stwierdzono brak uwidocznienia ich cen </w:t>
      </w:r>
      <w:r w:rsidR="00786062" w:rsidRPr="004F4D2D">
        <w:rPr>
          <w:rFonts w:asciiTheme="minorHAnsi" w:eastAsiaTheme="minorHAnsi" w:hAnsiTheme="minorHAnsi" w:cstheme="minorHAnsi"/>
          <w14:ligatures w14:val="standardContextual"/>
        </w:rPr>
        <w:t xml:space="preserve">i cen </w:t>
      </w:r>
      <w:r w:rsidRPr="004F4D2D">
        <w:rPr>
          <w:rFonts w:asciiTheme="minorHAnsi" w:eastAsiaTheme="minorHAnsi" w:hAnsiTheme="minorHAnsi" w:cstheme="minorHAnsi"/>
          <w14:ligatures w14:val="standardContextual"/>
        </w:rPr>
        <w:t>jednostkowych</w:t>
      </w:r>
      <w:r w:rsidRPr="004F4D2D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4F4D2D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4F4D2D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4F4D2D" w:rsidRDefault="00B83DC8" w:rsidP="004F4D2D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4F4D2D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4F4D2D">
        <w:rPr>
          <w:rFonts w:asciiTheme="minorHAnsi" w:hAnsiTheme="minorHAnsi" w:cstheme="minorHAnsi"/>
        </w:rPr>
        <w:t>,</w:t>
      </w:r>
      <w:r w:rsidR="00273F75" w:rsidRPr="004F4D2D">
        <w:rPr>
          <w:rFonts w:asciiTheme="minorHAnsi" w:hAnsiTheme="minorHAnsi" w:cstheme="minorHAnsi"/>
        </w:rPr>
        <w:t xml:space="preserve"> co </w:t>
      </w:r>
      <w:r w:rsidR="009665D9" w:rsidRPr="004F4D2D">
        <w:rPr>
          <w:rFonts w:asciiTheme="minorHAnsi" w:hAnsiTheme="minorHAnsi" w:cstheme="minorHAnsi"/>
        </w:rPr>
        <w:t>następuje</w:t>
      </w:r>
      <w:r w:rsidR="00273F75" w:rsidRPr="004F4D2D">
        <w:rPr>
          <w:rFonts w:asciiTheme="minorHAnsi" w:hAnsiTheme="minorHAnsi" w:cstheme="minorHAnsi"/>
          <w:color w:val="EE0000"/>
        </w:rPr>
        <w:t>.</w:t>
      </w:r>
    </w:p>
    <w:p w14:paraId="58C0FEE7" w14:textId="5C87D44C" w:rsidR="00B83DC8" w:rsidRPr="004F4D2D" w:rsidRDefault="00B83DC8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W myśl art. 4 ust. 1 </w:t>
      </w:r>
      <w:bookmarkStart w:id="4" w:name="_Hlk157080017"/>
      <w:r w:rsidRPr="004F4D2D">
        <w:rPr>
          <w:rFonts w:asciiTheme="minorHAnsi" w:hAnsiTheme="minorHAnsi" w:cstheme="minorHAnsi"/>
        </w:rPr>
        <w:t>ustawy z dnia 9 maja 2014 r. o informowaniu o cenach towarów i usług</w:t>
      </w:r>
      <w:bookmarkEnd w:id="4"/>
      <w:r w:rsidRPr="004F4D2D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4F4D2D">
        <w:rPr>
          <w:rFonts w:asciiTheme="minorHAnsi" w:hAnsiTheme="minorHAnsi" w:cstheme="minorHAnsi"/>
        </w:rPr>
        <w:t xml:space="preserve">. </w:t>
      </w:r>
      <w:r w:rsidRPr="004F4D2D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4F4D2D">
        <w:rPr>
          <w:rFonts w:asciiTheme="minorHAnsi" w:hAnsiTheme="minorHAnsi" w:cstheme="minorHAnsi"/>
        </w:rPr>
        <w:t>tej</w:t>
      </w:r>
      <w:r w:rsidRPr="004F4D2D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4F4D2D">
        <w:rPr>
          <w:rFonts w:asciiTheme="minorHAnsi" w:hAnsiTheme="minorHAnsi" w:cstheme="minorHAnsi"/>
        </w:rPr>
        <w:t xml:space="preserve"> </w:t>
      </w:r>
      <w:r w:rsidR="00AF083B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4F4D2D">
        <w:rPr>
          <w:rFonts w:asciiTheme="minorHAnsi" w:hAnsiTheme="minorHAnsi" w:cstheme="minorHAnsi"/>
        </w:rPr>
        <w:t>informacja o</w:t>
      </w:r>
      <w:r w:rsidRPr="004F4D2D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5" w:name="_Hlk104212107"/>
      <w:r w:rsidR="0082501E" w:rsidRPr="004F4D2D">
        <w:rPr>
          <w:rFonts w:asciiTheme="minorHAnsi" w:hAnsiTheme="minorHAnsi" w:cstheme="minorHAnsi"/>
        </w:rPr>
        <w:t xml:space="preserve"> </w:t>
      </w:r>
      <w:bookmarkEnd w:id="5"/>
      <w:r w:rsidR="00AF083B" w:rsidRPr="004F4D2D">
        <w:rPr>
          <w:rFonts w:asciiTheme="minorHAnsi" w:hAnsiTheme="minorHAnsi" w:cstheme="minorHAnsi"/>
        </w:rPr>
        <w:t xml:space="preserve"> </w:t>
      </w:r>
      <w:r w:rsidR="0034147B" w:rsidRPr="004F4D2D">
        <w:rPr>
          <w:rFonts w:asciiTheme="minorHAnsi" w:eastAsiaTheme="minorHAnsi" w:hAnsiTheme="minorHAnsi" w:cstheme="minorHAnsi"/>
          <w:lang w:eastAsia="en-US"/>
        </w:rPr>
        <w:t xml:space="preserve">Zgodnie z § 4 ust. 1 pkt 2 ww. rozporządzenia, cena jednostkowa dotyczy odpowiednio ceny za kilogram lub tonę - dla towaru przeznaczonego do sprzedaży według masy. </w:t>
      </w:r>
      <w:r w:rsidRPr="004F4D2D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4F4D2D">
        <w:rPr>
          <w:rFonts w:asciiTheme="minorHAnsi" w:hAnsiTheme="minorHAnsi" w:cstheme="minorHAnsi"/>
        </w:rPr>
        <w:t xml:space="preserve">ww. </w:t>
      </w:r>
      <w:r w:rsidRPr="004F4D2D">
        <w:rPr>
          <w:rFonts w:asciiTheme="minorHAnsi" w:hAnsiTheme="minorHAnsi" w:cstheme="minorHAnsi"/>
        </w:rPr>
        <w:t>obowiązków zobowiązany jest przedsiębiorca.</w:t>
      </w:r>
    </w:p>
    <w:p w14:paraId="7EFFD6A1" w14:textId="57B3C151" w:rsidR="00B83DC8" w:rsidRPr="004F4D2D" w:rsidRDefault="00B83DC8" w:rsidP="004F4D2D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F4D2D">
        <w:rPr>
          <w:rFonts w:asciiTheme="minorHAnsi" w:hAnsiTheme="minorHAnsi" w:cstheme="minorHAnsi"/>
        </w:rPr>
        <w:t>Mając powyższe na uwadze należy uznać, iż przedsiębiorca</w:t>
      </w:r>
      <w:r w:rsidR="00962259" w:rsidRPr="004F4D2D">
        <w:rPr>
          <w:rFonts w:asciiTheme="minorHAnsi" w:hAnsiTheme="minorHAnsi" w:cstheme="minorHAnsi"/>
        </w:rPr>
        <w:t xml:space="preserve"> </w:t>
      </w:r>
      <w:r w:rsidR="00F72CEF" w:rsidRPr="004F4D2D">
        <w:rPr>
          <w:rFonts w:asciiTheme="minorHAnsi" w:hAnsiTheme="minorHAnsi" w:cstheme="minorHAnsi"/>
        </w:rPr>
        <w:t xml:space="preserve">Małgorzata Skorek </w:t>
      </w:r>
      <w:r w:rsidR="00942E79" w:rsidRPr="004F4D2D">
        <w:rPr>
          <w:rFonts w:asciiTheme="minorHAnsi" w:hAnsiTheme="minorHAnsi" w:cstheme="minorHAnsi"/>
        </w:rPr>
        <w:t>prowadząc</w:t>
      </w:r>
      <w:r w:rsidR="00F72CEF" w:rsidRPr="004F4D2D">
        <w:rPr>
          <w:rFonts w:asciiTheme="minorHAnsi" w:hAnsiTheme="minorHAnsi" w:cstheme="minorHAnsi"/>
        </w:rPr>
        <w:t>a</w:t>
      </w:r>
      <w:r w:rsidR="00942E79" w:rsidRPr="004F4D2D">
        <w:rPr>
          <w:rFonts w:asciiTheme="minorHAnsi" w:hAnsiTheme="minorHAnsi" w:cstheme="minorHAnsi"/>
        </w:rPr>
        <w:t xml:space="preserve"> działalność gospodarczą pod firmą: </w:t>
      </w:r>
      <w:r w:rsidR="00F72CEF" w:rsidRPr="004F4D2D">
        <w:rPr>
          <w:rFonts w:asciiTheme="minorHAnsi" w:hAnsiTheme="minorHAnsi" w:cstheme="minorHAnsi"/>
        </w:rPr>
        <w:t xml:space="preserve">Małgorzata Anna Skorek </w:t>
      </w:r>
      <w:r w:rsidRPr="004F4D2D">
        <w:rPr>
          <w:rFonts w:asciiTheme="minorHAnsi" w:hAnsiTheme="minorHAnsi" w:cstheme="minorHAnsi"/>
        </w:rPr>
        <w:t>poprzez</w:t>
      </w:r>
      <w:r w:rsidR="00806A02" w:rsidRPr="004F4D2D">
        <w:rPr>
          <w:rFonts w:asciiTheme="minorHAnsi" w:hAnsiTheme="minorHAnsi" w:cstheme="minorHAnsi"/>
        </w:rPr>
        <w:t xml:space="preserve"> nieuwidocznienie</w:t>
      </w:r>
      <w:r w:rsidRPr="004F4D2D">
        <w:rPr>
          <w:rFonts w:asciiTheme="minorHAnsi" w:hAnsiTheme="minorHAnsi" w:cstheme="minorHAnsi"/>
        </w:rPr>
        <w:t xml:space="preserve"> </w:t>
      </w:r>
      <w:r w:rsidR="00921629" w:rsidRPr="004F4D2D">
        <w:rPr>
          <w:rFonts w:asciiTheme="minorHAnsi" w:hAnsiTheme="minorHAnsi" w:cstheme="minorHAnsi"/>
        </w:rPr>
        <w:t xml:space="preserve">cen </w:t>
      </w:r>
      <w:r w:rsidR="00F72CEF" w:rsidRPr="004F4D2D">
        <w:rPr>
          <w:rFonts w:asciiTheme="minorHAnsi" w:hAnsiTheme="minorHAnsi" w:cstheme="minorHAnsi"/>
        </w:rPr>
        <w:t xml:space="preserve">i cen </w:t>
      </w:r>
      <w:r w:rsidR="00921629" w:rsidRPr="004F4D2D">
        <w:rPr>
          <w:rFonts w:asciiTheme="minorHAnsi" w:hAnsiTheme="minorHAnsi" w:cstheme="minorHAnsi"/>
        </w:rPr>
        <w:t>jednostkow</w:t>
      </w:r>
      <w:r w:rsidR="004557E0" w:rsidRPr="004F4D2D">
        <w:rPr>
          <w:rFonts w:asciiTheme="minorHAnsi" w:hAnsiTheme="minorHAnsi" w:cstheme="minorHAnsi"/>
        </w:rPr>
        <w:t>ych</w:t>
      </w:r>
      <w:r w:rsidR="00B357D6" w:rsidRPr="004F4D2D">
        <w:rPr>
          <w:rFonts w:asciiTheme="minorHAnsi" w:hAnsiTheme="minorHAnsi" w:cstheme="minorHAnsi"/>
        </w:rPr>
        <w:br/>
      </w:r>
      <w:r w:rsidR="00F72CEF" w:rsidRPr="004F4D2D">
        <w:rPr>
          <w:rFonts w:asciiTheme="minorHAnsi" w:hAnsiTheme="minorHAnsi" w:cstheme="minorHAnsi"/>
        </w:rPr>
        <w:t>4</w:t>
      </w:r>
      <w:r w:rsidR="005F6F77" w:rsidRPr="004F4D2D">
        <w:rPr>
          <w:rFonts w:asciiTheme="minorHAnsi" w:hAnsiTheme="minorHAnsi" w:cstheme="minorHAnsi"/>
        </w:rPr>
        <w:t xml:space="preserve"> partii towarów</w:t>
      </w:r>
      <w:r w:rsidRPr="004F4D2D">
        <w:rPr>
          <w:rFonts w:asciiTheme="minorHAnsi" w:hAnsiTheme="minorHAnsi" w:cstheme="minorHAnsi"/>
        </w:rPr>
        <w:t>,</w:t>
      </w:r>
      <w:r w:rsidR="00942E79" w:rsidRPr="004F4D2D">
        <w:rPr>
          <w:rFonts w:asciiTheme="minorHAnsi" w:hAnsiTheme="minorHAnsi" w:cstheme="minorHAnsi"/>
        </w:rPr>
        <w:t xml:space="preserve"> </w:t>
      </w:r>
      <w:r w:rsidR="00F72CEF" w:rsidRPr="004F4D2D">
        <w:rPr>
          <w:rFonts w:asciiTheme="minorHAnsi" w:hAnsiTheme="minorHAnsi" w:cstheme="minorHAnsi"/>
        </w:rPr>
        <w:t>w Sklepie „ŻABKA” nr Z6292, ul. Grochowskiego 1 lok. 49, 05-500 Piaseczno</w:t>
      </w:r>
      <w:r w:rsidR="001B45F1" w:rsidRPr="004F4D2D">
        <w:rPr>
          <w:rFonts w:asciiTheme="minorHAnsi" w:hAnsiTheme="minorHAnsi" w:cstheme="minorHAnsi"/>
        </w:rPr>
        <w:t>,</w:t>
      </w:r>
      <w:r w:rsidR="00BD70C2" w:rsidRPr="004F4D2D">
        <w:rPr>
          <w:rFonts w:asciiTheme="minorHAnsi" w:hAnsiTheme="minorHAnsi" w:cstheme="minorHAnsi"/>
        </w:rPr>
        <w:br/>
      </w:r>
      <w:r w:rsidR="00E64283" w:rsidRPr="004F4D2D">
        <w:rPr>
          <w:rFonts w:asciiTheme="minorHAnsi" w:hAnsiTheme="minorHAnsi" w:cstheme="minorHAnsi"/>
        </w:rPr>
        <w:t>nie</w:t>
      </w:r>
      <w:r w:rsidRPr="004F4D2D">
        <w:rPr>
          <w:rFonts w:asciiTheme="minorHAnsi" w:hAnsiTheme="minorHAnsi" w:cstheme="minorHAnsi"/>
        </w:rPr>
        <w:t xml:space="preserve"> wykonał</w:t>
      </w:r>
      <w:r w:rsidR="00A5543E" w:rsidRPr="004F4D2D">
        <w:rPr>
          <w:rFonts w:asciiTheme="minorHAnsi" w:hAnsiTheme="minorHAnsi" w:cstheme="minorHAnsi"/>
        </w:rPr>
        <w:t>a</w:t>
      </w:r>
      <w:r w:rsidR="00921629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obowiązku wynikającego</w:t>
      </w:r>
      <w:r w:rsidR="00B357D6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 xml:space="preserve">z art. 4 ust. 1 ustawy z dnia 9 maja 2014 r. o informowaniu </w:t>
      </w:r>
      <w:r w:rsidRPr="004F4D2D">
        <w:rPr>
          <w:rFonts w:asciiTheme="minorHAnsi" w:hAnsiTheme="minorHAnsi" w:cstheme="minorHAnsi"/>
        </w:rPr>
        <w:lastRenderedPageBreak/>
        <w:t>o cenach</w:t>
      </w:r>
      <w:r w:rsidR="004C6C40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towarów</w:t>
      </w:r>
      <w:r w:rsidR="00A5543E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i usług,</w:t>
      </w:r>
      <w:r w:rsidR="00F72CEF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 xml:space="preserve">tj. uwidocznienia </w:t>
      </w:r>
      <w:r w:rsidR="00F72CEF" w:rsidRPr="004F4D2D">
        <w:rPr>
          <w:rFonts w:asciiTheme="minorHAnsi" w:hAnsiTheme="minorHAnsi" w:cstheme="minorHAnsi"/>
        </w:rPr>
        <w:t xml:space="preserve">cen i </w:t>
      </w:r>
      <w:r w:rsidR="00AC3137" w:rsidRPr="004F4D2D">
        <w:rPr>
          <w:rFonts w:asciiTheme="minorHAnsi" w:hAnsiTheme="minorHAnsi" w:cstheme="minorHAnsi"/>
        </w:rPr>
        <w:t xml:space="preserve">cen </w:t>
      </w:r>
      <w:r w:rsidRPr="004F4D2D">
        <w:rPr>
          <w:rFonts w:asciiTheme="minorHAnsi" w:hAnsiTheme="minorHAnsi" w:cstheme="minorHAnsi"/>
        </w:rPr>
        <w:t>jednostkowych</w:t>
      </w:r>
      <w:r w:rsidR="005F6F77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w sposób jednoznaczny,</w:t>
      </w:r>
      <w:r w:rsidR="00737982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niebudzący wątpliwości</w:t>
      </w:r>
      <w:r w:rsidR="00F72CEF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4F4D2D" w:rsidRDefault="00B83DC8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795D3A17" w:rsidR="0096102D" w:rsidRPr="004F4D2D" w:rsidRDefault="00B83DC8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W związku z powyższy</w:t>
      </w:r>
      <w:r w:rsidR="008B68CF" w:rsidRPr="004F4D2D">
        <w:rPr>
          <w:rFonts w:asciiTheme="minorHAnsi" w:hAnsiTheme="minorHAnsi" w:cstheme="minorHAnsi"/>
        </w:rPr>
        <w:t>m</w:t>
      </w:r>
      <w:r w:rsidR="00405E54" w:rsidRPr="004F4D2D">
        <w:rPr>
          <w:rFonts w:asciiTheme="minorHAnsi" w:hAnsiTheme="minorHAnsi" w:cstheme="minorHAnsi"/>
        </w:rPr>
        <w:t xml:space="preserve"> </w:t>
      </w:r>
      <w:r w:rsidR="00AD527D" w:rsidRPr="004F4D2D">
        <w:rPr>
          <w:rFonts w:asciiTheme="minorHAnsi" w:hAnsiTheme="minorHAnsi" w:cstheme="minorHAnsi"/>
        </w:rPr>
        <w:t xml:space="preserve">pismem z </w:t>
      </w:r>
      <w:r w:rsidR="007F59A8" w:rsidRPr="004F4D2D">
        <w:rPr>
          <w:rFonts w:asciiTheme="minorHAnsi" w:hAnsiTheme="minorHAnsi" w:cstheme="minorHAnsi"/>
        </w:rPr>
        <w:t>1</w:t>
      </w:r>
      <w:r w:rsidR="00F72CEF" w:rsidRPr="004F4D2D">
        <w:rPr>
          <w:rFonts w:asciiTheme="minorHAnsi" w:hAnsiTheme="minorHAnsi" w:cstheme="minorHAnsi"/>
        </w:rPr>
        <w:t>5</w:t>
      </w:r>
      <w:r w:rsidR="00F6363C" w:rsidRPr="004F4D2D">
        <w:rPr>
          <w:rFonts w:asciiTheme="minorHAnsi" w:hAnsiTheme="minorHAnsi" w:cstheme="minorHAnsi"/>
        </w:rPr>
        <w:t>.0</w:t>
      </w:r>
      <w:r w:rsidR="00E51FB2" w:rsidRPr="004F4D2D">
        <w:rPr>
          <w:rFonts w:asciiTheme="minorHAnsi" w:hAnsiTheme="minorHAnsi" w:cstheme="minorHAnsi"/>
        </w:rPr>
        <w:t>9</w:t>
      </w:r>
      <w:r w:rsidR="00AD6E8B" w:rsidRPr="004F4D2D">
        <w:rPr>
          <w:rFonts w:asciiTheme="minorHAnsi" w:hAnsiTheme="minorHAnsi" w:cstheme="minorHAnsi"/>
        </w:rPr>
        <w:t>.202</w:t>
      </w:r>
      <w:r w:rsidR="007F59A8" w:rsidRPr="004F4D2D">
        <w:rPr>
          <w:rFonts w:asciiTheme="minorHAnsi" w:hAnsiTheme="minorHAnsi" w:cstheme="minorHAnsi"/>
        </w:rPr>
        <w:t>5</w:t>
      </w:r>
      <w:r w:rsidR="00AD6E8B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r. Mazowiecki Wojewódzki Inspektor Inspekcji Handlowej działając</w:t>
      </w:r>
      <w:r w:rsidR="00AD527D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9 maja 2014 r.</w:t>
      </w:r>
      <w:r w:rsidR="0096102D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4F4D2D">
        <w:rPr>
          <w:rFonts w:asciiTheme="minorHAnsi" w:hAnsiTheme="minorHAnsi" w:cstheme="minorHAnsi"/>
        </w:rPr>
        <w:t>wynikającego z</w:t>
      </w:r>
      <w:r w:rsidRPr="004F4D2D">
        <w:rPr>
          <w:rFonts w:asciiTheme="minorHAnsi" w:hAnsiTheme="minorHAnsi" w:cstheme="minorHAnsi"/>
        </w:rPr>
        <w:t xml:space="preserve"> art. 4 ust. 1</w:t>
      </w:r>
      <w:r w:rsidR="0096102D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się,</w:t>
      </w:r>
      <w:r w:rsidR="00AA2771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co do zebranych dowodów i materiałów</w:t>
      </w:r>
      <w:r w:rsidR="00311C63" w:rsidRPr="004F4D2D">
        <w:rPr>
          <w:rFonts w:asciiTheme="minorHAnsi" w:hAnsiTheme="minorHAnsi" w:cstheme="minorHAnsi"/>
        </w:rPr>
        <w:t>.</w:t>
      </w:r>
      <w:r w:rsidR="00E51FB2" w:rsidRPr="004F4D2D">
        <w:rPr>
          <w:rFonts w:asciiTheme="minorHAnsi" w:hAnsiTheme="minorHAnsi" w:cstheme="minorHAnsi"/>
        </w:rPr>
        <w:t xml:space="preserve"> </w:t>
      </w:r>
      <w:r w:rsidR="0064740D" w:rsidRPr="004F4D2D">
        <w:rPr>
          <w:rFonts w:asciiTheme="minorHAnsi" w:hAnsiTheme="minorHAnsi" w:cstheme="minorHAnsi"/>
        </w:rPr>
        <w:t>Strona nie skorzystała z tego prawa</w:t>
      </w:r>
      <w:r w:rsidR="00E51FB2" w:rsidRPr="004F4D2D">
        <w:rPr>
          <w:rFonts w:asciiTheme="minorHAnsi" w:hAnsiTheme="minorHAnsi" w:cstheme="minorHAnsi"/>
        </w:rPr>
        <w:t>.</w:t>
      </w:r>
    </w:p>
    <w:p w14:paraId="36EF1236" w14:textId="3005285F" w:rsidR="00B83DC8" w:rsidRPr="004F4D2D" w:rsidRDefault="00B83DC8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4F4D2D">
        <w:rPr>
          <w:rFonts w:asciiTheme="minorHAnsi" w:hAnsiTheme="minorHAnsi" w:cstheme="minorHAnsi"/>
        </w:rPr>
        <w:t>art</w:t>
      </w:r>
      <w:r w:rsidRPr="004F4D2D">
        <w:rPr>
          <w:rFonts w:asciiTheme="minorHAnsi" w:hAnsiTheme="minorHAnsi" w:cstheme="minorHAnsi"/>
        </w:rPr>
        <w:t xml:space="preserve">. 6 ust. 3 </w:t>
      </w:r>
      <w:bookmarkEnd w:id="6"/>
      <w:r w:rsidRPr="004F4D2D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4F4D2D" w:rsidRDefault="00B83DC8" w:rsidP="004F4D2D">
      <w:pPr>
        <w:spacing w:before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4F4D2D">
        <w:rPr>
          <w:rFonts w:asciiTheme="minorHAnsi" w:hAnsiTheme="minorHAnsi" w:cstheme="minorHAnsi"/>
        </w:rPr>
        <w:t>art</w:t>
      </w:r>
      <w:r w:rsidRPr="004F4D2D">
        <w:rPr>
          <w:rFonts w:asciiTheme="minorHAnsi" w:hAnsiTheme="minorHAnsi" w:cstheme="minorHAnsi"/>
        </w:rPr>
        <w:t>. 6 ust. 3 ww. ustawy i zważył, co następuje</w:t>
      </w:r>
      <w:r w:rsidR="00AD527D" w:rsidRPr="004F4D2D">
        <w:rPr>
          <w:rFonts w:asciiTheme="minorHAnsi" w:hAnsiTheme="minorHAnsi" w:cstheme="minorHAnsi"/>
        </w:rPr>
        <w:t>.</w:t>
      </w:r>
    </w:p>
    <w:p w14:paraId="2ED800EE" w14:textId="77777777" w:rsidR="00B273E1" w:rsidRPr="004F4D2D" w:rsidRDefault="00B273E1" w:rsidP="004F4D2D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DD02E6E" w14:textId="52797A6D" w:rsidR="009E2E43" w:rsidRPr="004F4D2D" w:rsidRDefault="009E2E43" w:rsidP="004F4D2D">
      <w:pPr>
        <w:spacing w:line="360" w:lineRule="auto"/>
        <w:rPr>
          <w:rFonts w:asciiTheme="minorHAnsi" w:hAnsiTheme="minorHAnsi" w:cstheme="minorHAnsi"/>
          <w:color w:val="C00000"/>
        </w:rPr>
      </w:pPr>
      <w:r w:rsidRPr="004F4D2D">
        <w:rPr>
          <w:rFonts w:asciiTheme="minorHAnsi" w:hAnsiTheme="minorHAnsi" w:cstheme="minorHAnsi"/>
        </w:rPr>
        <w:t xml:space="preserve">W miejscu sprzedaży detalicznej stwierdzono brak uwidocznienia </w:t>
      </w:r>
      <w:r w:rsidR="00057179" w:rsidRPr="004F4D2D">
        <w:rPr>
          <w:rFonts w:asciiTheme="minorHAnsi" w:hAnsiTheme="minorHAnsi" w:cstheme="minorHAnsi"/>
        </w:rPr>
        <w:t xml:space="preserve">cen i </w:t>
      </w:r>
      <w:r w:rsidRPr="004F4D2D">
        <w:rPr>
          <w:rFonts w:asciiTheme="minorHAnsi" w:hAnsiTheme="minorHAnsi" w:cstheme="minorHAnsi"/>
        </w:rPr>
        <w:t xml:space="preserve">cen jednostkowych </w:t>
      </w:r>
      <w:r w:rsidR="00057179" w:rsidRPr="004F4D2D">
        <w:rPr>
          <w:rFonts w:asciiTheme="minorHAnsi" w:hAnsiTheme="minorHAnsi" w:cstheme="minorHAnsi"/>
        </w:rPr>
        <w:t>4</w:t>
      </w:r>
      <w:r w:rsidRPr="004F4D2D">
        <w:rPr>
          <w:rFonts w:asciiTheme="minorHAnsi" w:hAnsiTheme="minorHAnsi" w:cstheme="minorHAnsi"/>
        </w:rPr>
        <w:t xml:space="preserve"> partii towarów,</w:t>
      </w:r>
      <w:r w:rsidR="00304884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co stanowi naruszenie przepisu art. 4 ust. 1 ustawy z dnia 9 maja 2014 r. o informowaniu o cenach towarów</w:t>
      </w:r>
      <w:r w:rsidR="00304884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i usług oraz § 3 ust. 1 rozporządzenia Ministra Rozwoju i Technologii z dnia 19 grudnia 2022 r. w sprawie uwidaczniania cen towarów i usług</w:t>
      </w:r>
      <w:r w:rsidR="00EE4D77" w:rsidRPr="004F4D2D">
        <w:rPr>
          <w:rFonts w:asciiTheme="minorHAnsi" w:hAnsiTheme="minorHAnsi" w:cstheme="minorHAnsi"/>
          <w:color w:val="EE0000"/>
        </w:rPr>
        <w:t xml:space="preserve">. </w:t>
      </w:r>
      <w:r w:rsidR="00A46A7F" w:rsidRPr="004F4D2D">
        <w:rPr>
          <w:rFonts w:asciiTheme="minorHAnsi" w:hAnsiTheme="minorHAnsi" w:cstheme="minorHAnsi"/>
        </w:rPr>
        <w:t>Brak uwidocznienia ceny uniemożliwiał jej bezpośrednie poznanie</w:t>
      </w:r>
      <w:r w:rsidR="006E36AF" w:rsidRPr="004F4D2D">
        <w:rPr>
          <w:rFonts w:asciiTheme="minorHAnsi" w:hAnsiTheme="minorHAnsi" w:cstheme="minorHAnsi"/>
        </w:rPr>
        <w:t>,</w:t>
      </w:r>
      <w:r w:rsidR="00A46A7F" w:rsidRPr="004F4D2D">
        <w:rPr>
          <w:rFonts w:asciiTheme="minorHAnsi" w:hAnsiTheme="minorHAnsi" w:cstheme="minorHAnsi"/>
        </w:rPr>
        <w:t xml:space="preserve"> a brak uwidocznienia ceny jednostkowej utrudniał konsumentowi </w:t>
      </w:r>
      <w:r w:rsidR="00A46A7F" w:rsidRPr="004F4D2D">
        <w:rPr>
          <w:rFonts w:asciiTheme="minorHAnsi" w:hAnsiTheme="minorHAnsi" w:cstheme="minorHAnsi"/>
        </w:rPr>
        <w:lastRenderedPageBreak/>
        <w:t>porównanie cen.</w:t>
      </w:r>
      <w:r w:rsidR="006E36AF" w:rsidRPr="004F4D2D">
        <w:rPr>
          <w:rFonts w:asciiTheme="minorHAnsi" w:hAnsiTheme="minorHAnsi" w:cstheme="minorHAnsi"/>
        </w:rPr>
        <w:t xml:space="preserve"> </w:t>
      </w:r>
      <w:r w:rsidR="00A46A7F" w:rsidRPr="004F4D2D">
        <w:rPr>
          <w:rFonts w:asciiTheme="minorHAnsi" w:hAnsiTheme="minorHAnsi" w:cstheme="minorHAnsi"/>
        </w:rPr>
        <w:t>Tym samym konsument pozbawiony został istotnych informacji, na podstawie których dokonuje zakupu.</w:t>
      </w:r>
      <w:r w:rsidR="00EE4D77" w:rsidRPr="004F4D2D">
        <w:rPr>
          <w:rFonts w:asciiTheme="minorHAnsi" w:hAnsiTheme="minorHAnsi" w:cstheme="minorHAnsi"/>
        </w:rPr>
        <w:t xml:space="preserve"> </w:t>
      </w:r>
      <w:r w:rsidR="009B6604" w:rsidRPr="004F4D2D">
        <w:rPr>
          <w:rFonts w:asciiTheme="minorHAnsi" w:hAnsiTheme="minorHAnsi" w:cstheme="minorHAnsi"/>
        </w:rPr>
        <w:t>W</w:t>
      </w:r>
      <w:r w:rsidR="00EE4D77" w:rsidRPr="004F4D2D">
        <w:rPr>
          <w:rFonts w:asciiTheme="minorHAnsi" w:hAnsiTheme="minorHAnsi" w:cstheme="minorHAnsi"/>
        </w:rPr>
        <w:t>skazane naruszenie dotyczyło</w:t>
      </w:r>
      <w:r w:rsidR="009B6604" w:rsidRPr="004F4D2D">
        <w:rPr>
          <w:rFonts w:asciiTheme="minorHAnsi" w:hAnsiTheme="minorHAnsi" w:cstheme="minorHAnsi"/>
        </w:rPr>
        <w:t xml:space="preserve"> </w:t>
      </w:r>
      <w:r w:rsidR="00EE4D77" w:rsidRPr="004F4D2D">
        <w:rPr>
          <w:rFonts w:asciiTheme="minorHAnsi" w:hAnsiTheme="minorHAnsi" w:cstheme="minorHAnsi"/>
        </w:rPr>
        <w:t>niewielkiej ilości towarów</w:t>
      </w:r>
      <w:r w:rsidR="008E1CF5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(</w:t>
      </w:r>
      <w:r w:rsidR="00A46A7F" w:rsidRPr="004F4D2D">
        <w:rPr>
          <w:rFonts w:asciiTheme="minorHAnsi" w:hAnsiTheme="minorHAnsi" w:cstheme="minorHAnsi"/>
        </w:rPr>
        <w:t xml:space="preserve">4 </w:t>
      </w:r>
      <w:r w:rsidRPr="004F4D2D">
        <w:rPr>
          <w:rFonts w:asciiTheme="minorHAnsi" w:hAnsiTheme="minorHAnsi" w:cstheme="minorHAnsi"/>
        </w:rPr>
        <w:t xml:space="preserve">na </w:t>
      </w:r>
      <w:r w:rsidR="00BD70C2" w:rsidRPr="004F4D2D">
        <w:rPr>
          <w:rFonts w:asciiTheme="minorHAnsi" w:hAnsiTheme="minorHAnsi" w:cstheme="minorHAnsi"/>
        </w:rPr>
        <w:t>35</w:t>
      </w:r>
      <w:r w:rsidRPr="004F4D2D">
        <w:rPr>
          <w:rFonts w:asciiTheme="minorHAnsi" w:hAnsiTheme="minorHAnsi" w:cstheme="minorHAnsi"/>
        </w:rPr>
        <w:t>0 sprawdzonych partii towarów).</w:t>
      </w:r>
      <w:r w:rsidR="00BD70C2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Mając powyższe na uwadze, interes konsumenta został naruszony</w:t>
      </w:r>
      <w:r w:rsidR="009B6604" w:rsidRPr="004F4D2D">
        <w:rPr>
          <w:rFonts w:asciiTheme="minorHAnsi" w:hAnsiTheme="minorHAnsi" w:cstheme="minorHAnsi"/>
        </w:rPr>
        <w:t xml:space="preserve">, </w:t>
      </w:r>
      <w:r w:rsidR="00913A50" w:rsidRPr="004F4D2D">
        <w:rPr>
          <w:rFonts w:asciiTheme="minorHAnsi" w:hAnsiTheme="minorHAnsi" w:cstheme="minorHAnsi"/>
        </w:rPr>
        <w:t xml:space="preserve">ale </w:t>
      </w:r>
      <w:r w:rsidR="009B6604" w:rsidRPr="004F4D2D">
        <w:rPr>
          <w:rFonts w:asciiTheme="minorHAnsi" w:hAnsiTheme="minorHAnsi" w:cstheme="minorHAnsi"/>
        </w:rPr>
        <w:t>było to naruszenie</w:t>
      </w:r>
      <w:r w:rsidR="006E36AF" w:rsidRPr="004F4D2D">
        <w:rPr>
          <w:rFonts w:asciiTheme="minorHAnsi" w:hAnsiTheme="minorHAnsi" w:cstheme="minorHAnsi"/>
        </w:rPr>
        <w:t xml:space="preserve"> nie</w:t>
      </w:r>
      <w:r w:rsidR="009B6604" w:rsidRPr="004F4D2D">
        <w:rPr>
          <w:rFonts w:asciiTheme="minorHAnsi" w:hAnsiTheme="minorHAnsi" w:cstheme="minorHAnsi"/>
        </w:rPr>
        <w:t>znaczne</w:t>
      </w:r>
      <w:r w:rsidRPr="004F4D2D">
        <w:rPr>
          <w:rFonts w:asciiTheme="minorHAnsi" w:hAnsiTheme="minorHAnsi" w:cstheme="minorHAnsi"/>
        </w:rPr>
        <w:t>. Naruszenie  stwierdzon</w:t>
      </w:r>
      <w:r w:rsidR="006E36AF" w:rsidRPr="004F4D2D">
        <w:rPr>
          <w:rFonts w:asciiTheme="minorHAnsi" w:hAnsiTheme="minorHAnsi" w:cstheme="minorHAnsi"/>
        </w:rPr>
        <w:t>o</w:t>
      </w:r>
      <w:r w:rsidRPr="004F4D2D">
        <w:rPr>
          <w:rFonts w:asciiTheme="minorHAnsi" w:hAnsiTheme="minorHAnsi" w:cstheme="minorHAnsi"/>
        </w:rPr>
        <w:t xml:space="preserve"> </w:t>
      </w:r>
      <w:r w:rsidR="00BD70C2" w:rsidRPr="004F4D2D">
        <w:rPr>
          <w:rFonts w:asciiTheme="minorHAnsi" w:hAnsiTheme="minorHAnsi" w:cstheme="minorHAnsi"/>
        </w:rPr>
        <w:t>28</w:t>
      </w:r>
      <w:r w:rsidRPr="004F4D2D">
        <w:rPr>
          <w:rFonts w:asciiTheme="minorHAnsi" w:hAnsiTheme="minorHAnsi" w:cstheme="minorHAnsi"/>
        </w:rPr>
        <w:t>.0</w:t>
      </w:r>
      <w:r w:rsidR="00BD70C2" w:rsidRPr="004F4D2D">
        <w:rPr>
          <w:rFonts w:asciiTheme="minorHAnsi" w:hAnsiTheme="minorHAnsi" w:cstheme="minorHAnsi"/>
        </w:rPr>
        <w:t>5</w:t>
      </w:r>
      <w:r w:rsidRPr="004F4D2D">
        <w:rPr>
          <w:rFonts w:asciiTheme="minorHAnsi" w:hAnsiTheme="minorHAnsi" w:cstheme="minorHAnsi"/>
        </w:rPr>
        <w:t>.20</w:t>
      </w:r>
      <w:r w:rsidR="00BD70C2" w:rsidRPr="004F4D2D">
        <w:rPr>
          <w:rFonts w:asciiTheme="minorHAnsi" w:hAnsiTheme="minorHAnsi" w:cstheme="minorHAnsi"/>
        </w:rPr>
        <w:t>25</w:t>
      </w:r>
      <w:r w:rsidRPr="004F4D2D">
        <w:rPr>
          <w:rFonts w:asciiTheme="minorHAnsi" w:hAnsiTheme="minorHAnsi" w:cstheme="minorHAnsi"/>
        </w:rPr>
        <w:t xml:space="preserve"> r., nieprawidłowości zostały usunięte w toku kontroli.   </w:t>
      </w:r>
    </w:p>
    <w:p w14:paraId="6D30836E" w14:textId="498C7E25" w:rsidR="00B273E1" w:rsidRPr="004F4D2D" w:rsidRDefault="00B273E1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3D5D09C6" w:rsidR="0035389C" w:rsidRPr="004F4D2D" w:rsidRDefault="009E2E43" w:rsidP="004F4D2D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4F4D2D">
        <w:rPr>
          <w:rFonts w:asciiTheme="minorHAnsi" w:hAnsiTheme="minorHAnsi" w:cstheme="minorHAnsi"/>
        </w:rPr>
        <w:br/>
        <w:t>że przedsiębiorca prowadzi działalność gospodarczą od 01.0</w:t>
      </w:r>
      <w:r w:rsidR="00A46A7F" w:rsidRPr="004F4D2D">
        <w:rPr>
          <w:rFonts w:asciiTheme="minorHAnsi" w:hAnsiTheme="minorHAnsi" w:cstheme="minorHAnsi"/>
        </w:rPr>
        <w:t>2</w:t>
      </w:r>
      <w:r w:rsidRPr="004F4D2D">
        <w:rPr>
          <w:rFonts w:asciiTheme="minorHAnsi" w:hAnsiTheme="minorHAnsi" w:cstheme="minorHAnsi"/>
        </w:rPr>
        <w:t>.201</w:t>
      </w:r>
      <w:r w:rsidR="00A46A7F" w:rsidRPr="004F4D2D">
        <w:rPr>
          <w:rFonts w:asciiTheme="minorHAnsi" w:hAnsiTheme="minorHAnsi" w:cstheme="minorHAnsi"/>
        </w:rPr>
        <w:t>0</w:t>
      </w:r>
      <w:r w:rsidRPr="004F4D2D">
        <w:rPr>
          <w:rFonts w:asciiTheme="minorHAnsi" w:hAnsiTheme="minorHAnsi" w:cstheme="minorHAnsi"/>
        </w:rPr>
        <w:t xml:space="preserve"> roku, Mazowiecki Wojewódzki Inspektor Inspekcji Handlowej nie nałożył wcześniej kary administracyjnej na przedsiębiorcę z tytułu naruszenia przepisów z zakresu obowiązku informowania o cenach. Przedsiębiorca nie poinformował, o uzyskanych korzyściach majątkowych lub stratach w związku naruszeniem obowiązków o których mowa powyżej.</w:t>
      </w:r>
    </w:p>
    <w:p w14:paraId="1AAF0A15" w14:textId="16AF3FF7" w:rsidR="00B273E1" w:rsidRPr="004F4D2D" w:rsidRDefault="00B273E1" w:rsidP="004F4D2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4F4D2D" w:rsidRDefault="009E2E43" w:rsidP="004F4D2D">
      <w:pPr>
        <w:spacing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4F4D2D" w:rsidRDefault="00B273E1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4F4D2D" w:rsidRDefault="00B273E1" w:rsidP="004F4D2D">
      <w:pPr>
        <w:spacing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5F602569" w:rsidR="008E6F7D" w:rsidRPr="004F4D2D" w:rsidRDefault="008E6F7D" w:rsidP="004F4D2D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4F4D2D">
        <w:rPr>
          <w:rFonts w:asciiTheme="minorHAnsi" w:hAnsiTheme="minorHAnsi" w:cstheme="minorHAnsi"/>
        </w:rPr>
        <w:t xml:space="preserve"> </w:t>
      </w:r>
      <w:r w:rsidR="005B0BB8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</w:t>
      </w:r>
      <w:r w:rsidR="007911B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7911B0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naprawiła stwierdzone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nieprawidłowości w toku kontroli. Oznacza to, że zaistniały przesłanki do zastosowania dyspozycji określonej w </w:t>
      </w:r>
      <w:r w:rsidR="00002CD5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456E2250" w:rsidR="00002CD5" w:rsidRPr="004F4D2D" w:rsidRDefault="008E6F7D" w:rsidP="004F4D2D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A66448" w:rsidRPr="004F4D2D">
        <w:rPr>
          <w:rFonts w:asciiTheme="minorHAnsi" w:hAnsiTheme="minorHAnsi" w:cstheme="minorHAnsi"/>
        </w:rPr>
        <w:t>Małgorzaty Skorek</w:t>
      </w:r>
      <w:r w:rsidR="009E2E43" w:rsidRPr="004F4D2D">
        <w:rPr>
          <w:rFonts w:asciiTheme="minorHAnsi" w:hAnsiTheme="minorHAnsi" w:cstheme="minorHAnsi"/>
        </w:rPr>
        <w:t xml:space="preserve">, </w:t>
      </w:r>
      <w:r w:rsidR="00B960A3" w:rsidRPr="004F4D2D">
        <w:rPr>
          <w:rFonts w:asciiTheme="minorHAnsi" w:hAnsiTheme="minorHAnsi" w:cstheme="minorHAnsi"/>
        </w:rPr>
        <w:t>któr</w:t>
      </w:r>
      <w:r w:rsidR="00A5543E" w:rsidRPr="004F4D2D">
        <w:rPr>
          <w:rFonts w:asciiTheme="minorHAnsi" w:hAnsiTheme="minorHAnsi" w:cstheme="minorHAnsi"/>
        </w:rPr>
        <w:t>a</w:t>
      </w:r>
      <w:r w:rsidR="00B960A3" w:rsidRPr="004F4D2D">
        <w:rPr>
          <w:rFonts w:asciiTheme="minorHAnsi" w:hAnsiTheme="minorHAnsi" w:cstheme="minorHAnsi"/>
        </w:rPr>
        <w:t xml:space="preserve"> prowadzi działalność gospodarczą pod firmą: </w:t>
      </w:r>
      <w:r w:rsidR="00A66448" w:rsidRPr="004F4D2D">
        <w:rPr>
          <w:rFonts w:asciiTheme="minorHAnsi" w:hAnsiTheme="minorHAnsi" w:cstheme="minorHAnsi"/>
        </w:rPr>
        <w:t>Małgorzata Anna Skorek</w:t>
      </w:r>
      <w:r w:rsidR="00A66448" w:rsidRPr="004F4D2D">
        <w:rPr>
          <w:rFonts w:asciiTheme="minorHAnsi" w:eastAsiaTheme="minorHAnsi" w:hAnsiTheme="minorHAnsi" w:cstheme="minorHAnsi"/>
        </w:rPr>
        <w:t xml:space="preserve">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9E2E43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FE784F8" w:rsidR="00704484" w:rsidRPr="004F4D2D" w:rsidRDefault="008E6F7D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>się ceny</w:t>
      </w:r>
      <w:r w:rsidR="00A66448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i ceny</w:t>
      </w:r>
      <w:r w:rsidR="0058766A" w:rsidRPr="004F4D2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jednostkowe </w:t>
      </w:r>
      <w:r w:rsidR="0058766A" w:rsidRPr="004F4D2D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4F4D2D" w:rsidRDefault="00B83DC8" w:rsidP="004F4D2D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Pouczenie:</w:t>
      </w:r>
    </w:p>
    <w:p w14:paraId="4D3BA050" w14:textId="681A0820" w:rsidR="00D51DB9" w:rsidRPr="004F4D2D" w:rsidRDefault="00B83DC8" w:rsidP="004F4D2D">
      <w:pPr>
        <w:spacing w:before="120" w:after="120" w:line="360" w:lineRule="auto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4F4D2D">
        <w:rPr>
          <w:rFonts w:asciiTheme="minorHAnsi" w:hAnsiTheme="minorHAnsi" w:cstheme="minorHAnsi"/>
        </w:rPr>
        <w:t xml:space="preserve"> </w:t>
      </w:r>
      <w:r w:rsidR="003F247C" w:rsidRPr="004F4D2D">
        <w:rPr>
          <w:rFonts w:asciiTheme="minorHAnsi" w:hAnsiTheme="minorHAnsi" w:cstheme="minorHAnsi"/>
        </w:rPr>
        <w:t>(Dz.</w:t>
      </w:r>
      <w:r w:rsidR="00311C63" w:rsidRPr="004F4D2D">
        <w:rPr>
          <w:rFonts w:asciiTheme="minorHAnsi" w:hAnsiTheme="minorHAnsi" w:cstheme="minorHAnsi"/>
        </w:rPr>
        <w:t xml:space="preserve"> </w:t>
      </w:r>
      <w:r w:rsidR="003F247C" w:rsidRPr="004F4D2D">
        <w:rPr>
          <w:rFonts w:asciiTheme="minorHAnsi" w:hAnsiTheme="minorHAnsi" w:cstheme="minorHAnsi"/>
        </w:rPr>
        <w:t>U. z 2025 r. poz. 229)</w:t>
      </w:r>
      <w:r w:rsidR="003F247C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Odwołanie wnosi</w:t>
      </w:r>
      <w:r w:rsidR="00B357D6" w:rsidRPr="004F4D2D">
        <w:rPr>
          <w:rFonts w:asciiTheme="minorHAnsi" w:hAnsiTheme="minorHAnsi" w:cstheme="minorHAnsi"/>
        </w:rPr>
        <w:br/>
      </w:r>
      <w:r w:rsidRPr="004F4D2D">
        <w:rPr>
          <w:rFonts w:asciiTheme="minorHAnsi" w:hAnsiTheme="minorHAnsi" w:cstheme="minorHAnsi"/>
        </w:rPr>
        <w:t>się</w:t>
      </w:r>
      <w:r w:rsidR="00B357D6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w terminie</w:t>
      </w:r>
      <w:r w:rsidR="00317BBF" w:rsidRPr="004F4D2D">
        <w:rPr>
          <w:rFonts w:asciiTheme="minorHAnsi" w:hAnsiTheme="minorHAnsi" w:cstheme="minorHAnsi"/>
        </w:rPr>
        <w:t xml:space="preserve"> </w:t>
      </w:r>
      <w:r w:rsidRPr="004F4D2D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4F4D2D">
        <w:rPr>
          <w:rFonts w:asciiTheme="minorHAnsi" w:hAnsiTheme="minorHAnsi" w:cstheme="minorHAnsi"/>
        </w:rPr>
        <w:t xml:space="preserve"> </w:t>
      </w:r>
      <w:r w:rsidR="00E51FB2" w:rsidRPr="004F4D2D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4F4D2D">
        <w:rPr>
          <w:rFonts w:asciiTheme="minorHAnsi" w:hAnsiTheme="minorHAnsi" w:cstheme="minorHAnsi"/>
        </w:rPr>
        <w:t>ePUAP</w:t>
      </w:r>
      <w:proofErr w:type="spellEnd"/>
      <w:r w:rsidR="00E51FB2" w:rsidRPr="004F4D2D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4F4D2D" w:rsidRDefault="00E51FB2" w:rsidP="004F4D2D">
      <w:pPr>
        <w:spacing w:after="120"/>
        <w:rPr>
          <w:rFonts w:asciiTheme="minorHAnsi" w:hAnsiTheme="minorHAnsi" w:cstheme="minorHAnsi"/>
        </w:rPr>
      </w:pPr>
      <w:bookmarkStart w:id="7" w:name="_Hlk182579237"/>
      <w:r w:rsidRPr="004F4D2D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4F4D2D" w:rsidRDefault="00E51FB2" w:rsidP="004F4D2D">
      <w:pPr>
        <w:spacing w:after="120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4F4D2D">
        <w:rPr>
          <w:rFonts w:asciiTheme="minorHAnsi" w:hAnsiTheme="minorHAnsi" w:cstheme="minorHAnsi"/>
        </w:rPr>
        <w:t xml:space="preserve">  </w:t>
      </w:r>
      <w:r w:rsidRPr="004F4D2D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4F4D2D" w:rsidRDefault="00E51FB2" w:rsidP="004F4D2D">
      <w:pPr>
        <w:spacing w:after="120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4F4D2D" w:rsidRDefault="00E51FB2" w:rsidP="004F4D2D">
      <w:pPr>
        <w:spacing w:after="120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4F4D2D" w:rsidRDefault="009B6604" w:rsidP="004F4D2D">
      <w:pPr>
        <w:spacing w:after="120"/>
        <w:rPr>
          <w:rFonts w:asciiTheme="minorHAnsi" w:hAnsiTheme="minorHAnsi" w:cstheme="minorHAnsi"/>
          <w:color w:val="EE0000"/>
        </w:rPr>
      </w:pPr>
    </w:p>
    <w:p w14:paraId="771922C0" w14:textId="082EDDEB" w:rsidR="000A40B1" w:rsidRPr="004F4D2D" w:rsidRDefault="000A40B1" w:rsidP="004F4D2D">
      <w:pPr>
        <w:spacing w:after="120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Otrzymują:</w:t>
      </w:r>
    </w:p>
    <w:p w14:paraId="470AE885" w14:textId="28435D4A" w:rsidR="00B960A3" w:rsidRPr="004F4D2D" w:rsidRDefault="00E96ED4" w:rsidP="004F4D2D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4F4D2D">
        <w:rPr>
          <w:rFonts w:asciiTheme="minorHAnsi" w:eastAsiaTheme="minorHAnsi" w:hAnsiTheme="minorHAnsi" w:cstheme="minorHAnsi"/>
          <w14:ligatures w14:val="standardContextual"/>
        </w:rPr>
        <w:t>p</w:t>
      </w:r>
      <w:r w:rsidR="00D97DEF" w:rsidRPr="004F4D2D">
        <w:rPr>
          <w:rFonts w:asciiTheme="minorHAnsi" w:hAnsiTheme="minorHAnsi" w:cstheme="minorHAnsi"/>
        </w:rPr>
        <w:t>;</w:t>
      </w:r>
    </w:p>
    <w:p w14:paraId="61F49B21" w14:textId="78DCBB50" w:rsidR="00763629" w:rsidRPr="004F4D2D" w:rsidRDefault="000A40B1" w:rsidP="004F4D2D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4F4D2D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4F4D2D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40FA" w14:textId="77777777" w:rsidR="0015518D" w:rsidRDefault="0015518D">
      <w:r>
        <w:separator/>
      </w:r>
    </w:p>
  </w:endnote>
  <w:endnote w:type="continuationSeparator" w:id="0">
    <w:p w14:paraId="7AE86094" w14:textId="77777777" w:rsidR="0015518D" w:rsidRDefault="0015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AC77" w14:textId="77777777" w:rsidR="0015518D" w:rsidRDefault="0015518D">
      <w:r>
        <w:separator/>
      </w:r>
    </w:p>
  </w:footnote>
  <w:footnote w:type="continuationSeparator" w:id="0">
    <w:p w14:paraId="19C7A5DB" w14:textId="77777777" w:rsidR="0015518D" w:rsidRDefault="0015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5CFD"/>
    <w:rsid w:val="000C60EE"/>
    <w:rsid w:val="000C6F7B"/>
    <w:rsid w:val="000D2D9A"/>
    <w:rsid w:val="000E76A7"/>
    <w:rsid w:val="000F299B"/>
    <w:rsid w:val="00120680"/>
    <w:rsid w:val="00130EA5"/>
    <w:rsid w:val="00134EAD"/>
    <w:rsid w:val="00142B5F"/>
    <w:rsid w:val="00142CA4"/>
    <w:rsid w:val="00151ADD"/>
    <w:rsid w:val="0015518D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36BE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7BBF"/>
    <w:rsid w:val="0034147B"/>
    <w:rsid w:val="00342591"/>
    <w:rsid w:val="003432C1"/>
    <w:rsid w:val="003441AF"/>
    <w:rsid w:val="00345A45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A7094"/>
    <w:rsid w:val="003A7E43"/>
    <w:rsid w:val="003B0C4F"/>
    <w:rsid w:val="003B11A7"/>
    <w:rsid w:val="003B2ADA"/>
    <w:rsid w:val="003B52E2"/>
    <w:rsid w:val="003C510A"/>
    <w:rsid w:val="003D2120"/>
    <w:rsid w:val="003E22B1"/>
    <w:rsid w:val="003F247C"/>
    <w:rsid w:val="003F2757"/>
    <w:rsid w:val="004005F7"/>
    <w:rsid w:val="00402943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57E17"/>
    <w:rsid w:val="00460D46"/>
    <w:rsid w:val="00476399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4D2D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611D1"/>
    <w:rsid w:val="005636F8"/>
    <w:rsid w:val="005706FA"/>
    <w:rsid w:val="00572B91"/>
    <w:rsid w:val="00575C44"/>
    <w:rsid w:val="005806C1"/>
    <w:rsid w:val="0058766A"/>
    <w:rsid w:val="005919ED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D46B0"/>
    <w:rsid w:val="006E36AF"/>
    <w:rsid w:val="006E57C4"/>
    <w:rsid w:val="006E6651"/>
    <w:rsid w:val="006E73B9"/>
    <w:rsid w:val="0070126E"/>
    <w:rsid w:val="00702228"/>
    <w:rsid w:val="00703992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86062"/>
    <w:rsid w:val="00786B9A"/>
    <w:rsid w:val="007911B0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37F3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6F7D"/>
    <w:rsid w:val="00913A50"/>
    <w:rsid w:val="00920536"/>
    <w:rsid w:val="00921629"/>
    <w:rsid w:val="00940BEC"/>
    <w:rsid w:val="00942431"/>
    <w:rsid w:val="00942E79"/>
    <w:rsid w:val="009456B4"/>
    <w:rsid w:val="0095126A"/>
    <w:rsid w:val="00960371"/>
    <w:rsid w:val="0096102D"/>
    <w:rsid w:val="00962259"/>
    <w:rsid w:val="00962983"/>
    <w:rsid w:val="009665D9"/>
    <w:rsid w:val="00991A4B"/>
    <w:rsid w:val="00997E72"/>
    <w:rsid w:val="009A3631"/>
    <w:rsid w:val="009B6604"/>
    <w:rsid w:val="009D2A11"/>
    <w:rsid w:val="009D3478"/>
    <w:rsid w:val="009E1E8F"/>
    <w:rsid w:val="009E2E43"/>
    <w:rsid w:val="009E3CFD"/>
    <w:rsid w:val="009E5318"/>
    <w:rsid w:val="00A0275E"/>
    <w:rsid w:val="00A108EB"/>
    <w:rsid w:val="00A178FE"/>
    <w:rsid w:val="00A46A7F"/>
    <w:rsid w:val="00A5543E"/>
    <w:rsid w:val="00A655C3"/>
    <w:rsid w:val="00A66448"/>
    <w:rsid w:val="00A671FD"/>
    <w:rsid w:val="00A71E4E"/>
    <w:rsid w:val="00A7505E"/>
    <w:rsid w:val="00A82571"/>
    <w:rsid w:val="00A86934"/>
    <w:rsid w:val="00AA2771"/>
    <w:rsid w:val="00AA7BCF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0C2"/>
    <w:rsid w:val="00BD758E"/>
    <w:rsid w:val="00BD76D2"/>
    <w:rsid w:val="00BF3861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435A"/>
    <w:rsid w:val="00C803E0"/>
    <w:rsid w:val="00C8097F"/>
    <w:rsid w:val="00C84938"/>
    <w:rsid w:val="00C9137F"/>
    <w:rsid w:val="00C96FCD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3A09"/>
    <w:rsid w:val="00E0048C"/>
    <w:rsid w:val="00E012D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016"/>
    <w:rsid w:val="00E64283"/>
    <w:rsid w:val="00E714EA"/>
    <w:rsid w:val="00E71E43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72CEF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2026-05-18T12:15:00Z</dcterms:created>
  <dcterms:modified xsi:type="dcterms:W3CDTF">2026-05-18T12:15:00Z</dcterms:modified>
</cp:coreProperties>
</file>