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FAFA275" w:rsidR="00870E31" w:rsidRPr="00215824" w:rsidRDefault="00B0478F" w:rsidP="00215824">
      <w:pPr>
        <w:tabs>
          <w:tab w:val="left" w:pos="5670"/>
        </w:tabs>
        <w:spacing w:line="360" w:lineRule="auto"/>
        <w:rPr>
          <w:rFonts w:asciiTheme="minorHAnsi" w:hAnsiTheme="minorHAnsi" w:cstheme="minorHAnsi"/>
        </w:rPr>
      </w:pPr>
      <w:r w:rsidRPr="00215824">
        <w:rPr>
          <w:rFonts w:asciiTheme="minorHAnsi" w:hAnsiTheme="minorHAnsi" w:cstheme="minorHAnsi"/>
        </w:rPr>
        <w:t>Warszawa, dnia</w:t>
      </w:r>
      <w:r w:rsidR="008F7B1A" w:rsidRPr="00215824">
        <w:rPr>
          <w:rFonts w:asciiTheme="minorHAnsi" w:hAnsiTheme="minorHAnsi" w:cstheme="minorHAnsi"/>
        </w:rPr>
        <w:t xml:space="preserve"> </w:t>
      </w:r>
      <w:r w:rsidR="00C31AFB" w:rsidRPr="00215824">
        <w:rPr>
          <w:rFonts w:asciiTheme="minorHAnsi" w:hAnsiTheme="minorHAnsi" w:cstheme="minorHAnsi"/>
        </w:rPr>
        <w:t>26</w:t>
      </w:r>
      <w:r w:rsidR="006C6754" w:rsidRPr="00215824">
        <w:rPr>
          <w:rFonts w:asciiTheme="minorHAnsi" w:hAnsiTheme="minorHAnsi" w:cstheme="minorHAnsi"/>
        </w:rPr>
        <w:t xml:space="preserve"> </w:t>
      </w:r>
      <w:r w:rsidR="00F760E1" w:rsidRPr="00215824">
        <w:rPr>
          <w:rFonts w:asciiTheme="minorHAnsi" w:hAnsiTheme="minorHAnsi" w:cstheme="minorHAnsi"/>
        </w:rPr>
        <w:t xml:space="preserve">listopada </w:t>
      </w:r>
      <w:r w:rsidR="00743D6E" w:rsidRPr="00215824">
        <w:rPr>
          <w:rFonts w:asciiTheme="minorHAnsi" w:hAnsiTheme="minorHAnsi" w:cstheme="minorHAnsi"/>
        </w:rPr>
        <w:t>2025</w:t>
      </w:r>
      <w:r w:rsidR="00171228" w:rsidRPr="00215824">
        <w:rPr>
          <w:rFonts w:asciiTheme="minorHAnsi" w:hAnsiTheme="minorHAnsi" w:cstheme="minorHAnsi"/>
        </w:rPr>
        <w:t xml:space="preserve"> </w:t>
      </w:r>
      <w:r w:rsidR="00640BE4" w:rsidRPr="00215824">
        <w:rPr>
          <w:rFonts w:asciiTheme="minorHAnsi" w:hAnsiTheme="minorHAnsi" w:cstheme="minorHAnsi"/>
        </w:rPr>
        <w:t>r</w:t>
      </w:r>
      <w:r w:rsidRPr="00215824">
        <w:rPr>
          <w:rFonts w:asciiTheme="minorHAnsi" w:hAnsiTheme="minorHAnsi" w:cstheme="minorHAnsi"/>
        </w:rPr>
        <w:t>.</w:t>
      </w:r>
    </w:p>
    <w:p w14:paraId="35E6597A" w14:textId="15A47FC3" w:rsidR="00EE468D" w:rsidRPr="00215824" w:rsidRDefault="006C6754" w:rsidP="00215824">
      <w:pPr>
        <w:spacing w:line="360" w:lineRule="auto"/>
        <w:rPr>
          <w:rFonts w:asciiTheme="minorHAnsi" w:hAnsiTheme="minorHAnsi" w:cstheme="minorHAnsi"/>
        </w:rPr>
      </w:pPr>
      <w:r w:rsidRPr="00215824">
        <w:rPr>
          <w:rFonts w:asciiTheme="minorHAnsi" w:hAnsiTheme="minorHAnsi" w:cstheme="minorHAnsi"/>
        </w:rPr>
        <w:t>PU</w:t>
      </w:r>
      <w:r w:rsidR="005C5CFD" w:rsidRPr="00215824">
        <w:rPr>
          <w:rFonts w:asciiTheme="minorHAnsi" w:hAnsiTheme="minorHAnsi" w:cstheme="minorHAnsi"/>
        </w:rPr>
        <w:t>.</w:t>
      </w:r>
      <w:r w:rsidR="00AD5E5D" w:rsidRPr="00215824">
        <w:rPr>
          <w:rFonts w:asciiTheme="minorHAnsi" w:hAnsiTheme="minorHAnsi" w:cstheme="minorHAnsi"/>
        </w:rPr>
        <w:t>8361.</w:t>
      </w:r>
      <w:r w:rsidRPr="00215824">
        <w:rPr>
          <w:rFonts w:asciiTheme="minorHAnsi" w:hAnsiTheme="minorHAnsi" w:cstheme="minorHAnsi"/>
        </w:rPr>
        <w:t>124</w:t>
      </w:r>
      <w:r w:rsidR="00AD5E5D" w:rsidRPr="00215824">
        <w:rPr>
          <w:rFonts w:asciiTheme="minorHAnsi" w:hAnsiTheme="minorHAnsi" w:cstheme="minorHAnsi"/>
        </w:rPr>
        <w:t>.202</w:t>
      </w:r>
      <w:r w:rsidR="005C5CFD" w:rsidRPr="00215824">
        <w:rPr>
          <w:rFonts w:asciiTheme="minorHAnsi" w:hAnsiTheme="minorHAnsi" w:cstheme="minorHAnsi"/>
        </w:rPr>
        <w:t>5</w:t>
      </w:r>
    </w:p>
    <w:p w14:paraId="53A40F95" w14:textId="7277DC73" w:rsidR="00C9284E" w:rsidRPr="00215824" w:rsidRDefault="00B0478F" w:rsidP="00215824">
      <w:pPr>
        <w:tabs>
          <w:tab w:val="left" w:pos="462"/>
        </w:tabs>
        <w:spacing w:before="120" w:line="360" w:lineRule="auto"/>
        <w:rPr>
          <w:rFonts w:asciiTheme="minorHAnsi" w:hAnsiTheme="minorHAnsi" w:cstheme="minorHAnsi"/>
        </w:rPr>
      </w:pPr>
      <w:r w:rsidRPr="00215824">
        <w:rPr>
          <w:rFonts w:asciiTheme="minorHAnsi" w:hAnsiTheme="minorHAnsi" w:cstheme="minorHAnsi"/>
        </w:rPr>
        <w:t xml:space="preserve">DECYZJA </w:t>
      </w:r>
      <w:r w:rsidR="006C6754" w:rsidRPr="00215824">
        <w:rPr>
          <w:rFonts w:asciiTheme="minorHAnsi" w:hAnsiTheme="minorHAnsi" w:cstheme="minorHAnsi"/>
        </w:rPr>
        <w:t>PO.423.C.263.2025.AW</w:t>
      </w:r>
    </w:p>
    <w:p w14:paraId="0D4D129D" w14:textId="0BCCCD13" w:rsidR="00B0478F" w:rsidRPr="00215824" w:rsidRDefault="000C0A7A" w:rsidP="00215824">
      <w:pPr>
        <w:tabs>
          <w:tab w:val="left" w:pos="462"/>
        </w:tabs>
        <w:spacing w:line="360" w:lineRule="auto"/>
        <w:rPr>
          <w:rFonts w:asciiTheme="minorHAnsi" w:hAnsiTheme="minorHAnsi" w:cstheme="minorHAnsi"/>
        </w:rPr>
      </w:pPr>
      <w:r w:rsidRPr="00215824">
        <w:rPr>
          <w:rFonts w:asciiTheme="minorHAnsi" w:hAnsiTheme="minorHAnsi" w:cstheme="minorHAnsi"/>
        </w:rPr>
        <w:t>Na podstawie art. 6 ust. 1</w:t>
      </w:r>
      <w:r w:rsidR="00A0267F" w:rsidRPr="00215824">
        <w:rPr>
          <w:rFonts w:asciiTheme="minorHAnsi" w:hAnsiTheme="minorHAnsi" w:cstheme="minorHAnsi"/>
        </w:rPr>
        <w:t xml:space="preserve"> </w:t>
      </w:r>
      <w:r w:rsidR="00B0478F" w:rsidRPr="00215824">
        <w:rPr>
          <w:rFonts w:asciiTheme="minorHAnsi" w:hAnsiTheme="minorHAnsi" w:cstheme="minorHAnsi"/>
        </w:rPr>
        <w:t>ustawy z dnia 9 maja 2014</w:t>
      </w:r>
      <w:r w:rsidR="00F64B4B" w:rsidRPr="00215824">
        <w:rPr>
          <w:rFonts w:asciiTheme="minorHAnsi" w:hAnsiTheme="minorHAnsi" w:cstheme="minorHAnsi"/>
        </w:rPr>
        <w:t xml:space="preserve"> </w:t>
      </w:r>
      <w:r w:rsidR="00B0478F" w:rsidRPr="00215824">
        <w:rPr>
          <w:rFonts w:asciiTheme="minorHAnsi" w:hAnsiTheme="minorHAnsi" w:cstheme="minorHAnsi"/>
        </w:rPr>
        <w:t xml:space="preserve">r. o informowaniu o </w:t>
      </w:r>
      <w:r w:rsidR="001977DC" w:rsidRPr="00215824">
        <w:rPr>
          <w:rFonts w:asciiTheme="minorHAnsi" w:hAnsiTheme="minorHAnsi" w:cstheme="minorHAnsi"/>
        </w:rPr>
        <w:t>cenach towarów i usług</w:t>
      </w:r>
      <w:r w:rsidR="000B795F" w:rsidRPr="00215824">
        <w:rPr>
          <w:rFonts w:asciiTheme="minorHAnsi" w:hAnsiTheme="minorHAnsi" w:cstheme="minorHAnsi"/>
        </w:rPr>
        <w:br/>
      </w:r>
      <w:r w:rsidR="00E02588" w:rsidRPr="00215824">
        <w:rPr>
          <w:rFonts w:asciiTheme="minorHAnsi" w:hAnsiTheme="minorHAnsi" w:cstheme="minorHAnsi"/>
        </w:rPr>
        <w:t>(Dz.</w:t>
      </w:r>
      <w:r w:rsidR="00257178" w:rsidRPr="00215824">
        <w:rPr>
          <w:rFonts w:asciiTheme="minorHAnsi" w:hAnsiTheme="minorHAnsi" w:cstheme="minorHAnsi"/>
        </w:rPr>
        <w:t xml:space="preserve"> </w:t>
      </w:r>
      <w:r w:rsidR="00E02588" w:rsidRPr="00215824">
        <w:rPr>
          <w:rFonts w:asciiTheme="minorHAnsi" w:hAnsiTheme="minorHAnsi" w:cstheme="minorHAnsi"/>
        </w:rPr>
        <w:t>U.</w:t>
      </w:r>
      <w:r w:rsidR="0056380E" w:rsidRPr="00215824">
        <w:rPr>
          <w:rFonts w:asciiTheme="minorHAnsi" w:hAnsiTheme="minorHAnsi" w:cstheme="minorHAnsi"/>
        </w:rPr>
        <w:t xml:space="preserve"> </w:t>
      </w:r>
      <w:r w:rsidR="00E02588" w:rsidRPr="00215824">
        <w:rPr>
          <w:rFonts w:asciiTheme="minorHAnsi" w:hAnsiTheme="minorHAnsi" w:cstheme="minorHAnsi"/>
        </w:rPr>
        <w:t>z 20</w:t>
      </w:r>
      <w:r w:rsidR="00FE0EE7" w:rsidRPr="00215824">
        <w:rPr>
          <w:rFonts w:asciiTheme="minorHAnsi" w:hAnsiTheme="minorHAnsi" w:cstheme="minorHAnsi"/>
        </w:rPr>
        <w:t>23</w:t>
      </w:r>
      <w:r w:rsidR="007548D6" w:rsidRPr="00215824">
        <w:rPr>
          <w:rFonts w:asciiTheme="minorHAnsi" w:hAnsiTheme="minorHAnsi" w:cstheme="minorHAnsi"/>
        </w:rPr>
        <w:t xml:space="preserve"> </w:t>
      </w:r>
      <w:r w:rsidR="00E02588" w:rsidRPr="00215824">
        <w:rPr>
          <w:rFonts w:asciiTheme="minorHAnsi" w:hAnsiTheme="minorHAnsi" w:cstheme="minorHAnsi"/>
        </w:rPr>
        <w:t>r. poz. 1</w:t>
      </w:r>
      <w:r w:rsidR="00FE0EE7" w:rsidRPr="00215824">
        <w:rPr>
          <w:rFonts w:asciiTheme="minorHAnsi" w:hAnsiTheme="minorHAnsi" w:cstheme="minorHAnsi"/>
        </w:rPr>
        <w:t>6</w:t>
      </w:r>
      <w:r w:rsidR="00E02588" w:rsidRPr="00215824">
        <w:rPr>
          <w:rFonts w:asciiTheme="minorHAnsi" w:hAnsiTheme="minorHAnsi" w:cstheme="minorHAnsi"/>
        </w:rPr>
        <w:t>8)</w:t>
      </w:r>
      <w:r w:rsidR="00A60BB8" w:rsidRPr="00215824">
        <w:rPr>
          <w:rFonts w:asciiTheme="minorHAnsi" w:hAnsiTheme="minorHAnsi" w:cstheme="minorHAnsi"/>
        </w:rPr>
        <w:t xml:space="preserve"> </w:t>
      </w:r>
      <w:r w:rsidR="00B0478F" w:rsidRPr="00215824">
        <w:rPr>
          <w:rFonts w:asciiTheme="minorHAnsi" w:hAnsiTheme="minorHAnsi" w:cstheme="minorHAnsi"/>
        </w:rPr>
        <w:t xml:space="preserve">oraz art. 104 </w:t>
      </w:r>
      <w:r w:rsidR="00064501" w:rsidRPr="00215824">
        <w:rPr>
          <w:rFonts w:asciiTheme="minorHAnsi" w:hAnsiTheme="minorHAnsi" w:cstheme="minorHAnsi"/>
        </w:rPr>
        <w:t xml:space="preserve">§ 1 </w:t>
      </w:r>
      <w:r w:rsidR="00B0478F" w:rsidRPr="00215824">
        <w:rPr>
          <w:rFonts w:asciiTheme="minorHAnsi" w:hAnsiTheme="minorHAnsi" w:cstheme="minorHAnsi"/>
        </w:rPr>
        <w:t>ustawy z dnia 14 czerwca 1960</w:t>
      </w:r>
      <w:r w:rsidR="00550273" w:rsidRPr="00215824">
        <w:rPr>
          <w:rFonts w:asciiTheme="minorHAnsi" w:hAnsiTheme="minorHAnsi" w:cstheme="minorHAnsi"/>
        </w:rPr>
        <w:t xml:space="preserve"> </w:t>
      </w:r>
      <w:r w:rsidR="00B0478F" w:rsidRPr="00215824">
        <w:rPr>
          <w:rFonts w:asciiTheme="minorHAnsi" w:hAnsiTheme="minorHAnsi" w:cstheme="minorHAnsi"/>
        </w:rPr>
        <w:t>r. Kodeks postępowania admini</w:t>
      </w:r>
      <w:r w:rsidR="009A59C7" w:rsidRPr="00215824">
        <w:rPr>
          <w:rFonts w:asciiTheme="minorHAnsi" w:hAnsiTheme="minorHAnsi" w:cstheme="minorHAnsi"/>
        </w:rPr>
        <w:t xml:space="preserve">stracyjnego </w:t>
      </w:r>
      <w:r w:rsidR="0044051E" w:rsidRPr="00215824">
        <w:rPr>
          <w:rFonts w:asciiTheme="minorHAnsi" w:hAnsiTheme="minorHAnsi" w:cstheme="minorHAnsi"/>
        </w:rPr>
        <w:t>(</w:t>
      </w:r>
      <w:r w:rsidR="00FC61A0" w:rsidRPr="00215824">
        <w:rPr>
          <w:rFonts w:asciiTheme="minorHAnsi" w:hAnsiTheme="minorHAnsi" w:cstheme="minorHAnsi"/>
        </w:rPr>
        <w:t>Dz.U. z 2024 r. poz. 572</w:t>
      </w:r>
      <w:r w:rsidR="0061083E" w:rsidRPr="00215824">
        <w:rPr>
          <w:rFonts w:asciiTheme="minorHAnsi" w:hAnsiTheme="minorHAnsi" w:cstheme="minorHAnsi"/>
        </w:rPr>
        <w:t xml:space="preserve"> ze zm.</w:t>
      </w:r>
      <w:r w:rsidR="00FC61A0" w:rsidRPr="00215824">
        <w:rPr>
          <w:rFonts w:asciiTheme="minorHAnsi" w:hAnsiTheme="minorHAnsi" w:cstheme="minorHAnsi"/>
        </w:rPr>
        <w:t xml:space="preserve">) </w:t>
      </w:r>
      <w:r w:rsidR="00FA15AD" w:rsidRPr="00215824">
        <w:rPr>
          <w:rFonts w:asciiTheme="minorHAnsi" w:hAnsiTheme="minorHAnsi" w:cstheme="minorHAnsi"/>
        </w:rPr>
        <w:t xml:space="preserve">po przeprowadzeniu postępowania </w:t>
      </w:r>
      <w:r w:rsidR="00B0478F" w:rsidRPr="00215824">
        <w:rPr>
          <w:rFonts w:asciiTheme="minorHAnsi" w:hAnsiTheme="minorHAnsi" w:cstheme="minorHAnsi"/>
        </w:rPr>
        <w:t>administracyjnego,</w:t>
      </w:r>
    </w:p>
    <w:p w14:paraId="60CFCD6D" w14:textId="4334E9D8" w:rsidR="00523A0C" w:rsidRPr="00215824" w:rsidRDefault="00303276" w:rsidP="00215824">
      <w:pPr>
        <w:spacing w:before="120" w:line="360" w:lineRule="auto"/>
        <w:rPr>
          <w:rFonts w:asciiTheme="minorHAnsi" w:hAnsiTheme="minorHAnsi" w:cstheme="minorHAnsi"/>
        </w:rPr>
      </w:pPr>
      <w:r w:rsidRPr="00215824">
        <w:rPr>
          <w:rFonts w:asciiTheme="minorHAnsi" w:hAnsiTheme="minorHAnsi" w:cstheme="minorHAnsi"/>
        </w:rPr>
        <w:t>Mazowiecki Wojewódzki Inspektor Inspekcji Handlowej</w:t>
      </w:r>
    </w:p>
    <w:p w14:paraId="1F08B7E0" w14:textId="5EED86AA" w:rsidR="008C5A2A" w:rsidRPr="00215824" w:rsidRDefault="00303276" w:rsidP="00215824">
      <w:pPr>
        <w:spacing w:line="360" w:lineRule="auto"/>
        <w:rPr>
          <w:rFonts w:asciiTheme="minorHAnsi" w:hAnsiTheme="minorHAnsi" w:cstheme="minorHAnsi"/>
        </w:rPr>
      </w:pPr>
      <w:r w:rsidRPr="00215824">
        <w:rPr>
          <w:rFonts w:asciiTheme="minorHAnsi" w:hAnsiTheme="minorHAnsi" w:cstheme="minorHAnsi"/>
        </w:rPr>
        <w:t>wymierza</w:t>
      </w:r>
      <w:r w:rsidR="000C7B40" w:rsidRPr="00215824">
        <w:rPr>
          <w:rFonts w:asciiTheme="minorHAnsi" w:hAnsiTheme="minorHAnsi" w:cstheme="minorHAnsi"/>
        </w:rPr>
        <w:t xml:space="preserve"> przed</w:t>
      </w:r>
      <w:r w:rsidR="0067454E" w:rsidRPr="00215824">
        <w:rPr>
          <w:rFonts w:asciiTheme="minorHAnsi" w:hAnsiTheme="minorHAnsi" w:cstheme="minorHAnsi"/>
        </w:rPr>
        <w:t>siębiorc</w:t>
      </w:r>
      <w:r w:rsidR="00EA5554" w:rsidRPr="00215824">
        <w:rPr>
          <w:rFonts w:asciiTheme="minorHAnsi" w:hAnsiTheme="minorHAnsi" w:cstheme="minorHAnsi"/>
        </w:rPr>
        <w:t>y</w:t>
      </w:r>
      <w:r w:rsidR="00056E9E" w:rsidRPr="00215824">
        <w:rPr>
          <w:rFonts w:asciiTheme="minorHAnsi" w:hAnsiTheme="minorHAnsi" w:cstheme="minorHAnsi"/>
        </w:rPr>
        <w:t>:</w:t>
      </w:r>
    </w:p>
    <w:p w14:paraId="6D557169" w14:textId="3CA007F7" w:rsidR="006C6754" w:rsidRPr="00215824" w:rsidRDefault="006C6754" w:rsidP="00215824">
      <w:pPr>
        <w:tabs>
          <w:tab w:val="left" w:pos="0"/>
          <w:tab w:val="left" w:pos="462"/>
        </w:tabs>
        <w:rPr>
          <w:rFonts w:asciiTheme="minorHAnsi" w:eastAsia="Calibri" w:hAnsiTheme="minorHAnsi" w:cstheme="minorHAnsi"/>
          <w:kern w:val="2"/>
        </w:rPr>
      </w:pPr>
      <w:bookmarkStart w:id="0" w:name="_Hlk207806539"/>
      <w:r w:rsidRPr="00215824">
        <w:rPr>
          <w:rFonts w:asciiTheme="minorHAnsi" w:eastAsia="Calibri" w:hAnsiTheme="minorHAnsi" w:cstheme="minorHAnsi"/>
          <w:kern w:val="2"/>
        </w:rPr>
        <w:tab/>
      </w:r>
      <w:r w:rsidRPr="00215824">
        <w:rPr>
          <w:rFonts w:asciiTheme="minorHAnsi" w:eastAsia="Calibri" w:hAnsiTheme="minorHAnsi" w:cstheme="minorHAnsi"/>
          <w:kern w:val="2"/>
        </w:rPr>
        <w:tab/>
      </w:r>
      <w:r w:rsidRPr="00215824">
        <w:rPr>
          <w:rFonts w:asciiTheme="minorHAnsi" w:eastAsia="Calibri" w:hAnsiTheme="minorHAnsi" w:cstheme="minorHAnsi"/>
          <w:kern w:val="2"/>
        </w:rPr>
        <w:tab/>
      </w:r>
      <w:r w:rsidRPr="00215824">
        <w:rPr>
          <w:rFonts w:asciiTheme="minorHAnsi" w:eastAsia="Calibri" w:hAnsiTheme="minorHAnsi" w:cstheme="minorHAnsi"/>
          <w:kern w:val="2"/>
        </w:rPr>
        <w:tab/>
        <w:t xml:space="preserve">"PRZEDSIĘBIORSTWO WIELOBRANŻOWE PLOH" </w:t>
      </w:r>
    </w:p>
    <w:p w14:paraId="01ECC947" w14:textId="77777777" w:rsidR="006C6754" w:rsidRPr="00215824" w:rsidRDefault="006C6754" w:rsidP="00215824">
      <w:pPr>
        <w:tabs>
          <w:tab w:val="left" w:pos="0"/>
          <w:tab w:val="left" w:pos="462"/>
        </w:tabs>
        <w:spacing w:before="120"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SPÓŁKA Z OGRANICZONĄ ODPOWIEDZIALNOŚCIĄ</w:t>
      </w:r>
    </w:p>
    <w:p w14:paraId="73F24D48" w14:textId="77777777" w:rsidR="006C6754" w:rsidRPr="00215824" w:rsidRDefault="006C6754" w:rsidP="00215824">
      <w:pPr>
        <w:tabs>
          <w:tab w:val="left" w:pos="0"/>
          <w:tab w:val="left" w:pos="462"/>
        </w:tabs>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z siedzibą w Broniszach przy ul. Piastowskiej 38, 05-850 Ożarów Mazowiecki </w:t>
      </w:r>
    </w:p>
    <w:bookmarkEnd w:id="0"/>
    <w:p w14:paraId="260848C9" w14:textId="11A1B197" w:rsidR="004B2357" w:rsidRPr="00215824" w:rsidRDefault="007E7CA8" w:rsidP="00215824">
      <w:pPr>
        <w:tabs>
          <w:tab w:val="left" w:pos="0"/>
          <w:tab w:val="left" w:pos="462"/>
        </w:tabs>
        <w:spacing w:before="120" w:line="360" w:lineRule="auto"/>
        <w:rPr>
          <w:rFonts w:asciiTheme="minorHAnsi" w:hAnsiTheme="minorHAnsi" w:cstheme="minorHAnsi"/>
        </w:rPr>
      </w:pPr>
      <w:r w:rsidRPr="00215824">
        <w:rPr>
          <w:rFonts w:asciiTheme="minorHAnsi" w:hAnsiTheme="minorHAnsi" w:cstheme="minorHAnsi"/>
        </w:rPr>
        <w:t>karę pieniężną w wysokości</w:t>
      </w:r>
      <w:r w:rsidR="00D8472C" w:rsidRPr="00215824">
        <w:rPr>
          <w:rFonts w:asciiTheme="minorHAnsi" w:hAnsiTheme="minorHAnsi" w:cstheme="minorHAnsi"/>
        </w:rPr>
        <w:t xml:space="preserve"> </w:t>
      </w:r>
      <w:r w:rsidR="00833415" w:rsidRPr="00215824">
        <w:rPr>
          <w:rFonts w:asciiTheme="minorHAnsi" w:hAnsiTheme="minorHAnsi" w:cstheme="minorHAnsi"/>
        </w:rPr>
        <w:t>1</w:t>
      </w:r>
      <w:r w:rsidR="00103C56" w:rsidRPr="00215824">
        <w:rPr>
          <w:rFonts w:asciiTheme="minorHAnsi" w:hAnsiTheme="minorHAnsi" w:cstheme="minorHAnsi"/>
        </w:rPr>
        <w:t>5</w:t>
      </w:r>
      <w:r w:rsidR="006E33EE" w:rsidRPr="00215824">
        <w:rPr>
          <w:rFonts w:asciiTheme="minorHAnsi" w:hAnsiTheme="minorHAnsi" w:cstheme="minorHAnsi"/>
        </w:rPr>
        <w:t xml:space="preserve">00 </w:t>
      </w:r>
      <w:r w:rsidRPr="00215824">
        <w:rPr>
          <w:rFonts w:asciiTheme="minorHAnsi" w:hAnsiTheme="minorHAnsi" w:cstheme="minorHAnsi"/>
        </w:rPr>
        <w:t>zł (słownie:</w:t>
      </w:r>
      <w:r w:rsidR="00D8472C" w:rsidRPr="00215824">
        <w:rPr>
          <w:rFonts w:asciiTheme="minorHAnsi" w:hAnsiTheme="minorHAnsi" w:cstheme="minorHAnsi"/>
        </w:rPr>
        <w:t xml:space="preserve"> </w:t>
      </w:r>
      <w:r w:rsidR="00FD02DC" w:rsidRPr="00215824">
        <w:rPr>
          <w:rFonts w:asciiTheme="minorHAnsi" w:hAnsiTheme="minorHAnsi" w:cstheme="minorHAnsi"/>
        </w:rPr>
        <w:t>tysiąc</w:t>
      </w:r>
      <w:r w:rsidR="00103C56" w:rsidRPr="00215824">
        <w:rPr>
          <w:rFonts w:asciiTheme="minorHAnsi" w:hAnsiTheme="minorHAnsi" w:cstheme="minorHAnsi"/>
        </w:rPr>
        <w:t xml:space="preserve"> pięćset z</w:t>
      </w:r>
      <w:r w:rsidR="00B25CBC" w:rsidRPr="00215824">
        <w:rPr>
          <w:rFonts w:asciiTheme="minorHAnsi" w:hAnsiTheme="minorHAnsi" w:cstheme="minorHAnsi"/>
        </w:rPr>
        <w:t>łotych</w:t>
      </w:r>
      <w:r w:rsidRPr="00215824">
        <w:rPr>
          <w:rFonts w:asciiTheme="minorHAnsi" w:hAnsiTheme="minorHAnsi" w:cstheme="minorHAnsi"/>
        </w:rPr>
        <w:t xml:space="preserve">) </w:t>
      </w:r>
      <w:r w:rsidR="00C41E7A" w:rsidRPr="00215824">
        <w:rPr>
          <w:rFonts w:asciiTheme="minorHAnsi" w:hAnsiTheme="minorHAnsi" w:cstheme="minorHAnsi"/>
        </w:rPr>
        <w:t>z tytułu nie</w:t>
      </w:r>
      <w:r w:rsidR="0056380E" w:rsidRPr="00215824">
        <w:rPr>
          <w:rFonts w:asciiTheme="minorHAnsi" w:hAnsiTheme="minorHAnsi" w:cstheme="minorHAnsi"/>
        </w:rPr>
        <w:t>wykona</w:t>
      </w:r>
      <w:r w:rsidR="00C41E7A" w:rsidRPr="00215824">
        <w:rPr>
          <w:rFonts w:asciiTheme="minorHAnsi" w:hAnsiTheme="minorHAnsi" w:cstheme="minorHAnsi"/>
        </w:rPr>
        <w:t>nia obowiązku</w:t>
      </w:r>
      <w:r w:rsidR="00AC7161" w:rsidRPr="00215824">
        <w:rPr>
          <w:rFonts w:asciiTheme="minorHAnsi" w:hAnsiTheme="minorHAnsi" w:cstheme="minorHAnsi"/>
        </w:rPr>
        <w:t>,</w:t>
      </w:r>
      <w:r w:rsidR="00A9337B" w:rsidRPr="00215824">
        <w:rPr>
          <w:rFonts w:asciiTheme="minorHAnsi" w:hAnsiTheme="minorHAnsi" w:cstheme="minorHAnsi"/>
        </w:rPr>
        <w:t xml:space="preserve"> </w:t>
      </w:r>
      <w:r w:rsidR="00BF2C00" w:rsidRPr="00215824">
        <w:rPr>
          <w:rFonts w:asciiTheme="minorHAnsi" w:hAnsiTheme="minorHAnsi" w:cstheme="minorHAnsi"/>
        </w:rPr>
        <w:br/>
      </w:r>
      <w:r w:rsidR="00AC7161" w:rsidRPr="00215824">
        <w:rPr>
          <w:rFonts w:asciiTheme="minorHAnsi" w:hAnsiTheme="minorHAnsi" w:cstheme="minorHAnsi"/>
        </w:rPr>
        <w:t>o którym mowa w</w:t>
      </w:r>
      <w:r w:rsidR="00C41E7A" w:rsidRPr="00215824">
        <w:rPr>
          <w:rFonts w:asciiTheme="minorHAnsi" w:hAnsiTheme="minorHAnsi" w:cstheme="minorHAnsi"/>
        </w:rPr>
        <w:t xml:space="preserve"> </w:t>
      </w:r>
      <w:r w:rsidR="00547120" w:rsidRPr="00215824">
        <w:rPr>
          <w:rFonts w:asciiTheme="minorHAnsi" w:hAnsiTheme="minorHAnsi" w:cstheme="minorHAnsi"/>
        </w:rPr>
        <w:t>art. 4</w:t>
      </w:r>
      <w:r w:rsidR="008F44B6" w:rsidRPr="00215824">
        <w:rPr>
          <w:rFonts w:asciiTheme="minorHAnsi" w:hAnsiTheme="minorHAnsi" w:cstheme="minorHAnsi"/>
        </w:rPr>
        <w:t xml:space="preserve"> ust. 1</w:t>
      </w:r>
      <w:r w:rsidR="0056380E" w:rsidRPr="00215824">
        <w:rPr>
          <w:rFonts w:asciiTheme="minorHAnsi" w:hAnsiTheme="minorHAnsi" w:cstheme="minorHAnsi"/>
        </w:rPr>
        <w:t xml:space="preserve"> </w:t>
      </w:r>
      <w:r w:rsidR="00547120" w:rsidRPr="00215824">
        <w:rPr>
          <w:rFonts w:asciiTheme="minorHAnsi" w:hAnsiTheme="minorHAnsi" w:cstheme="minorHAnsi"/>
        </w:rPr>
        <w:t>ustawy</w:t>
      </w:r>
      <w:r w:rsidR="00A6030E" w:rsidRPr="00215824">
        <w:rPr>
          <w:rFonts w:asciiTheme="minorHAnsi" w:hAnsiTheme="minorHAnsi" w:cstheme="minorHAnsi"/>
        </w:rPr>
        <w:t xml:space="preserve"> z dnia 9 maja 2014</w:t>
      </w:r>
      <w:r w:rsidR="002535AC" w:rsidRPr="00215824">
        <w:rPr>
          <w:rFonts w:asciiTheme="minorHAnsi" w:hAnsiTheme="minorHAnsi" w:cstheme="minorHAnsi"/>
        </w:rPr>
        <w:t xml:space="preserve"> </w:t>
      </w:r>
      <w:r w:rsidR="00A6030E" w:rsidRPr="00215824">
        <w:rPr>
          <w:rFonts w:asciiTheme="minorHAnsi" w:hAnsiTheme="minorHAnsi" w:cstheme="minorHAnsi"/>
        </w:rPr>
        <w:t>r. o informowaniu o cenach towarów i usług</w:t>
      </w:r>
      <w:bookmarkStart w:id="1" w:name="mip33063871"/>
      <w:bookmarkEnd w:id="1"/>
      <w:r w:rsidR="007E2B0C" w:rsidRPr="00215824">
        <w:rPr>
          <w:rFonts w:asciiTheme="minorHAnsi" w:hAnsiTheme="minorHAnsi" w:cstheme="minorHAnsi"/>
        </w:rPr>
        <w:t>.</w:t>
      </w:r>
      <w:bookmarkStart w:id="2" w:name="_Hlk137476558"/>
      <w:bookmarkStart w:id="3" w:name="_Hlk111806841"/>
      <w:r w:rsidR="001E098F" w:rsidRPr="00215824">
        <w:rPr>
          <w:rFonts w:asciiTheme="minorHAnsi" w:hAnsiTheme="minorHAnsi" w:cstheme="minorHAnsi"/>
        </w:rPr>
        <w:t xml:space="preserve"> </w:t>
      </w:r>
    </w:p>
    <w:p w14:paraId="5F7B00AD" w14:textId="5AC53918" w:rsidR="005D7194" w:rsidRPr="00215824" w:rsidRDefault="00C9284E" w:rsidP="00215824">
      <w:pPr>
        <w:spacing w:before="120" w:line="360" w:lineRule="auto"/>
        <w:rPr>
          <w:rFonts w:asciiTheme="minorHAnsi" w:hAnsiTheme="minorHAnsi" w:cstheme="minorHAnsi"/>
        </w:rPr>
      </w:pPr>
      <w:r w:rsidRPr="00215824">
        <w:rPr>
          <w:rFonts w:asciiTheme="minorHAnsi" w:hAnsiTheme="minorHAnsi" w:cstheme="minorHAnsi"/>
        </w:rPr>
        <w:t xml:space="preserve">W toku kontroli w </w:t>
      </w:r>
      <w:r w:rsidR="00645B44" w:rsidRPr="00215824">
        <w:rPr>
          <w:rFonts w:asciiTheme="minorHAnsi" w:hAnsiTheme="minorHAnsi" w:cstheme="minorHAnsi"/>
        </w:rPr>
        <w:t xml:space="preserve">automacie samosprzedającym SNACKOWY VENDO umieszczonym na terenie Dworca Centralnego przy ul. Al. Jerozolimskie 54 w Warszawie zakwestionowano 27 partii towarów </w:t>
      </w:r>
      <w:r w:rsidR="00061A9E" w:rsidRPr="00215824">
        <w:rPr>
          <w:rFonts w:asciiTheme="minorHAnsi" w:hAnsiTheme="minorHAnsi" w:cstheme="minorHAnsi"/>
        </w:rPr>
        <w:t xml:space="preserve">ze względu </w:t>
      </w:r>
      <w:r w:rsidR="00645B44" w:rsidRPr="00215824">
        <w:rPr>
          <w:rFonts w:asciiTheme="minorHAnsi" w:hAnsiTheme="minorHAnsi" w:cstheme="minorHAnsi"/>
        </w:rPr>
        <w:br/>
      </w:r>
      <w:r w:rsidR="00061A9E" w:rsidRPr="00215824">
        <w:rPr>
          <w:rFonts w:asciiTheme="minorHAnsi" w:hAnsiTheme="minorHAnsi" w:cstheme="minorHAnsi"/>
        </w:rPr>
        <w:t xml:space="preserve">na brak </w:t>
      </w:r>
      <w:r w:rsidR="00AD79BE" w:rsidRPr="00215824">
        <w:rPr>
          <w:rFonts w:asciiTheme="minorHAnsi" w:hAnsiTheme="minorHAnsi" w:cstheme="minorHAnsi"/>
        </w:rPr>
        <w:t xml:space="preserve">uwidocznienia </w:t>
      </w:r>
      <w:r w:rsidRPr="00215824">
        <w:rPr>
          <w:rFonts w:asciiTheme="minorHAnsi" w:hAnsiTheme="minorHAnsi" w:cstheme="minorHAnsi"/>
        </w:rPr>
        <w:t xml:space="preserve">ich </w:t>
      </w:r>
      <w:r w:rsidR="00061A9E" w:rsidRPr="00215824">
        <w:rPr>
          <w:rFonts w:asciiTheme="minorHAnsi" w:hAnsiTheme="minorHAnsi" w:cstheme="minorHAnsi"/>
        </w:rPr>
        <w:t>cen jednostkowych</w:t>
      </w:r>
      <w:r w:rsidR="00A74249" w:rsidRPr="00215824">
        <w:rPr>
          <w:rFonts w:asciiTheme="minorHAnsi" w:hAnsiTheme="minorHAnsi" w:cstheme="minorHAnsi"/>
        </w:rPr>
        <w:t xml:space="preserve">, </w:t>
      </w:r>
      <w:r w:rsidR="005D7194" w:rsidRPr="00215824">
        <w:rPr>
          <w:rFonts w:asciiTheme="minorHAnsi" w:hAnsiTheme="minorHAnsi" w:cstheme="minorHAnsi"/>
        </w:rPr>
        <w:t xml:space="preserve">co narusza art. 4 ust. 1 ustawy z dnia 9 maja 2014 r. </w:t>
      </w:r>
      <w:r w:rsidR="00645B44" w:rsidRPr="00215824">
        <w:rPr>
          <w:rFonts w:asciiTheme="minorHAnsi" w:hAnsiTheme="minorHAnsi" w:cstheme="minorHAnsi"/>
        </w:rPr>
        <w:br/>
      </w:r>
      <w:r w:rsidR="005D7194" w:rsidRPr="00215824">
        <w:rPr>
          <w:rFonts w:asciiTheme="minorHAnsi" w:hAnsiTheme="minorHAnsi" w:cstheme="minorHAnsi"/>
        </w:rPr>
        <w:t>o informowaniu o cenach towarów i usług</w:t>
      </w:r>
      <w:bookmarkStart w:id="4" w:name="_Hlk134185494"/>
      <w:r w:rsidR="005D7194" w:rsidRPr="00215824">
        <w:rPr>
          <w:rFonts w:asciiTheme="minorHAnsi" w:hAnsiTheme="minorHAnsi" w:cstheme="minorHAnsi"/>
        </w:rPr>
        <w:t>.</w:t>
      </w:r>
      <w:bookmarkEnd w:id="4"/>
      <w:r w:rsidR="005D7194" w:rsidRPr="00215824">
        <w:rPr>
          <w:rFonts w:asciiTheme="minorHAnsi" w:hAnsiTheme="minorHAnsi" w:cstheme="minorHAnsi"/>
        </w:rPr>
        <w:t xml:space="preserve"> Ponadto narusza § 3 ust. 1 rozporządzenia Ministra Rozwoju z dnia 19 grudnia 2022 r. w sprawie uwidaczniania cen towarów i usług (Dz. U. z 2022 r. poz. 2776)</w:t>
      </w:r>
      <w:r w:rsidR="005C5CFD" w:rsidRPr="00215824">
        <w:rPr>
          <w:rFonts w:asciiTheme="minorHAnsi" w:hAnsiTheme="minorHAnsi" w:cstheme="minorHAnsi"/>
        </w:rPr>
        <w:t xml:space="preserve"> -</w:t>
      </w:r>
      <w:r w:rsidR="005C5CFD" w:rsidRPr="00215824">
        <w:rPr>
          <w:rFonts w:asciiTheme="minorHAnsi" w:eastAsia="Calibri Light" w:hAnsiTheme="minorHAnsi" w:cstheme="minorHAnsi"/>
          <w:kern w:val="2"/>
          <w:lang w:eastAsia="zh-CN" w:bidi="hi-IN"/>
        </w:rPr>
        <w:t xml:space="preserve"> </w:t>
      </w:r>
      <w:r w:rsidR="005C5CFD" w:rsidRPr="00215824">
        <w:rPr>
          <w:rFonts w:asciiTheme="minorHAnsi" w:hAnsiTheme="minorHAnsi" w:cstheme="minorHAnsi"/>
        </w:rPr>
        <w:t>szczegóły zawiera uzasadnienie.</w:t>
      </w:r>
    </w:p>
    <w:bookmarkEnd w:id="2"/>
    <w:bookmarkEnd w:id="3"/>
    <w:p w14:paraId="119A9D85" w14:textId="0E2359EA" w:rsidR="00B0478F" w:rsidRPr="00215824" w:rsidRDefault="005D309C" w:rsidP="00215824">
      <w:pPr>
        <w:spacing w:before="120" w:line="360" w:lineRule="auto"/>
        <w:rPr>
          <w:rFonts w:asciiTheme="minorHAnsi" w:hAnsiTheme="minorHAnsi" w:cstheme="minorHAnsi"/>
        </w:rPr>
      </w:pPr>
      <w:r w:rsidRPr="00215824">
        <w:rPr>
          <w:rFonts w:asciiTheme="minorHAnsi" w:hAnsiTheme="minorHAnsi" w:cstheme="minorHAnsi"/>
        </w:rPr>
        <w:t>U Z A S A D N I E N I</w:t>
      </w:r>
      <w:r w:rsidR="00B0478F" w:rsidRPr="00215824">
        <w:rPr>
          <w:rFonts w:asciiTheme="minorHAnsi" w:hAnsiTheme="minorHAnsi" w:cstheme="minorHAnsi"/>
        </w:rPr>
        <w:t xml:space="preserve"> E</w:t>
      </w:r>
    </w:p>
    <w:p w14:paraId="0F242DE1" w14:textId="7B519C8F" w:rsidR="00645B44" w:rsidRPr="00215824" w:rsidRDefault="00E56128" w:rsidP="00215824">
      <w:pPr>
        <w:spacing w:line="360" w:lineRule="auto"/>
        <w:rPr>
          <w:rFonts w:asciiTheme="minorHAnsi" w:hAnsiTheme="minorHAnsi" w:cstheme="minorHAnsi"/>
        </w:rPr>
      </w:pPr>
      <w:r w:rsidRPr="00215824">
        <w:rPr>
          <w:rFonts w:asciiTheme="minorHAnsi" w:hAnsiTheme="minorHAnsi" w:cstheme="minorHAnsi"/>
        </w:rPr>
        <w:t xml:space="preserve">W </w:t>
      </w:r>
      <w:r w:rsidR="009E4406" w:rsidRPr="00215824">
        <w:rPr>
          <w:rFonts w:asciiTheme="minorHAnsi" w:hAnsiTheme="minorHAnsi" w:cstheme="minorHAnsi"/>
        </w:rPr>
        <w:t>dni</w:t>
      </w:r>
      <w:r w:rsidR="0042608F" w:rsidRPr="00215824">
        <w:rPr>
          <w:rFonts w:asciiTheme="minorHAnsi" w:hAnsiTheme="minorHAnsi" w:cstheme="minorHAnsi"/>
        </w:rPr>
        <w:t>ach</w:t>
      </w:r>
      <w:r w:rsidR="00BF2C00" w:rsidRPr="00215824">
        <w:rPr>
          <w:rFonts w:asciiTheme="minorHAnsi" w:hAnsiTheme="minorHAnsi" w:cstheme="minorHAnsi"/>
        </w:rPr>
        <w:t xml:space="preserve"> </w:t>
      </w:r>
      <w:r w:rsidR="00F760E1" w:rsidRPr="00215824">
        <w:rPr>
          <w:rFonts w:asciiTheme="minorHAnsi" w:hAnsiTheme="minorHAnsi" w:cstheme="minorHAnsi"/>
        </w:rPr>
        <w:t>07-16.05.</w:t>
      </w:r>
      <w:r w:rsidR="002C79D2" w:rsidRPr="00215824">
        <w:rPr>
          <w:rFonts w:asciiTheme="minorHAnsi" w:hAnsiTheme="minorHAnsi" w:cstheme="minorHAnsi"/>
        </w:rPr>
        <w:t>202</w:t>
      </w:r>
      <w:r w:rsidR="005C5CFD" w:rsidRPr="00215824">
        <w:rPr>
          <w:rFonts w:asciiTheme="minorHAnsi" w:hAnsiTheme="minorHAnsi" w:cstheme="minorHAnsi"/>
        </w:rPr>
        <w:t>5</w:t>
      </w:r>
      <w:r w:rsidR="002C79D2" w:rsidRPr="00215824">
        <w:rPr>
          <w:rFonts w:asciiTheme="minorHAnsi" w:hAnsiTheme="minorHAnsi" w:cstheme="minorHAnsi"/>
        </w:rPr>
        <w:t xml:space="preserve"> </w:t>
      </w:r>
      <w:r w:rsidR="00F64B4B" w:rsidRPr="00215824">
        <w:rPr>
          <w:rFonts w:asciiTheme="minorHAnsi" w:hAnsiTheme="minorHAnsi" w:cstheme="minorHAnsi"/>
        </w:rPr>
        <w:t>r</w:t>
      </w:r>
      <w:r w:rsidRPr="00215824">
        <w:rPr>
          <w:rFonts w:asciiTheme="minorHAnsi" w:hAnsiTheme="minorHAnsi" w:cstheme="minorHAnsi"/>
        </w:rPr>
        <w:t xml:space="preserve">. </w:t>
      </w:r>
      <w:r w:rsidR="00257178" w:rsidRPr="00215824">
        <w:rPr>
          <w:rFonts w:asciiTheme="minorHAnsi" w:hAnsiTheme="minorHAnsi" w:cstheme="minorHAnsi"/>
        </w:rPr>
        <w:t>i</w:t>
      </w:r>
      <w:r w:rsidRPr="00215824">
        <w:rPr>
          <w:rFonts w:asciiTheme="minorHAnsi" w:hAnsiTheme="minorHAnsi" w:cstheme="minorHAnsi"/>
        </w:rPr>
        <w:t>nspektorzy Wojewódzkiego Inspektoratu Inspekcji Handlowej</w:t>
      </w:r>
      <w:r w:rsidR="00403E72" w:rsidRPr="00215824">
        <w:rPr>
          <w:rFonts w:asciiTheme="minorHAnsi" w:hAnsiTheme="minorHAnsi" w:cstheme="minorHAnsi"/>
        </w:rPr>
        <w:t xml:space="preserve"> </w:t>
      </w:r>
      <w:r w:rsidRPr="00215824">
        <w:rPr>
          <w:rFonts w:asciiTheme="minorHAnsi" w:hAnsiTheme="minorHAnsi" w:cstheme="minorHAnsi"/>
        </w:rPr>
        <w:t>w Warszawie</w:t>
      </w:r>
      <w:r w:rsidR="00645B44" w:rsidRPr="00215824">
        <w:rPr>
          <w:rFonts w:asciiTheme="minorHAnsi" w:hAnsiTheme="minorHAnsi" w:cstheme="minorHAnsi"/>
        </w:rPr>
        <w:t xml:space="preserve"> </w:t>
      </w:r>
      <w:r w:rsidR="00255953" w:rsidRPr="00215824">
        <w:rPr>
          <w:rFonts w:asciiTheme="minorHAnsi" w:hAnsiTheme="minorHAnsi" w:cstheme="minorHAnsi"/>
        </w:rPr>
        <w:t>przeprowadzili kontrolę</w:t>
      </w:r>
      <w:r w:rsidR="0067454E" w:rsidRPr="00215824">
        <w:rPr>
          <w:rFonts w:asciiTheme="minorHAnsi" w:hAnsiTheme="minorHAnsi" w:cstheme="minorHAnsi"/>
        </w:rPr>
        <w:t xml:space="preserve"> przedsiębiorc</w:t>
      </w:r>
      <w:bookmarkStart w:id="5" w:name="_Hlk109900425"/>
      <w:r w:rsidR="00EA5554" w:rsidRPr="00215824">
        <w:rPr>
          <w:rFonts w:asciiTheme="minorHAnsi" w:hAnsiTheme="minorHAnsi" w:cstheme="minorHAnsi"/>
        </w:rPr>
        <w:t>y</w:t>
      </w:r>
      <w:bookmarkStart w:id="6" w:name="_Hlk201841446"/>
      <w:r w:rsidR="00645B44" w:rsidRPr="00215824">
        <w:rPr>
          <w:rFonts w:asciiTheme="minorHAnsi" w:hAnsiTheme="minorHAnsi" w:cstheme="minorHAnsi"/>
        </w:rPr>
        <w:t xml:space="preserve"> "PRZEDSIĘBIORSTWO WIELOBRANŻOWE PLOH" SPÓŁKA </w:t>
      </w:r>
      <w:r w:rsidR="00B96F03" w:rsidRPr="00215824">
        <w:rPr>
          <w:rFonts w:asciiTheme="minorHAnsi" w:hAnsiTheme="minorHAnsi" w:cstheme="minorHAnsi"/>
        </w:rPr>
        <w:br/>
      </w:r>
      <w:r w:rsidR="00645B44" w:rsidRPr="00215824">
        <w:rPr>
          <w:rFonts w:asciiTheme="minorHAnsi" w:hAnsiTheme="minorHAnsi" w:cstheme="minorHAnsi"/>
        </w:rPr>
        <w:t>Z OGRANICZONĄ ODPOWIEDZIALNOŚCIĄ z siedzibą w Broniszach.</w:t>
      </w:r>
    </w:p>
    <w:p w14:paraId="6D839FFF" w14:textId="2DB51BE9" w:rsidR="00645B44" w:rsidRPr="00215824" w:rsidRDefault="00925525" w:rsidP="00215824">
      <w:pPr>
        <w:spacing w:before="120" w:line="360" w:lineRule="auto"/>
        <w:rPr>
          <w:rFonts w:asciiTheme="minorHAnsi" w:hAnsiTheme="minorHAnsi" w:cstheme="minorHAnsi"/>
        </w:rPr>
      </w:pPr>
      <w:bookmarkStart w:id="7" w:name="_Hlk106359518"/>
      <w:bookmarkStart w:id="8" w:name="_Hlk136437962"/>
      <w:bookmarkEnd w:id="5"/>
      <w:bookmarkEnd w:id="6"/>
      <w:r w:rsidRPr="00215824">
        <w:rPr>
          <w:rFonts w:asciiTheme="minorHAnsi" w:eastAsia="Calibri" w:hAnsiTheme="minorHAnsi" w:cstheme="minorHAnsi"/>
          <w:kern w:val="2"/>
          <w:lang w:eastAsia="en-US"/>
        </w:rPr>
        <w:lastRenderedPageBreak/>
        <w:t xml:space="preserve">W toku kontroli w </w:t>
      </w:r>
      <w:r w:rsidR="00645B44" w:rsidRPr="00215824">
        <w:rPr>
          <w:rFonts w:asciiTheme="minorHAnsi" w:hAnsiTheme="minorHAnsi" w:cstheme="minorHAnsi"/>
        </w:rPr>
        <w:t>automacie samosprzedającym SNACKOWY VENDO umieszczonym na terenie Dworca Centralnego przy ul. Al. Jerozolimskie 54 w Warszawie zakwestionowano 27 partii towarów, tj.:</w:t>
      </w:r>
    </w:p>
    <w:p w14:paraId="4C7365A5" w14:textId="77777777" w:rsidR="00971176" w:rsidRPr="00215824" w:rsidRDefault="00971176" w:rsidP="00215824">
      <w:pPr>
        <w:spacing w:line="360" w:lineRule="auto"/>
        <w:rPr>
          <w:rFonts w:asciiTheme="minorHAnsi" w:eastAsia="Calibri" w:hAnsiTheme="minorHAnsi" w:cstheme="minorHAnsi"/>
          <w:kern w:val="2"/>
          <w:lang w:eastAsia="en-US"/>
        </w:rPr>
        <w:sectPr w:rsidR="00971176" w:rsidRPr="00215824" w:rsidSect="00B1304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09" w:right="1134" w:bottom="1276" w:left="1134" w:header="142" w:footer="340" w:gutter="0"/>
          <w:cols w:space="708"/>
          <w:titlePg/>
          <w:docGrid w:linePitch="326"/>
        </w:sectPr>
      </w:pPr>
      <w:bookmarkStart w:id="9" w:name="_Hlk209092777"/>
    </w:p>
    <w:p w14:paraId="6D9DDA71"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1.Paluszki </w:t>
      </w:r>
      <w:proofErr w:type="spellStart"/>
      <w:r w:rsidRPr="00215824">
        <w:rPr>
          <w:rFonts w:asciiTheme="minorHAnsi" w:eastAsia="Calibri" w:hAnsiTheme="minorHAnsi" w:cstheme="minorHAnsi"/>
          <w:kern w:val="2"/>
          <w:lang w:eastAsia="en-US"/>
        </w:rPr>
        <w:t>Lubella</w:t>
      </w:r>
      <w:proofErr w:type="spellEnd"/>
      <w:r w:rsidRPr="00215824">
        <w:rPr>
          <w:rFonts w:asciiTheme="minorHAnsi" w:eastAsia="Calibri" w:hAnsiTheme="minorHAnsi" w:cstheme="minorHAnsi"/>
          <w:kern w:val="2"/>
          <w:lang w:eastAsia="en-US"/>
        </w:rPr>
        <w:t xml:space="preserve"> słone 70 g,</w:t>
      </w:r>
    </w:p>
    <w:p w14:paraId="5BD214F7"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2. Chipsy w kotle prażone sól morska 30 g,</w:t>
      </w:r>
    </w:p>
    <w:p w14:paraId="257B2192"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3. Chipsy </w:t>
      </w:r>
      <w:proofErr w:type="spellStart"/>
      <w:r w:rsidRPr="00215824">
        <w:rPr>
          <w:rFonts w:asciiTheme="minorHAnsi" w:eastAsia="Calibri" w:hAnsiTheme="minorHAnsi" w:cstheme="minorHAnsi"/>
          <w:kern w:val="2"/>
          <w:lang w:eastAsia="en-US"/>
        </w:rPr>
        <w:t>Lay’s</w:t>
      </w:r>
      <w:proofErr w:type="spellEnd"/>
      <w:r w:rsidRPr="00215824">
        <w:rPr>
          <w:rFonts w:asciiTheme="minorHAnsi" w:eastAsia="Calibri" w:hAnsiTheme="minorHAnsi" w:cstheme="minorHAnsi"/>
          <w:kern w:val="2"/>
          <w:lang w:eastAsia="en-US"/>
        </w:rPr>
        <w:t xml:space="preserve"> MAX karbowane papryka 40 g,</w:t>
      </w:r>
    </w:p>
    <w:p w14:paraId="7FC3AFB5"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4. Baton Bounty 57 g,</w:t>
      </w:r>
    </w:p>
    <w:p w14:paraId="1138B283"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5. Baton </w:t>
      </w:r>
      <w:proofErr w:type="spellStart"/>
      <w:r w:rsidRPr="00215824">
        <w:rPr>
          <w:rFonts w:asciiTheme="minorHAnsi" w:eastAsia="Calibri" w:hAnsiTheme="minorHAnsi" w:cstheme="minorHAnsi"/>
          <w:kern w:val="2"/>
          <w:lang w:eastAsia="en-US"/>
        </w:rPr>
        <w:t>M&amp;M’s</w:t>
      </w:r>
      <w:proofErr w:type="spellEnd"/>
      <w:r w:rsidRPr="00215824">
        <w:rPr>
          <w:rFonts w:asciiTheme="minorHAnsi" w:eastAsia="Calibri" w:hAnsiTheme="minorHAnsi" w:cstheme="minorHAnsi"/>
          <w:kern w:val="2"/>
          <w:lang w:eastAsia="en-US"/>
        </w:rPr>
        <w:t xml:space="preserve"> 45 g,</w:t>
      </w:r>
    </w:p>
    <w:p w14:paraId="4724F387"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6. Orzeszki Felix Solone 70 g,</w:t>
      </w:r>
    </w:p>
    <w:p w14:paraId="6F9F54C3"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7. Orzeszki Felix </w:t>
      </w:r>
      <w:proofErr w:type="spellStart"/>
      <w:r w:rsidRPr="00215824">
        <w:rPr>
          <w:rFonts w:asciiTheme="minorHAnsi" w:eastAsia="Calibri" w:hAnsiTheme="minorHAnsi" w:cstheme="minorHAnsi"/>
          <w:kern w:val="2"/>
          <w:lang w:eastAsia="en-US"/>
        </w:rPr>
        <w:t>Crispers</w:t>
      </w:r>
      <w:proofErr w:type="spellEnd"/>
      <w:r w:rsidRPr="00215824">
        <w:rPr>
          <w:rFonts w:asciiTheme="minorHAnsi" w:eastAsia="Calibri" w:hAnsiTheme="minorHAnsi" w:cstheme="minorHAnsi"/>
          <w:kern w:val="2"/>
          <w:lang w:eastAsia="en-US"/>
        </w:rPr>
        <w:t xml:space="preserve"> papryka 70 g,</w:t>
      </w:r>
    </w:p>
    <w:p w14:paraId="4E83AB0F"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8. Woda mineralna gazowana Ostromecko 500 ml,</w:t>
      </w:r>
    </w:p>
    <w:p w14:paraId="722C82C7" w14:textId="77777777" w:rsidR="00971176" w:rsidRPr="00215824" w:rsidRDefault="00971176" w:rsidP="00215824">
      <w:pPr>
        <w:spacing w:line="360" w:lineRule="auto"/>
        <w:rPr>
          <w:rFonts w:asciiTheme="minorHAnsi" w:eastAsia="Calibri" w:hAnsiTheme="minorHAnsi" w:cstheme="minorHAnsi"/>
          <w:kern w:val="2"/>
          <w:lang w:eastAsia="en-US"/>
        </w:rPr>
      </w:pPr>
    </w:p>
    <w:p w14:paraId="7E78C880" w14:textId="77777777" w:rsidR="00971176"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9. Woda mineralna niegazowana Ostromecko </w:t>
      </w:r>
    </w:p>
    <w:p w14:paraId="2C463FC8" w14:textId="1FC5B335"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500 ml,</w:t>
      </w:r>
    </w:p>
    <w:p w14:paraId="1E09B3A0"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10. Pepsi 0, 33 l,</w:t>
      </w:r>
    </w:p>
    <w:p w14:paraId="753CBE0A"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11. Pepsi Max 0, 33 l,</w:t>
      </w:r>
    </w:p>
    <w:p w14:paraId="36537953"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12. </w:t>
      </w:r>
      <w:proofErr w:type="spellStart"/>
      <w:r w:rsidRPr="00215824">
        <w:rPr>
          <w:rFonts w:asciiTheme="minorHAnsi" w:eastAsia="Calibri" w:hAnsiTheme="minorHAnsi" w:cstheme="minorHAnsi"/>
          <w:kern w:val="2"/>
          <w:lang w:eastAsia="en-US"/>
        </w:rPr>
        <w:t>Mirinda</w:t>
      </w:r>
      <w:proofErr w:type="spellEnd"/>
      <w:r w:rsidRPr="00215824">
        <w:rPr>
          <w:rFonts w:asciiTheme="minorHAnsi" w:eastAsia="Calibri" w:hAnsiTheme="minorHAnsi" w:cstheme="minorHAnsi"/>
          <w:kern w:val="2"/>
          <w:lang w:eastAsia="en-US"/>
        </w:rPr>
        <w:t xml:space="preserve"> 0, 33 l,</w:t>
      </w:r>
    </w:p>
    <w:p w14:paraId="3B622A03"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13. </w:t>
      </w:r>
      <w:proofErr w:type="spellStart"/>
      <w:r w:rsidRPr="00215824">
        <w:rPr>
          <w:rFonts w:asciiTheme="minorHAnsi" w:eastAsia="Calibri" w:hAnsiTheme="minorHAnsi" w:cstheme="minorHAnsi"/>
          <w:kern w:val="2"/>
          <w:lang w:eastAsia="en-US"/>
        </w:rPr>
        <w:t>Mountain</w:t>
      </w:r>
      <w:proofErr w:type="spellEnd"/>
      <w:r w:rsidRPr="00215824">
        <w:rPr>
          <w:rFonts w:asciiTheme="minorHAnsi" w:eastAsia="Calibri" w:hAnsiTheme="minorHAnsi" w:cstheme="minorHAnsi"/>
          <w:kern w:val="2"/>
          <w:lang w:eastAsia="en-US"/>
        </w:rPr>
        <w:t xml:space="preserve"> </w:t>
      </w:r>
      <w:proofErr w:type="spellStart"/>
      <w:r w:rsidRPr="00215824">
        <w:rPr>
          <w:rFonts w:asciiTheme="minorHAnsi" w:eastAsia="Calibri" w:hAnsiTheme="minorHAnsi" w:cstheme="minorHAnsi"/>
          <w:kern w:val="2"/>
          <w:lang w:eastAsia="en-US"/>
        </w:rPr>
        <w:t>Dew</w:t>
      </w:r>
      <w:proofErr w:type="spellEnd"/>
      <w:r w:rsidRPr="00215824">
        <w:rPr>
          <w:rFonts w:asciiTheme="minorHAnsi" w:eastAsia="Calibri" w:hAnsiTheme="minorHAnsi" w:cstheme="minorHAnsi"/>
          <w:kern w:val="2"/>
          <w:lang w:eastAsia="en-US"/>
        </w:rPr>
        <w:t xml:space="preserve"> 0, 33 l,</w:t>
      </w:r>
    </w:p>
    <w:p w14:paraId="3FF28C28"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14. </w:t>
      </w:r>
      <w:proofErr w:type="spellStart"/>
      <w:r w:rsidRPr="00215824">
        <w:rPr>
          <w:rFonts w:asciiTheme="minorHAnsi" w:eastAsia="Calibri" w:hAnsiTheme="minorHAnsi" w:cstheme="minorHAnsi"/>
          <w:kern w:val="2"/>
          <w:lang w:eastAsia="en-US"/>
        </w:rPr>
        <w:t>Oshee</w:t>
      </w:r>
      <w:proofErr w:type="spellEnd"/>
      <w:r w:rsidRPr="00215824">
        <w:rPr>
          <w:rFonts w:asciiTheme="minorHAnsi" w:eastAsia="Calibri" w:hAnsiTheme="minorHAnsi" w:cstheme="minorHAnsi"/>
          <w:kern w:val="2"/>
          <w:lang w:eastAsia="en-US"/>
        </w:rPr>
        <w:t xml:space="preserve"> </w:t>
      </w:r>
      <w:proofErr w:type="spellStart"/>
      <w:r w:rsidRPr="00215824">
        <w:rPr>
          <w:rFonts w:asciiTheme="minorHAnsi" w:eastAsia="Calibri" w:hAnsiTheme="minorHAnsi" w:cstheme="minorHAnsi"/>
          <w:kern w:val="2"/>
          <w:lang w:eastAsia="en-US"/>
        </w:rPr>
        <w:t>Hydroobost</w:t>
      </w:r>
      <w:proofErr w:type="spellEnd"/>
      <w:r w:rsidRPr="00215824">
        <w:rPr>
          <w:rFonts w:asciiTheme="minorHAnsi" w:eastAsia="Calibri" w:hAnsiTheme="minorHAnsi" w:cstheme="minorHAnsi"/>
          <w:kern w:val="2"/>
          <w:lang w:eastAsia="en-US"/>
        </w:rPr>
        <w:t xml:space="preserve"> Granat 250  ml,</w:t>
      </w:r>
    </w:p>
    <w:p w14:paraId="56F7B6EB"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15. </w:t>
      </w:r>
      <w:proofErr w:type="spellStart"/>
      <w:r w:rsidRPr="00215824">
        <w:rPr>
          <w:rFonts w:asciiTheme="minorHAnsi" w:eastAsia="Calibri" w:hAnsiTheme="minorHAnsi" w:cstheme="minorHAnsi"/>
          <w:kern w:val="2"/>
          <w:lang w:eastAsia="en-US"/>
        </w:rPr>
        <w:t>Oshee</w:t>
      </w:r>
      <w:proofErr w:type="spellEnd"/>
      <w:r w:rsidRPr="00215824">
        <w:rPr>
          <w:rFonts w:asciiTheme="minorHAnsi" w:eastAsia="Calibri" w:hAnsiTheme="minorHAnsi" w:cstheme="minorHAnsi"/>
          <w:kern w:val="2"/>
          <w:lang w:eastAsia="en-US"/>
        </w:rPr>
        <w:t xml:space="preserve"> </w:t>
      </w:r>
      <w:proofErr w:type="spellStart"/>
      <w:r w:rsidRPr="00215824">
        <w:rPr>
          <w:rFonts w:asciiTheme="minorHAnsi" w:eastAsia="Calibri" w:hAnsiTheme="minorHAnsi" w:cstheme="minorHAnsi"/>
          <w:kern w:val="2"/>
          <w:lang w:eastAsia="en-US"/>
        </w:rPr>
        <w:t>Vitamin</w:t>
      </w:r>
      <w:proofErr w:type="spellEnd"/>
      <w:r w:rsidRPr="00215824">
        <w:rPr>
          <w:rFonts w:asciiTheme="minorHAnsi" w:eastAsia="Calibri" w:hAnsiTheme="minorHAnsi" w:cstheme="minorHAnsi"/>
          <w:kern w:val="2"/>
          <w:lang w:eastAsia="en-US"/>
        </w:rPr>
        <w:t xml:space="preserve"> Energy magnez 250 ml,</w:t>
      </w:r>
    </w:p>
    <w:p w14:paraId="3024378F" w14:textId="77777777" w:rsidR="00355A35" w:rsidRPr="00215824" w:rsidRDefault="00355A35" w:rsidP="00215824">
      <w:pPr>
        <w:spacing w:line="360" w:lineRule="auto"/>
        <w:rPr>
          <w:rFonts w:asciiTheme="minorHAnsi" w:eastAsia="Calibri" w:hAnsiTheme="minorHAnsi" w:cstheme="minorHAnsi"/>
          <w:kern w:val="2"/>
          <w:lang w:eastAsia="en-US"/>
        </w:rPr>
      </w:pPr>
    </w:p>
    <w:p w14:paraId="78312DC9"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16. </w:t>
      </w:r>
      <w:proofErr w:type="spellStart"/>
      <w:r w:rsidRPr="00215824">
        <w:rPr>
          <w:rFonts w:asciiTheme="minorHAnsi" w:eastAsia="Calibri" w:hAnsiTheme="minorHAnsi" w:cstheme="minorHAnsi"/>
          <w:kern w:val="2"/>
          <w:lang w:eastAsia="en-US"/>
        </w:rPr>
        <w:t>Oshee</w:t>
      </w:r>
      <w:proofErr w:type="spellEnd"/>
      <w:r w:rsidRPr="00215824">
        <w:rPr>
          <w:rFonts w:asciiTheme="minorHAnsi" w:eastAsia="Calibri" w:hAnsiTheme="minorHAnsi" w:cstheme="minorHAnsi"/>
          <w:kern w:val="2"/>
          <w:lang w:eastAsia="en-US"/>
        </w:rPr>
        <w:t xml:space="preserve"> </w:t>
      </w:r>
      <w:proofErr w:type="spellStart"/>
      <w:r w:rsidRPr="00215824">
        <w:rPr>
          <w:rFonts w:asciiTheme="minorHAnsi" w:eastAsia="Calibri" w:hAnsiTheme="minorHAnsi" w:cstheme="minorHAnsi"/>
          <w:kern w:val="2"/>
          <w:lang w:eastAsia="en-US"/>
        </w:rPr>
        <w:t>Vitamin</w:t>
      </w:r>
      <w:proofErr w:type="spellEnd"/>
      <w:r w:rsidRPr="00215824">
        <w:rPr>
          <w:rFonts w:asciiTheme="minorHAnsi" w:eastAsia="Calibri" w:hAnsiTheme="minorHAnsi" w:cstheme="minorHAnsi"/>
          <w:kern w:val="2"/>
          <w:lang w:eastAsia="en-US"/>
        </w:rPr>
        <w:t xml:space="preserve"> </w:t>
      </w:r>
      <w:proofErr w:type="spellStart"/>
      <w:r w:rsidRPr="00215824">
        <w:rPr>
          <w:rFonts w:asciiTheme="minorHAnsi" w:eastAsia="Calibri" w:hAnsiTheme="minorHAnsi" w:cstheme="minorHAnsi"/>
          <w:kern w:val="2"/>
          <w:lang w:eastAsia="en-US"/>
        </w:rPr>
        <w:t>Water</w:t>
      </w:r>
      <w:proofErr w:type="spellEnd"/>
      <w:r w:rsidRPr="00215824">
        <w:rPr>
          <w:rFonts w:asciiTheme="minorHAnsi" w:eastAsia="Calibri" w:hAnsiTheme="minorHAnsi" w:cstheme="minorHAnsi"/>
          <w:kern w:val="2"/>
          <w:lang w:eastAsia="en-US"/>
        </w:rPr>
        <w:t xml:space="preserve"> 555 ml,</w:t>
      </w:r>
    </w:p>
    <w:p w14:paraId="11B65EC0"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17. Tymbark </w:t>
      </w:r>
      <w:proofErr w:type="spellStart"/>
      <w:r w:rsidRPr="00215824">
        <w:rPr>
          <w:rFonts w:asciiTheme="minorHAnsi" w:eastAsia="Calibri" w:hAnsiTheme="minorHAnsi" w:cstheme="minorHAnsi"/>
          <w:kern w:val="2"/>
          <w:lang w:eastAsia="en-US"/>
        </w:rPr>
        <w:t>Vitamini</w:t>
      </w:r>
      <w:proofErr w:type="spellEnd"/>
      <w:r w:rsidRPr="00215824">
        <w:rPr>
          <w:rFonts w:asciiTheme="minorHAnsi" w:eastAsia="Calibri" w:hAnsiTheme="minorHAnsi" w:cstheme="minorHAnsi"/>
          <w:kern w:val="2"/>
          <w:lang w:eastAsia="en-US"/>
        </w:rPr>
        <w:t xml:space="preserve"> sok marchew-malina-jabłko 300 ml,</w:t>
      </w:r>
    </w:p>
    <w:p w14:paraId="1C5DA06D"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18. Tymbark </w:t>
      </w:r>
      <w:proofErr w:type="spellStart"/>
      <w:r w:rsidRPr="00215824">
        <w:rPr>
          <w:rFonts w:asciiTheme="minorHAnsi" w:eastAsia="Calibri" w:hAnsiTheme="minorHAnsi" w:cstheme="minorHAnsi"/>
          <w:kern w:val="2"/>
          <w:lang w:eastAsia="en-US"/>
        </w:rPr>
        <w:t>Vitamini</w:t>
      </w:r>
      <w:proofErr w:type="spellEnd"/>
      <w:r w:rsidRPr="00215824">
        <w:rPr>
          <w:rFonts w:asciiTheme="minorHAnsi" w:eastAsia="Calibri" w:hAnsiTheme="minorHAnsi" w:cstheme="minorHAnsi"/>
          <w:kern w:val="2"/>
          <w:lang w:eastAsia="en-US"/>
        </w:rPr>
        <w:t xml:space="preserve"> sok banan-marchew-jabłko 300 ml,</w:t>
      </w:r>
    </w:p>
    <w:p w14:paraId="1E21FD58" w14:textId="77777777" w:rsidR="00355A35"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19. </w:t>
      </w:r>
      <w:proofErr w:type="spellStart"/>
      <w:r w:rsidRPr="00215824">
        <w:rPr>
          <w:rFonts w:asciiTheme="minorHAnsi" w:eastAsia="Calibri" w:hAnsiTheme="minorHAnsi" w:cstheme="minorHAnsi"/>
          <w:kern w:val="2"/>
          <w:lang w:eastAsia="en-US"/>
        </w:rPr>
        <w:t>DrWitt</w:t>
      </w:r>
      <w:proofErr w:type="spellEnd"/>
      <w:r w:rsidRPr="00215824">
        <w:rPr>
          <w:rFonts w:asciiTheme="minorHAnsi" w:eastAsia="Calibri" w:hAnsiTheme="minorHAnsi" w:cstheme="minorHAnsi"/>
          <w:kern w:val="2"/>
          <w:lang w:eastAsia="en-US"/>
        </w:rPr>
        <w:t xml:space="preserve"> ISO </w:t>
      </w:r>
      <w:proofErr w:type="spellStart"/>
      <w:r w:rsidRPr="00215824">
        <w:rPr>
          <w:rFonts w:asciiTheme="minorHAnsi" w:eastAsia="Calibri" w:hAnsiTheme="minorHAnsi" w:cstheme="minorHAnsi"/>
          <w:kern w:val="2"/>
          <w:lang w:eastAsia="en-US"/>
        </w:rPr>
        <w:t>vitamin</w:t>
      </w:r>
      <w:proofErr w:type="spellEnd"/>
      <w:r w:rsidRPr="00215824">
        <w:rPr>
          <w:rFonts w:asciiTheme="minorHAnsi" w:eastAsia="Calibri" w:hAnsiTheme="minorHAnsi" w:cstheme="minorHAnsi"/>
          <w:kern w:val="2"/>
          <w:lang w:eastAsia="en-US"/>
        </w:rPr>
        <w:t xml:space="preserve"> </w:t>
      </w:r>
      <w:proofErr w:type="spellStart"/>
      <w:r w:rsidRPr="00215824">
        <w:rPr>
          <w:rFonts w:asciiTheme="minorHAnsi" w:eastAsia="Calibri" w:hAnsiTheme="minorHAnsi" w:cstheme="minorHAnsi"/>
          <w:kern w:val="2"/>
          <w:lang w:eastAsia="en-US"/>
        </w:rPr>
        <w:t>water</w:t>
      </w:r>
      <w:proofErr w:type="spellEnd"/>
      <w:r w:rsidRPr="00215824">
        <w:rPr>
          <w:rFonts w:asciiTheme="minorHAnsi" w:eastAsia="Calibri" w:hAnsiTheme="minorHAnsi" w:cstheme="minorHAnsi"/>
          <w:kern w:val="2"/>
          <w:lang w:eastAsia="en-US"/>
        </w:rPr>
        <w:t xml:space="preserve"> VIT C cytrusy </w:t>
      </w:r>
    </w:p>
    <w:p w14:paraId="4EE043AC" w14:textId="78743BAB"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550 ml,</w:t>
      </w:r>
    </w:p>
    <w:p w14:paraId="0C9101AB"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20. </w:t>
      </w:r>
      <w:proofErr w:type="spellStart"/>
      <w:r w:rsidRPr="00215824">
        <w:rPr>
          <w:rFonts w:asciiTheme="minorHAnsi" w:eastAsia="Calibri" w:hAnsiTheme="minorHAnsi" w:cstheme="minorHAnsi"/>
          <w:kern w:val="2"/>
          <w:lang w:eastAsia="en-US"/>
        </w:rPr>
        <w:t>DrWitt</w:t>
      </w:r>
      <w:proofErr w:type="spellEnd"/>
      <w:r w:rsidRPr="00215824">
        <w:rPr>
          <w:rFonts w:asciiTheme="minorHAnsi" w:eastAsia="Calibri" w:hAnsiTheme="minorHAnsi" w:cstheme="minorHAnsi"/>
          <w:kern w:val="2"/>
          <w:lang w:eastAsia="en-US"/>
        </w:rPr>
        <w:t xml:space="preserve"> ISO </w:t>
      </w:r>
      <w:proofErr w:type="spellStart"/>
      <w:r w:rsidRPr="00215824">
        <w:rPr>
          <w:rFonts w:asciiTheme="minorHAnsi" w:eastAsia="Calibri" w:hAnsiTheme="minorHAnsi" w:cstheme="minorHAnsi"/>
          <w:kern w:val="2"/>
          <w:lang w:eastAsia="en-US"/>
        </w:rPr>
        <w:t>vitamin</w:t>
      </w:r>
      <w:proofErr w:type="spellEnd"/>
      <w:r w:rsidRPr="00215824">
        <w:rPr>
          <w:rFonts w:asciiTheme="minorHAnsi" w:eastAsia="Calibri" w:hAnsiTheme="minorHAnsi" w:cstheme="minorHAnsi"/>
          <w:kern w:val="2"/>
          <w:lang w:eastAsia="en-US"/>
        </w:rPr>
        <w:t xml:space="preserve"> </w:t>
      </w:r>
      <w:proofErr w:type="spellStart"/>
      <w:r w:rsidRPr="00215824">
        <w:rPr>
          <w:rFonts w:asciiTheme="minorHAnsi" w:eastAsia="Calibri" w:hAnsiTheme="minorHAnsi" w:cstheme="minorHAnsi"/>
          <w:kern w:val="2"/>
          <w:lang w:eastAsia="en-US"/>
        </w:rPr>
        <w:t>water</w:t>
      </w:r>
      <w:proofErr w:type="spellEnd"/>
      <w:r w:rsidRPr="00215824">
        <w:rPr>
          <w:rFonts w:asciiTheme="minorHAnsi" w:eastAsia="Calibri" w:hAnsiTheme="minorHAnsi" w:cstheme="minorHAnsi"/>
          <w:kern w:val="2"/>
          <w:lang w:eastAsia="en-US"/>
        </w:rPr>
        <w:t xml:space="preserve"> VIT E zielone jabłko 550 ml,</w:t>
      </w:r>
    </w:p>
    <w:p w14:paraId="31F9AAFA"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21. </w:t>
      </w:r>
      <w:proofErr w:type="spellStart"/>
      <w:r w:rsidRPr="00215824">
        <w:rPr>
          <w:rFonts w:asciiTheme="minorHAnsi" w:eastAsia="Calibri" w:hAnsiTheme="minorHAnsi" w:cstheme="minorHAnsi"/>
          <w:kern w:val="2"/>
          <w:lang w:eastAsia="en-US"/>
        </w:rPr>
        <w:t>Mirinda</w:t>
      </w:r>
      <w:proofErr w:type="spellEnd"/>
      <w:r w:rsidRPr="00215824">
        <w:rPr>
          <w:rFonts w:asciiTheme="minorHAnsi" w:eastAsia="Calibri" w:hAnsiTheme="minorHAnsi" w:cstheme="minorHAnsi"/>
          <w:kern w:val="2"/>
          <w:lang w:eastAsia="en-US"/>
        </w:rPr>
        <w:t xml:space="preserve">  500 ml,</w:t>
      </w:r>
    </w:p>
    <w:p w14:paraId="522118F4"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22.  Pepsi Twist 500 ml,</w:t>
      </w:r>
    </w:p>
    <w:p w14:paraId="5AC72434"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23. Pepsi Max 500 ml,</w:t>
      </w:r>
    </w:p>
    <w:p w14:paraId="24C4B762"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24. Pepsi Cola 500 ml,</w:t>
      </w:r>
    </w:p>
    <w:p w14:paraId="29BBF1EF"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25. TIGER Classic </w:t>
      </w:r>
      <w:proofErr w:type="spellStart"/>
      <w:r w:rsidRPr="00215824">
        <w:rPr>
          <w:rFonts w:asciiTheme="minorHAnsi" w:eastAsia="Calibri" w:hAnsiTheme="minorHAnsi" w:cstheme="minorHAnsi"/>
          <w:kern w:val="2"/>
          <w:lang w:eastAsia="en-US"/>
        </w:rPr>
        <w:t>Low</w:t>
      </w:r>
      <w:proofErr w:type="spellEnd"/>
      <w:r w:rsidRPr="00215824">
        <w:rPr>
          <w:rFonts w:asciiTheme="minorHAnsi" w:eastAsia="Calibri" w:hAnsiTheme="minorHAnsi" w:cstheme="minorHAnsi"/>
          <w:kern w:val="2"/>
          <w:lang w:eastAsia="en-US"/>
        </w:rPr>
        <w:t xml:space="preserve"> </w:t>
      </w:r>
      <w:proofErr w:type="spellStart"/>
      <w:r w:rsidRPr="00215824">
        <w:rPr>
          <w:rFonts w:asciiTheme="minorHAnsi" w:eastAsia="Calibri" w:hAnsiTheme="minorHAnsi" w:cstheme="minorHAnsi"/>
          <w:kern w:val="2"/>
          <w:lang w:eastAsia="en-US"/>
        </w:rPr>
        <w:t>Caffeine</w:t>
      </w:r>
      <w:proofErr w:type="spellEnd"/>
      <w:r w:rsidRPr="00215824">
        <w:rPr>
          <w:rFonts w:asciiTheme="minorHAnsi" w:eastAsia="Calibri" w:hAnsiTheme="minorHAnsi" w:cstheme="minorHAnsi"/>
          <w:kern w:val="2"/>
          <w:lang w:eastAsia="en-US"/>
        </w:rPr>
        <w:t xml:space="preserve"> 250 ml,</w:t>
      </w:r>
    </w:p>
    <w:p w14:paraId="2A3D34AB"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26. TIGER ZERO Classic </w:t>
      </w:r>
      <w:proofErr w:type="spellStart"/>
      <w:r w:rsidRPr="00215824">
        <w:rPr>
          <w:rFonts w:asciiTheme="minorHAnsi" w:eastAsia="Calibri" w:hAnsiTheme="minorHAnsi" w:cstheme="minorHAnsi"/>
          <w:kern w:val="2"/>
          <w:lang w:eastAsia="en-US"/>
        </w:rPr>
        <w:t>Low</w:t>
      </w:r>
      <w:proofErr w:type="spellEnd"/>
      <w:r w:rsidRPr="00215824">
        <w:rPr>
          <w:rFonts w:asciiTheme="minorHAnsi" w:eastAsia="Calibri" w:hAnsiTheme="minorHAnsi" w:cstheme="minorHAnsi"/>
          <w:kern w:val="2"/>
          <w:lang w:eastAsia="en-US"/>
        </w:rPr>
        <w:t xml:space="preserve"> </w:t>
      </w:r>
      <w:proofErr w:type="spellStart"/>
      <w:r w:rsidRPr="00215824">
        <w:rPr>
          <w:rFonts w:asciiTheme="minorHAnsi" w:eastAsia="Calibri" w:hAnsiTheme="minorHAnsi" w:cstheme="minorHAnsi"/>
          <w:kern w:val="2"/>
          <w:lang w:eastAsia="en-US"/>
        </w:rPr>
        <w:t>Caffeine</w:t>
      </w:r>
      <w:proofErr w:type="spellEnd"/>
      <w:r w:rsidRPr="00215824">
        <w:rPr>
          <w:rFonts w:asciiTheme="minorHAnsi" w:eastAsia="Calibri" w:hAnsiTheme="minorHAnsi" w:cstheme="minorHAnsi"/>
          <w:kern w:val="2"/>
          <w:lang w:eastAsia="en-US"/>
        </w:rPr>
        <w:t xml:space="preserve"> 250 ml,</w:t>
      </w:r>
    </w:p>
    <w:p w14:paraId="091A4B9B" w14:textId="77777777" w:rsidR="00645B44" w:rsidRPr="00215824" w:rsidRDefault="00645B44" w:rsidP="00215824">
      <w:pPr>
        <w:spacing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 xml:space="preserve">27. BLACK Energy </w:t>
      </w:r>
      <w:proofErr w:type="spellStart"/>
      <w:r w:rsidRPr="00215824">
        <w:rPr>
          <w:rFonts w:asciiTheme="minorHAnsi" w:eastAsia="Calibri" w:hAnsiTheme="minorHAnsi" w:cstheme="minorHAnsi"/>
          <w:kern w:val="2"/>
          <w:lang w:eastAsia="en-US"/>
        </w:rPr>
        <w:t>Original</w:t>
      </w:r>
      <w:proofErr w:type="spellEnd"/>
      <w:r w:rsidRPr="00215824">
        <w:rPr>
          <w:rFonts w:asciiTheme="minorHAnsi" w:eastAsia="Calibri" w:hAnsiTheme="minorHAnsi" w:cstheme="minorHAnsi"/>
          <w:kern w:val="2"/>
          <w:lang w:eastAsia="en-US"/>
        </w:rPr>
        <w:t xml:space="preserve"> No </w:t>
      </w:r>
      <w:proofErr w:type="spellStart"/>
      <w:r w:rsidRPr="00215824">
        <w:rPr>
          <w:rFonts w:asciiTheme="minorHAnsi" w:eastAsia="Calibri" w:hAnsiTheme="minorHAnsi" w:cstheme="minorHAnsi"/>
          <w:kern w:val="2"/>
          <w:lang w:eastAsia="en-US"/>
        </w:rPr>
        <w:t>Limits</w:t>
      </w:r>
      <w:proofErr w:type="spellEnd"/>
      <w:r w:rsidRPr="00215824">
        <w:rPr>
          <w:rFonts w:asciiTheme="minorHAnsi" w:eastAsia="Calibri" w:hAnsiTheme="minorHAnsi" w:cstheme="minorHAnsi"/>
          <w:kern w:val="2"/>
          <w:lang w:eastAsia="en-US"/>
        </w:rPr>
        <w:t xml:space="preserve"> 250 ml.</w:t>
      </w:r>
    </w:p>
    <w:bookmarkEnd w:id="9"/>
    <w:p w14:paraId="020F4B3A" w14:textId="77777777" w:rsidR="00971176" w:rsidRPr="00215824" w:rsidRDefault="00971176" w:rsidP="00215824">
      <w:pPr>
        <w:spacing w:line="360" w:lineRule="auto"/>
        <w:rPr>
          <w:rFonts w:asciiTheme="minorHAnsi" w:eastAsia="Calibri" w:hAnsiTheme="minorHAnsi" w:cstheme="minorHAnsi"/>
          <w:kern w:val="2"/>
          <w:lang w:eastAsia="en-US"/>
        </w:rPr>
        <w:sectPr w:rsidR="00971176" w:rsidRPr="00215824" w:rsidSect="00971176">
          <w:type w:val="continuous"/>
          <w:pgSz w:w="11907" w:h="16840" w:code="9"/>
          <w:pgMar w:top="709" w:right="1134" w:bottom="1276" w:left="1134" w:header="142" w:footer="340" w:gutter="0"/>
          <w:cols w:num="2" w:space="708"/>
          <w:titlePg/>
          <w:docGrid w:linePitch="326"/>
        </w:sectPr>
      </w:pPr>
    </w:p>
    <w:p w14:paraId="4E963A85" w14:textId="6537BCBF" w:rsidR="00645B44" w:rsidRPr="00215824" w:rsidRDefault="00645B44" w:rsidP="00215824">
      <w:pPr>
        <w:spacing w:before="120" w:line="360" w:lineRule="auto"/>
        <w:rPr>
          <w:rFonts w:asciiTheme="minorHAnsi" w:eastAsia="Calibri" w:hAnsiTheme="minorHAnsi" w:cstheme="minorHAnsi"/>
          <w:kern w:val="2"/>
          <w:lang w:eastAsia="en-US"/>
        </w:rPr>
      </w:pPr>
      <w:r w:rsidRPr="00215824">
        <w:rPr>
          <w:rFonts w:asciiTheme="minorHAnsi" w:eastAsia="Calibri" w:hAnsiTheme="minorHAnsi" w:cstheme="minorHAnsi"/>
          <w:kern w:val="2"/>
          <w:lang w:eastAsia="en-US"/>
        </w:rPr>
        <w:t>W ww. miejscu sprzedaży przy 27 ww. partiach towarów nie uwidoczniono ich cen jednostkowych, co narusza art. 4 ust. 1 ustawy z dnia 9 maja 2014 r. o informowaniu o cenach towarów i usług. Ponadto narusza § 3 ust. 1 rozporządzenia Ministra Rozwoju i Technologii z dnia 19 grudnia 2022 r. w sprawie uwidaczniania cen towarów i usług.</w:t>
      </w:r>
    </w:p>
    <w:bookmarkEnd w:id="7"/>
    <w:p w14:paraId="357CE43E" w14:textId="7A8F58A8" w:rsidR="00322D79" w:rsidRPr="00215824" w:rsidRDefault="00322D79" w:rsidP="00215824">
      <w:pPr>
        <w:spacing w:before="120" w:line="360" w:lineRule="auto"/>
        <w:rPr>
          <w:rFonts w:asciiTheme="minorHAnsi" w:hAnsiTheme="minorHAnsi" w:cstheme="minorHAnsi"/>
        </w:rPr>
      </w:pPr>
      <w:r w:rsidRPr="00215824">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0FB2C66C" w14:textId="77777777" w:rsidR="00F760E1" w:rsidRPr="00215824" w:rsidRDefault="00322D79" w:rsidP="00215824">
      <w:pPr>
        <w:spacing w:before="120" w:line="360" w:lineRule="auto"/>
        <w:rPr>
          <w:rFonts w:asciiTheme="minorHAnsi" w:hAnsiTheme="minorHAnsi" w:cstheme="minorHAnsi"/>
        </w:rPr>
      </w:pPr>
      <w:r w:rsidRPr="00215824">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r w:rsidR="00F760E1" w:rsidRPr="00215824">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0C0BCC03" w14:textId="77777777" w:rsidR="00322D79" w:rsidRPr="00215824" w:rsidRDefault="00322D79" w:rsidP="00215824">
      <w:pPr>
        <w:spacing w:before="120" w:line="360" w:lineRule="auto"/>
        <w:rPr>
          <w:rFonts w:asciiTheme="minorHAnsi" w:eastAsiaTheme="minorHAnsi" w:hAnsiTheme="minorHAnsi" w:cstheme="minorHAnsi"/>
          <w:lang w:eastAsia="en-US"/>
        </w:rPr>
      </w:pPr>
      <w:r w:rsidRPr="00215824">
        <w:rPr>
          <w:rFonts w:asciiTheme="minorHAnsi" w:eastAsiaTheme="minorHAnsi" w:hAnsiTheme="minorHAnsi" w:cstheme="minorHAnsi"/>
          <w:lang w:eastAsia="en-US"/>
        </w:rPr>
        <w:lastRenderedPageBreak/>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67653C2" w14:textId="77777777" w:rsidR="00611735" w:rsidRPr="00215824" w:rsidRDefault="00611735" w:rsidP="00215824">
      <w:pPr>
        <w:spacing w:before="120" w:line="360" w:lineRule="auto"/>
        <w:rPr>
          <w:rFonts w:asciiTheme="minorHAnsi" w:eastAsia="Helvetica" w:hAnsiTheme="minorHAnsi" w:cstheme="minorHAnsi"/>
        </w:rPr>
      </w:pPr>
      <w:r w:rsidRPr="00215824">
        <w:rPr>
          <w:rFonts w:asciiTheme="minorHAnsi" w:eastAsia="Helvetica" w:hAnsiTheme="minorHAnsi" w:cstheme="minorHAnsi"/>
        </w:rPr>
        <w:t>Zgodnie z § 4 ust. 1 pkt 1 ww. rozporządzenia, cena jednostkowa dotyczy odpowiednio ceny za litr lub metr sześcienny - dla towaru przeznaczonego do sprzedaży według objętości.</w:t>
      </w:r>
    </w:p>
    <w:p w14:paraId="34781F28" w14:textId="4D4835F3" w:rsidR="00611735" w:rsidRPr="00215824" w:rsidRDefault="00611735" w:rsidP="00215824">
      <w:pPr>
        <w:spacing w:before="120" w:line="360" w:lineRule="auto"/>
        <w:rPr>
          <w:rFonts w:asciiTheme="minorHAnsi" w:eastAsia="Helvetica" w:hAnsiTheme="minorHAnsi" w:cstheme="minorHAnsi"/>
        </w:rPr>
      </w:pPr>
      <w:r w:rsidRPr="00215824">
        <w:rPr>
          <w:rFonts w:asciiTheme="minorHAnsi" w:eastAsia="Helvetica" w:hAnsiTheme="minorHAnsi" w:cstheme="minorHAnsi"/>
        </w:rPr>
        <w:t xml:space="preserve">Zgodnie z § 4 ust. 1 pkt 2 ww. rozporządzenia, cena jednostkowa dotyczy odpowiednio ceny za kilogram </w:t>
      </w:r>
      <w:r w:rsidR="009F474E" w:rsidRPr="00215824">
        <w:rPr>
          <w:rFonts w:asciiTheme="minorHAnsi" w:eastAsia="Helvetica" w:hAnsiTheme="minorHAnsi" w:cstheme="minorHAnsi"/>
        </w:rPr>
        <w:br/>
      </w:r>
      <w:r w:rsidRPr="00215824">
        <w:rPr>
          <w:rFonts w:asciiTheme="minorHAnsi" w:eastAsia="Helvetica" w:hAnsiTheme="minorHAnsi" w:cstheme="minorHAnsi"/>
        </w:rPr>
        <w:t>lub tonę - dla towaru przeznaczonego do sprzedaży według masy.</w:t>
      </w:r>
    </w:p>
    <w:p w14:paraId="3B9E3B86" w14:textId="77777777" w:rsidR="00322D79" w:rsidRPr="00215824" w:rsidRDefault="00322D79" w:rsidP="00215824">
      <w:pPr>
        <w:tabs>
          <w:tab w:val="left" w:pos="0"/>
          <w:tab w:val="left" w:pos="462"/>
        </w:tabs>
        <w:spacing w:before="120" w:line="360" w:lineRule="auto"/>
        <w:rPr>
          <w:rFonts w:asciiTheme="minorHAnsi" w:hAnsiTheme="minorHAnsi" w:cstheme="minorHAnsi"/>
        </w:rPr>
      </w:pPr>
      <w:r w:rsidRPr="00215824">
        <w:rPr>
          <w:rFonts w:asciiTheme="minorHAnsi" w:hAnsiTheme="minorHAnsi" w:cstheme="minorHAnsi"/>
        </w:rPr>
        <w:t>Zgodnie z art. 6 ust. 1 ww. ustawy do przestrzegania ww. obowiązków zobowiązany jest przedsiębiorca.</w:t>
      </w:r>
    </w:p>
    <w:p w14:paraId="405E5281" w14:textId="19338DD3" w:rsidR="00322D79" w:rsidRPr="00215824" w:rsidRDefault="00322D79" w:rsidP="00215824">
      <w:pPr>
        <w:spacing w:before="120" w:line="360" w:lineRule="auto"/>
        <w:rPr>
          <w:rFonts w:asciiTheme="minorHAnsi" w:hAnsiTheme="minorHAnsi" w:cstheme="minorHAnsi"/>
        </w:rPr>
      </w:pPr>
      <w:r w:rsidRPr="00215824">
        <w:rPr>
          <w:rFonts w:asciiTheme="minorHAnsi" w:hAnsiTheme="minorHAnsi" w:cstheme="minorHAnsi"/>
        </w:rPr>
        <w:t xml:space="preserve">Mając powyższe na uwadze należy stwierdzić, że przedsiębiorca </w:t>
      </w:r>
      <w:bookmarkStart w:id="10" w:name="_Hlk209528782"/>
      <w:r w:rsidR="00645B44" w:rsidRPr="00215824">
        <w:rPr>
          <w:rFonts w:asciiTheme="minorHAnsi" w:hAnsiTheme="minorHAnsi" w:cstheme="minorHAnsi"/>
        </w:rPr>
        <w:t xml:space="preserve">"PRZEDSIĘBIORSTWO WIELOBRANŻOWE PLOH" SPÓŁKA Z OGRANICZONĄ ODPOWIEDZIALNOŚCIĄ z siedzibą </w:t>
      </w:r>
      <w:r w:rsidR="00B96F03" w:rsidRPr="00215824">
        <w:rPr>
          <w:rFonts w:asciiTheme="minorHAnsi" w:hAnsiTheme="minorHAnsi" w:cstheme="minorHAnsi"/>
        </w:rPr>
        <w:br/>
      </w:r>
      <w:r w:rsidR="00645B44" w:rsidRPr="00215824">
        <w:rPr>
          <w:rFonts w:asciiTheme="minorHAnsi" w:hAnsiTheme="minorHAnsi" w:cstheme="minorHAnsi"/>
        </w:rPr>
        <w:t>w Broniszach</w:t>
      </w:r>
      <w:bookmarkEnd w:id="10"/>
      <w:r w:rsidR="00645B44" w:rsidRPr="00215824">
        <w:rPr>
          <w:rFonts w:asciiTheme="minorHAnsi" w:hAnsiTheme="minorHAnsi" w:cstheme="minorHAnsi"/>
        </w:rPr>
        <w:t xml:space="preserve"> </w:t>
      </w:r>
      <w:r w:rsidR="005A7BCD" w:rsidRPr="00215824">
        <w:rPr>
          <w:rFonts w:asciiTheme="minorHAnsi" w:hAnsiTheme="minorHAnsi" w:cstheme="minorHAnsi"/>
        </w:rPr>
        <w:t>p</w:t>
      </w:r>
      <w:r w:rsidRPr="00215824">
        <w:rPr>
          <w:rFonts w:asciiTheme="minorHAnsi" w:eastAsia="SimSun" w:hAnsiTheme="minorHAnsi" w:cstheme="minorHAnsi"/>
          <w:kern w:val="2"/>
          <w:lang w:eastAsia="zh-CN" w:bidi="hi-IN"/>
        </w:rPr>
        <w:t>oprzez brak uwidocznienia</w:t>
      </w:r>
      <w:r w:rsidRPr="00215824">
        <w:rPr>
          <w:rFonts w:asciiTheme="minorHAnsi" w:hAnsiTheme="minorHAnsi" w:cstheme="minorHAnsi"/>
        </w:rPr>
        <w:t xml:space="preserve"> cen </w:t>
      </w:r>
      <w:r w:rsidR="005A7BCD" w:rsidRPr="00215824">
        <w:rPr>
          <w:rFonts w:asciiTheme="minorHAnsi" w:hAnsiTheme="minorHAnsi" w:cstheme="minorHAnsi"/>
        </w:rPr>
        <w:t xml:space="preserve">jednostkowych </w:t>
      </w:r>
      <w:r w:rsidR="00645B44" w:rsidRPr="00215824">
        <w:rPr>
          <w:rFonts w:asciiTheme="minorHAnsi" w:hAnsiTheme="minorHAnsi" w:cstheme="minorHAnsi"/>
        </w:rPr>
        <w:t>27</w:t>
      </w:r>
      <w:r w:rsidR="009917C1" w:rsidRPr="00215824">
        <w:rPr>
          <w:rFonts w:asciiTheme="minorHAnsi" w:hAnsiTheme="minorHAnsi" w:cstheme="minorHAnsi"/>
        </w:rPr>
        <w:t xml:space="preserve"> partii towarów</w:t>
      </w:r>
      <w:r w:rsidRPr="00215824">
        <w:rPr>
          <w:rFonts w:asciiTheme="minorHAnsi" w:hAnsiTheme="minorHAnsi" w:cstheme="minorHAnsi"/>
        </w:rPr>
        <w:t xml:space="preserve"> w </w:t>
      </w:r>
      <w:r w:rsidR="00EB2F4B" w:rsidRPr="00215824">
        <w:rPr>
          <w:rFonts w:asciiTheme="minorHAnsi" w:hAnsiTheme="minorHAnsi" w:cstheme="minorHAnsi"/>
        </w:rPr>
        <w:t xml:space="preserve">ww. </w:t>
      </w:r>
      <w:r w:rsidRPr="00215824">
        <w:rPr>
          <w:rFonts w:asciiTheme="minorHAnsi" w:hAnsiTheme="minorHAnsi" w:cstheme="minorHAnsi"/>
        </w:rPr>
        <w:t>miejscu sprzedaży detalicznej</w:t>
      </w:r>
      <w:r w:rsidR="0061083E" w:rsidRPr="00215824">
        <w:rPr>
          <w:rFonts w:asciiTheme="minorHAnsi" w:hAnsiTheme="minorHAnsi" w:cstheme="minorHAnsi"/>
        </w:rPr>
        <w:t xml:space="preserve">, </w:t>
      </w:r>
      <w:r w:rsidRPr="00215824">
        <w:rPr>
          <w:rFonts w:asciiTheme="minorHAnsi" w:hAnsiTheme="minorHAnsi" w:cstheme="minorHAnsi"/>
        </w:rPr>
        <w:t xml:space="preserve">nie wykonał obowiązku wynikającego z art. 4 ust. 1 </w:t>
      </w:r>
      <w:r w:rsidRPr="00215824">
        <w:rPr>
          <w:rFonts w:asciiTheme="minorHAnsi" w:eastAsiaTheme="minorHAnsi" w:hAnsiTheme="minorHAnsi" w:cstheme="minorHAnsi"/>
          <w:lang w:eastAsia="en-US"/>
        </w:rPr>
        <w:t>ustawy z dnia 9 maja 2014 r. o informowaniu o cenach towarów i usług.</w:t>
      </w:r>
    </w:p>
    <w:p w14:paraId="7D8FFBFF" w14:textId="77777777" w:rsidR="00322D79" w:rsidRPr="00215824" w:rsidRDefault="00322D79" w:rsidP="00215824">
      <w:pPr>
        <w:spacing w:before="120" w:line="360" w:lineRule="auto"/>
        <w:rPr>
          <w:rFonts w:asciiTheme="minorHAnsi" w:eastAsiaTheme="minorHAnsi" w:hAnsiTheme="minorHAnsi" w:cstheme="minorHAnsi"/>
          <w:lang w:eastAsia="en-US"/>
        </w:rPr>
      </w:pPr>
      <w:r w:rsidRPr="00215824">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14" w:history="1">
        <w:r w:rsidRPr="00215824">
          <w:rPr>
            <w:rStyle w:val="Hipercze"/>
            <w:rFonts w:asciiTheme="minorHAnsi" w:hAnsiTheme="minorHAnsi" w:cstheme="minorHAnsi"/>
            <w:color w:val="auto"/>
            <w:u w:val="none"/>
          </w:rPr>
          <w:t>art. 4</w:t>
        </w:r>
      </w:hyperlink>
      <w:r w:rsidRPr="00215824">
        <w:rPr>
          <w:rFonts w:asciiTheme="minorHAnsi" w:hAnsiTheme="minorHAnsi" w:cstheme="minorHAnsi"/>
        </w:rPr>
        <w:t>, wojewódzki inspektor Inspekcji Handlowej nakłada na niego, w drodze decyzji, karę pieniężną do wysokości 20 000 zł.</w:t>
      </w:r>
    </w:p>
    <w:p w14:paraId="4D4FEB5B" w14:textId="0FB29D22" w:rsidR="00E74314" w:rsidRPr="00215824" w:rsidRDefault="00322D79" w:rsidP="00215824">
      <w:pPr>
        <w:spacing w:before="120" w:line="360" w:lineRule="auto"/>
        <w:rPr>
          <w:rFonts w:asciiTheme="minorHAnsi" w:hAnsiTheme="minorHAnsi" w:cstheme="minorHAnsi"/>
        </w:rPr>
      </w:pPr>
      <w:r w:rsidRPr="00215824">
        <w:rPr>
          <w:rFonts w:asciiTheme="minorHAnsi" w:hAnsiTheme="minorHAnsi" w:cstheme="minorHAnsi"/>
        </w:rPr>
        <w:t xml:space="preserve">W związku z </w:t>
      </w:r>
      <w:r w:rsidRPr="00215824">
        <w:rPr>
          <w:rFonts w:asciiTheme="minorHAnsi" w:hAnsiTheme="minorHAnsi" w:cstheme="minorHAnsi"/>
          <w:color w:val="000000" w:themeColor="text1"/>
        </w:rPr>
        <w:t xml:space="preserve">powyższym pismem z dnia </w:t>
      </w:r>
      <w:r w:rsidR="00645B44" w:rsidRPr="00215824">
        <w:rPr>
          <w:rFonts w:asciiTheme="minorHAnsi" w:hAnsiTheme="minorHAnsi" w:cstheme="minorHAnsi"/>
          <w:color w:val="000000" w:themeColor="text1"/>
        </w:rPr>
        <w:t>02.10</w:t>
      </w:r>
      <w:r w:rsidR="005A7BCD" w:rsidRPr="00215824">
        <w:rPr>
          <w:rFonts w:asciiTheme="minorHAnsi" w:hAnsiTheme="minorHAnsi" w:cstheme="minorHAnsi"/>
          <w:color w:val="000000" w:themeColor="text1"/>
        </w:rPr>
        <w:t>.</w:t>
      </w:r>
      <w:r w:rsidRPr="00215824">
        <w:rPr>
          <w:rFonts w:asciiTheme="minorHAnsi" w:hAnsiTheme="minorHAnsi" w:cstheme="minorHAnsi"/>
          <w:color w:val="000000" w:themeColor="text1"/>
        </w:rPr>
        <w:t xml:space="preserve">2025 r. </w:t>
      </w:r>
      <w:r w:rsidRPr="00215824">
        <w:rPr>
          <w:rFonts w:asciiTheme="minorHAnsi" w:hAnsiTheme="minorHAnsi" w:cstheme="minorHAnsi"/>
        </w:rPr>
        <w:t>Mazowiecki Wojewódzki Inspektor Inspekcji Handlowej działając na podstawie art. 61 § 1 i § 4 kpa, zawiadomił kontrolowanego przedsiębiorcę</w:t>
      </w:r>
      <w:r w:rsidRPr="00215824">
        <w:rPr>
          <w:rFonts w:asciiTheme="minorHAnsi" w:hAnsiTheme="minorHAnsi" w:cstheme="minorHAnsi"/>
        </w:rPr>
        <w:br/>
        <w:t xml:space="preserve">o wszczęciu z urzędu postępowania administracyjnego w przedmiocie wymierzenia kary pieniężnej </w:t>
      </w:r>
      <w:r w:rsidR="004608AE" w:rsidRPr="00215824">
        <w:rPr>
          <w:rFonts w:asciiTheme="minorHAnsi" w:hAnsiTheme="minorHAnsi" w:cstheme="minorHAnsi"/>
        </w:rPr>
        <w:br/>
      </w:r>
      <w:r w:rsidRPr="00215824">
        <w:rPr>
          <w:rFonts w:asciiTheme="minorHAnsi" w:hAnsiTheme="minorHAnsi" w:cstheme="minorHAnsi"/>
        </w:rPr>
        <w:t xml:space="preserve">z art. 6 ust. 1 ustawy z dnia 9 maja 2014 r. o informowaniu o cenach towarów i usług, z tytułu niewykonania obowiązku wynikającego z art. 4 ust. 1 ww. ustawy. W zawiadomieniu stronę pouczono o przysługującym jej prawie wypowiedzenia się, co do zebranych dowodów i materiałów. </w:t>
      </w:r>
    </w:p>
    <w:p w14:paraId="60785D23" w14:textId="7E60A2FA" w:rsidR="00F760E1" w:rsidRPr="00215824" w:rsidRDefault="00F760E1" w:rsidP="00215824">
      <w:pPr>
        <w:spacing w:before="120" w:line="360" w:lineRule="auto"/>
        <w:rPr>
          <w:rFonts w:asciiTheme="minorHAnsi" w:hAnsiTheme="minorHAnsi" w:cstheme="minorHAnsi"/>
        </w:rPr>
      </w:pPr>
      <w:r w:rsidRPr="00215824">
        <w:rPr>
          <w:rFonts w:asciiTheme="minorHAnsi" w:hAnsiTheme="minorHAnsi" w:cstheme="minorHAnsi"/>
        </w:rPr>
        <w:t xml:space="preserve">W toku toczącego się postępowania administracyjnego wpłynęło pismo z 09.10.2025 r. (wpływ </w:t>
      </w:r>
      <w:r w:rsidRPr="00215824">
        <w:rPr>
          <w:rFonts w:asciiTheme="minorHAnsi" w:hAnsiTheme="minorHAnsi" w:cstheme="minorHAnsi"/>
        </w:rPr>
        <w:br/>
        <w:t xml:space="preserve">do Inspektoratu: 20.10.2025 r.) podpisane przez p. zawierające wyjaśnieni w sprawie. </w:t>
      </w:r>
    </w:p>
    <w:p w14:paraId="128DE24C" w14:textId="2DF66A3C" w:rsidR="00CC3943" w:rsidRPr="00215824" w:rsidRDefault="00F760E1" w:rsidP="00215824">
      <w:pPr>
        <w:spacing w:before="120" w:line="360" w:lineRule="auto"/>
        <w:rPr>
          <w:rFonts w:asciiTheme="minorHAnsi" w:hAnsiTheme="minorHAnsi" w:cstheme="minorHAnsi"/>
        </w:rPr>
      </w:pPr>
      <w:r w:rsidRPr="00215824">
        <w:rPr>
          <w:rFonts w:asciiTheme="minorHAnsi" w:hAnsiTheme="minorHAnsi" w:cstheme="minorHAnsi"/>
        </w:rPr>
        <w:t>W pierwszej kolejności przekaza</w:t>
      </w:r>
      <w:r w:rsidR="00C31AFB" w:rsidRPr="00215824">
        <w:rPr>
          <w:rFonts w:asciiTheme="minorHAnsi" w:hAnsiTheme="minorHAnsi" w:cstheme="minorHAnsi"/>
        </w:rPr>
        <w:t>no</w:t>
      </w:r>
      <w:r w:rsidRPr="00215824">
        <w:rPr>
          <w:rFonts w:asciiTheme="minorHAnsi" w:hAnsiTheme="minorHAnsi" w:cstheme="minorHAnsi"/>
        </w:rPr>
        <w:t xml:space="preserve"> informację w zakresie uzyskanych korzyści majątkowych </w:t>
      </w:r>
      <w:r w:rsidR="009F474E" w:rsidRPr="00215824">
        <w:rPr>
          <w:rFonts w:asciiTheme="minorHAnsi" w:hAnsiTheme="minorHAnsi" w:cstheme="minorHAnsi"/>
        </w:rPr>
        <w:br/>
      </w:r>
      <w:r w:rsidRPr="00215824">
        <w:rPr>
          <w:rFonts w:asciiTheme="minorHAnsi" w:hAnsiTheme="minorHAnsi" w:cstheme="minorHAnsi"/>
        </w:rPr>
        <w:t xml:space="preserve">w związku z naruszeniem ww. obowiązków określonych w ustawie o informowaniu o cenach </w:t>
      </w:r>
      <w:r w:rsidRPr="00215824">
        <w:rPr>
          <w:rFonts w:asciiTheme="minorHAnsi" w:hAnsiTheme="minorHAnsi" w:cstheme="minorHAnsi"/>
        </w:rPr>
        <w:lastRenderedPageBreak/>
        <w:t>towarów i usług oraz poinformował o wielkości przychodu za 2024 rok.</w:t>
      </w:r>
      <w:r w:rsidR="009F474E" w:rsidRPr="00215824">
        <w:rPr>
          <w:rFonts w:asciiTheme="minorHAnsi" w:hAnsiTheme="minorHAnsi" w:cstheme="minorHAnsi"/>
        </w:rPr>
        <w:t xml:space="preserve"> </w:t>
      </w:r>
      <w:r w:rsidRPr="00215824">
        <w:rPr>
          <w:rFonts w:asciiTheme="minorHAnsi" w:hAnsiTheme="minorHAnsi" w:cstheme="minorHAnsi"/>
        </w:rPr>
        <w:t>Następnie na podstawie art. 189f § 1, 2 i 3 kpa wni</w:t>
      </w:r>
      <w:r w:rsidR="00C31AFB" w:rsidRPr="00215824">
        <w:rPr>
          <w:rFonts w:asciiTheme="minorHAnsi" w:hAnsiTheme="minorHAnsi" w:cstheme="minorHAnsi"/>
        </w:rPr>
        <w:t>esiono</w:t>
      </w:r>
      <w:r w:rsidRPr="00215824">
        <w:rPr>
          <w:rFonts w:asciiTheme="minorHAnsi" w:hAnsiTheme="minorHAnsi" w:cstheme="minorHAnsi"/>
        </w:rPr>
        <w:t xml:space="preserve"> o odstąpienie od wymierzenia kary, o której mowa w art. 6 ww. ustawy lub o zastosowanie najłagodniejszej sankcji. W uzasadnieniu powoła</w:t>
      </w:r>
      <w:r w:rsidR="00C31AFB" w:rsidRPr="00215824">
        <w:rPr>
          <w:rFonts w:asciiTheme="minorHAnsi" w:hAnsiTheme="minorHAnsi" w:cstheme="minorHAnsi"/>
        </w:rPr>
        <w:t>no</w:t>
      </w:r>
      <w:r w:rsidRPr="00215824">
        <w:rPr>
          <w:rFonts w:asciiTheme="minorHAnsi" w:hAnsiTheme="minorHAnsi" w:cstheme="minorHAnsi"/>
        </w:rPr>
        <w:t xml:space="preserve"> się na poniższe okoliczności: nieumyślny charakter naruszenia, niezwłoczne podjęcie działań naprawczych, fakt, że w przypadku sprzedaży za pomocą automatów ceny jednostkowe nie były dla konsumenta najistotniejsze, brak istotnego wpływu braku cen jednostkowych na interes konsumentów oraz na decyzj</w:t>
      </w:r>
      <w:r w:rsidR="009F474E" w:rsidRPr="00215824">
        <w:rPr>
          <w:rFonts w:asciiTheme="minorHAnsi" w:hAnsiTheme="minorHAnsi" w:cstheme="minorHAnsi"/>
        </w:rPr>
        <w:t>ę</w:t>
      </w:r>
      <w:r w:rsidRPr="00215824">
        <w:rPr>
          <w:rFonts w:asciiTheme="minorHAnsi" w:hAnsiTheme="minorHAnsi" w:cstheme="minorHAnsi"/>
        </w:rPr>
        <w:t xml:space="preserve"> konsumenta o zakupie. </w:t>
      </w:r>
      <w:r w:rsidR="00C31AFB" w:rsidRPr="00215824">
        <w:rPr>
          <w:rFonts w:asciiTheme="minorHAnsi" w:hAnsiTheme="minorHAnsi" w:cstheme="minorHAnsi"/>
        </w:rPr>
        <w:t>Autor pisma p</w:t>
      </w:r>
      <w:r w:rsidRPr="00215824">
        <w:rPr>
          <w:rFonts w:asciiTheme="minorHAnsi" w:hAnsiTheme="minorHAnsi" w:cstheme="minorHAnsi"/>
        </w:rPr>
        <w:t>odniósł, że brak cen jednostkowych wynikł z niedopatrzenia technicznego</w:t>
      </w:r>
      <w:r w:rsidR="009F474E" w:rsidRPr="00215824">
        <w:rPr>
          <w:rFonts w:asciiTheme="minorHAnsi" w:hAnsiTheme="minorHAnsi" w:cstheme="minorHAnsi"/>
        </w:rPr>
        <w:t>,</w:t>
      </w:r>
      <w:r w:rsidRPr="00215824">
        <w:rPr>
          <w:rFonts w:asciiTheme="minorHAnsi" w:hAnsiTheme="minorHAnsi" w:cstheme="minorHAnsi"/>
        </w:rPr>
        <w:t xml:space="preserve"> a nie celowego działania mającego na celu wprowadzenie konsumenta w błąd</w:t>
      </w:r>
      <w:r w:rsidR="009F474E" w:rsidRPr="00215824">
        <w:rPr>
          <w:rFonts w:asciiTheme="minorHAnsi" w:hAnsiTheme="minorHAnsi" w:cstheme="minorHAnsi"/>
        </w:rPr>
        <w:t xml:space="preserve"> oraz </w:t>
      </w:r>
      <w:r w:rsidRPr="00215824">
        <w:rPr>
          <w:rFonts w:asciiTheme="minorHAnsi" w:hAnsiTheme="minorHAnsi" w:cstheme="minorHAnsi"/>
        </w:rPr>
        <w:t>po otrzymanie informacji o zaistniałych nieprawidłowościach</w:t>
      </w:r>
      <w:r w:rsidR="009F474E" w:rsidRPr="00215824">
        <w:rPr>
          <w:rFonts w:asciiTheme="minorHAnsi" w:hAnsiTheme="minorHAnsi" w:cstheme="minorHAnsi"/>
        </w:rPr>
        <w:t>,</w:t>
      </w:r>
      <w:r w:rsidRPr="00215824">
        <w:rPr>
          <w:rFonts w:asciiTheme="minorHAnsi" w:hAnsiTheme="minorHAnsi" w:cstheme="minorHAnsi"/>
        </w:rPr>
        <w:t xml:space="preserve"> we wszystkich automatach uwidoczniono cenę jednostkową. W kontekście twierdzenia, że podczas zakupu </w:t>
      </w:r>
      <w:r w:rsidR="009F474E" w:rsidRPr="00215824">
        <w:rPr>
          <w:rFonts w:asciiTheme="minorHAnsi" w:hAnsiTheme="minorHAnsi" w:cstheme="minorHAnsi"/>
        </w:rPr>
        <w:t xml:space="preserve">realizowanego </w:t>
      </w:r>
      <w:r w:rsidRPr="00215824">
        <w:rPr>
          <w:rFonts w:asciiTheme="minorHAnsi" w:hAnsiTheme="minorHAnsi" w:cstheme="minorHAnsi"/>
        </w:rPr>
        <w:t>przy pomocy automatu ceny jednostkowe nie są najistotniejsze, podni</w:t>
      </w:r>
      <w:r w:rsidR="00C31AFB" w:rsidRPr="00215824">
        <w:rPr>
          <w:rFonts w:asciiTheme="minorHAnsi" w:hAnsiTheme="minorHAnsi" w:cstheme="minorHAnsi"/>
        </w:rPr>
        <w:t>esiono</w:t>
      </w:r>
      <w:r w:rsidRPr="00215824">
        <w:rPr>
          <w:rFonts w:asciiTheme="minorHAnsi" w:hAnsiTheme="minorHAnsi" w:cstheme="minorHAnsi"/>
        </w:rPr>
        <w:t xml:space="preserve">, że opakowania w automatach (np. batonów, napojów w puszkach) mają standardowa wielkość. </w:t>
      </w:r>
      <w:r w:rsidR="00C31AFB" w:rsidRPr="00215824">
        <w:rPr>
          <w:rFonts w:asciiTheme="minorHAnsi" w:hAnsiTheme="minorHAnsi" w:cstheme="minorHAnsi"/>
        </w:rPr>
        <w:t xml:space="preserve">W </w:t>
      </w:r>
      <w:r w:rsidRPr="00215824">
        <w:rPr>
          <w:rFonts w:asciiTheme="minorHAnsi" w:hAnsiTheme="minorHAnsi" w:cstheme="minorHAnsi"/>
        </w:rPr>
        <w:t xml:space="preserve">praktyce automaty </w:t>
      </w:r>
      <w:r w:rsidR="009F474E" w:rsidRPr="00215824">
        <w:rPr>
          <w:rFonts w:asciiTheme="minorHAnsi" w:hAnsiTheme="minorHAnsi" w:cstheme="minorHAnsi"/>
        </w:rPr>
        <w:t xml:space="preserve">samosprzedające </w:t>
      </w:r>
      <w:r w:rsidRPr="00215824">
        <w:rPr>
          <w:rFonts w:asciiTheme="minorHAnsi" w:hAnsiTheme="minorHAnsi" w:cstheme="minorHAnsi"/>
        </w:rPr>
        <w:t xml:space="preserve">nie są miejscem dokonywania analizy cen jednostkowych a szybkiego zakupu. </w:t>
      </w:r>
      <w:r w:rsidR="00C31AFB" w:rsidRPr="00215824">
        <w:rPr>
          <w:rFonts w:asciiTheme="minorHAnsi" w:hAnsiTheme="minorHAnsi" w:cstheme="minorHAnsi"/>
        </w:rPr>
        <w:t>O</w:t>
      </w:r>
      <w:r w:rsidRPr="00215824">
        <w:rPr>
          <w:rFonts w:asciiTheme="minorHAnsi" w:hAnsiTheme="minorHAnsi" w:cstheme="minorHAnsi"/>
        </w:rPr>
        <w:t>rgany administracyjne mają obowiązek wykazać</w:t>
      </w:r>
      <w:r w:rsidR="009F474E" w:rsidRPr="00215824">
        <w:rPr>
          <w:rFonts w:asciiTheme="minorHAnsi" w:hAnsiTheme="minorHAnsi" w:cstheme="minorHAnsi"/>
        </w:rPr>
        <w:t>,</w:t>
      </w:r>
      <w:r w:rsidRPr="00215824">
        <w:rPr>
          <w:rFonts w:asciiTheme="minorHAnsi" w:hAnsiTheme="minorHAnsi" w:cstheme="minorHAnsi"/>
        </w:rPr>
        <w:t xml:space="preserve"> w jakim stopniu kara jest adekwatna do stopnia naruszenia przepisów i czy wykroczenie miało realny wpływ na interesy konsumentów oraz </w:t>
      </w:r>
      <w:r w:rsidR="009F474E" w:rsidRPr="00215824">
        <w:rPr>
          <w:rFonts w:asciiTheme="minorHAnsi" w:hAnsiTheme="minorHAnsi" w:cstheme="minorHAnsi"/>
        </w:rPr>
        <w:t>ż</w:t>
      </w:r>
      <w:r w:rsidRPr="00215824">
        <w:rPr>
          <w:rFonts w:asciiTheme="minorHAnsi" w:hAnsiTheme="minorHAnsi" w:cstheme="minorHAnsi"/>
        </w:rPr>
        <w:t>e jest konieczność zastosowania środków łagodniejszy</w:t>
      </w:r>
      <w:r w:rsidR="009F474E" w:rsidRPr="00215824">
        <w:rPr>
          <w:rFonts w:asciiTheme="minorHAnsi" w:hAnsiTheme="minorHAnsi" w:cstheme="minorHAnsi"/>
        </w:rPr>
        <w:t>,</w:t>
      </w:r>
      <w:r w:rsidRPr="00215824">
        <w:rPr>
          <w:rFonts w:asciiTheme="minorHAnsi" w:hAnsiTheme="minorHAnsi" w:cstheme="minorHAnsi"/>
        </w:rPr>
        <w:t xml:space="preserve"> jeżeli okoliczności sprawy tego wymagają. </w:t>
      </w:r>
      <w:r w:rsidR="00C31AFB" w:rsidRPr="00215824">
        <w:rPr>
          <w:rFonts w:asciiTheme="minorHAnsi" w:hAnsiTheme="minorHAnsi" w:cstheme="minorHAnsi"/>
        </w:rPr>
        <w:t>B</w:t>
      </w:r>
      <w:r w:rsidRPr="00215824">
        <w:rPr>
          <w:rFonts w:asciiTheme="minorHAnsi" w:hAnsiTheme="minorHAnsi" w:cstheme="minorHAnsi"/>
        </w:rPr>
        <w:t>rak ceny jednostkowej nie wpływał na decyzj</w:t>
      </w:r>
      <w:r w:rsidR="009F474E" w:rsidRPr="00215824">
        <w:rPr>
          <w:rFonts w:asciiTheme="minorHAnsi" w:hAnsiTheme="minorHAnsi" w:cstheme="minorHAnsi"/>
        </w:rPr>
        <w:t>ę</w:t>
      </w:r>
      <w:r w:rsidRPr="00215824">
        <w:rPr>
          <w:rFonts w:asciiTheme="minorHAnsi" w:hAnsiTheme="minorHAnsi" w:cstheme="minorHAnsi"/>
        </w:rPr>
        <w:t xml:space="preserve"> zakupow</w:t>
      </w:r>
      <w:r w:rsidR="009F474E" w:rsidRPr="00215824">
        <w:rPr>
          <w:rFonts w:asciiTheme="minorHAnsi" w:hAnsiTheme="minorHAnsi" w:cstheme="minorHAnsi"/>
        </w:rPr>
        <w:t>ą</w:t>
      </w:r>
      <w:r w:rsidRPr="00215824">
        <w:rPr>
          <w:rFonts w:asciiTheme="minorHAnsi" w:hAnsiTheme="minorHAnsi" w:cstheme="minorHAnsi"/>
        </w:rPr>
        <w:t xml:space="preserve"> kleina, gdyż cena całkowita była widoczna i jednoznaczna. </w:t>
      </w:r>
      <w:r w:rsidR="009F474E" w:rsidRPr="00215824">
        <w:rPr>
          <w:rFonts w:asciiTheme="minorHAnsi" w:hAnsiTheme="minorHAnsi" w:cstheme="minorHAnsi"/>
        </w:rPr>
        <w:t xml:space="preserve">Natomiast </w:t>
      </w:r>
      <w:r w:rsidRPr="00215824">
        <w:rPr>
          <w:rFonts w:asciiTheme="minorHAnsi" w:hAnsiTheme="minorHAnsi" w:cstheme="minorHAnsi"/>
        </w:rPr>
        <w:t xml:space="preserve">przedsiębiorca, który popełnił błąd </w:t>
      </w:r>
      <w:r w:rsidR="009F474E" w:rsidRPr="00215824">
        <w:rPr>
          <w:rFonts w:asciiTheme="minorHAnsi" w:hAnsiTheme="minorHAnsi" w:cstheme="minorHAnsi"/>
        </w:rPr>
        <w:t xml:space="preserve">i </w:t>
      </w:r>
      <w:r w:rsidRPr="00215824">
        <w:rPr>
          <w:rFonts w:asciiTheme="minorHAnsi" w:hAnsiTheme="minorHAnsi" w:cstheme="minorHAnsi"/>
        </w:rPr>
        <w:t>natychmiast po interwencji organu dostosował się do wymagań, nie musi być obciążany karą administracyjną, o ile jego zachowanie nie wprowadzało konsumenta w błąd. Poinformował, że w toku kontroli wykazał pełną gotowość do współpracy z przedstawicielami inspekcji handlowej oraz że na każdym etapie udzielał wyczerpujących wyjaśnień i niezwłocznie podejmował działania mające na celu usuniecie stwierdzonych nieprawidłowości w zakresie oznaczani</w:t>
      </w:r>
      <w:r w:rsidR="009F474E" w:rsidRPr="00215824">
        <w:rPr>
          <w:rFonts w:asciiTheme="minorHAnsi" w:hAnsiTheme="minorHAnsi" w:cstheme="minorHAnsi"/>
        </w:rPr>
        <w:t>a</w:t>
      </w:r>
      <w:r w:rsidRPr="00215824">
        <w:rPr>
          <w:rFonts w:asciiTheme="minorHAnsi" w:hAnsiTheme="minorHAnsi" w:cstheme="minorHAnsi"/>
        </w:rPr>
        <w:t xml:space="preserve"> cen towarów.</w:t>
      </w:r>
      <w:r w:rsidR="009F474E" w:rsidRPr="00215824">
        <w:rPr>
          <w:rFonts w:asciiTheme="minorHAnsi" w:hAnsiTheme="minorHAnsi" w:cstheme="minorHAnsi"/>
        </w:rPr>
        <w:t xml:space="preserve"> </w:t>
      </w:r>
      <w:r w:rsidRPr="00215824">
        <w:rPr>
          <w:rFonts w:asciiTheme="minorHAnsi" w:hAnsiTheme="minorHAnsi" w:cstheme="minorHAnsi"/>
        </w:rPr>
        <w:t>Powołał się na decyzję Prezesa UOKIK nr DIH-3.66.2024 z 10 czerwca 2024 r., wyrok SA z 19.03.2018 sygn. akt I OSK 1440/17 oraz wyrok WSA w Krakowie z 22 września 2020 r., sygn. akt III SA/Kr 391/20).</w:t>
      </w:r>
      <w:r w:rsidR="009F474E" w:rsidRPr="00215824">
        <w:rPr>
          <w:rFonts w:asciiTheme="minorHAnsi" w:hAnsiTheme="minorHAnsi" w:cstheme="minorHAnsi"/>
        </w:rPr>
        <w:t xml:space="preserve"> </w:t>
      </w:r>
    </w:p>
    <w:p w14:paraId="05B64712" w14:textId="5C595598" w:rsidR="00F760E1" w:rsidRPr="00215824" w:rsidRDefault="00F760E1" w:rsidP="00215824">
      <w:pPr>
        <w:spacing w:before="120" w:line="360" w:lineRule="auto"/>
        <w:rPr>
          <w:rFonts w:asciiTheme="minorHAnsi" w:hAnsiTheme="minorHAnsi" w:cstheme="minorHAnsi"/>
        </w:rPr>
      </w:pPr>
      <w:r w:rsidRPr="00215824">
        <w:rPr>
          <w:rFonts w:asciiTheme="minorHAnsi" w:hAnsiTheme="minorHAnsi" w:cstheme="minorHAnsi"/>
        </w:rPr>
        <w:t xml:space="preserve">Do ww. pisma </w:t>
      </w:r>
      <w:r w:rsidR="00C31AFB" w:rsidRPr="00215824">
        <w:rPr>
          <w:rFonts w:asciiTheme="minorHAnsi" w:hAnsiTheme="minorHAnsi" w:cstheme="minorHAnsi"/>
        </w:rPr>
        <w:t>n</w:t>
      </w:r>
      <w:r w:rsidRPr="00215824">
        <w:rPr>
          <w:rFonts w:asciiTheme="minorHAnsi" w:hAnsiTheme="minorHAnsi" w:cstheme="minorHAnsi"/>
        </w:rPr>
        <w:t>ie dołącz</w:t>
      </w:r>
      <w:r w:rsidR="00C31AFB" w:rsidRPr="00215824">
        <w:rPr>
          <w:rFonts w:asciiTheme="minorHAnsi" w:hAnsiTheme="minorHAnsi" w:cstheme="minorHAnsi"/>
        </w:rPr>
        <w:t>ono</w:t>
      </w:r>
      <w:r w:rsidRPr="00215824">
        <w:rPr>
          <w:rFonts w:asciiTheme="minorHAnsi" w:hAnsiTheme="minorHAnsi" w:cstheme="minorHAnsi"/>
        </w:rPr>
        <w:t xml:space="preserve"> dokumentu potwierdzającego udzielenie pełnomocnictwa dla. p. do reprezentacji strony w toku postępowania administracyjnego. Nadto pismo nie zostało podpisane przez osoby uprawnione do reprezentacji, zgodnie ze sposobem reprezentacji ujawnionym w Krajowym Rejestrze Sądowym. </w:t>
      </w:r>
    </w:p>
    <w:p w14:paraId="410A2FD9" w14:textId="4B863839" w:rsidR="00F760E1" w:rsidRPr="00215824" w:rsidRDefault="00F760E1" w:rsidP="00215824">
      <w:pPr>
        <w:spacing w:before="120" w:line="360" w:lineRule="auto"/>
        <w:rPr>
          <w:rFonts w:asciiTheme="minorHAnsi" w:hAnsiTheme="minorHAnsi" w:cstheme="minorHAnsi"/>
        </w:rPr>
      </w:pPr>
      <w:r w:rsidRPr="00215824">
        <w:rPr>
          <w:rFonts w:asciiTheme="minorHAnsi" w:hAnsiTheme="minorHAnsi" w:cstheme="minorHAnsi"/>
        </w:rPr>
        <w:t xml:space="preserve">W związku z powyższym pismem z 30.10.2025 r. Mazowiecki Wojewódzki Inspektor Inspekcji Handlowej wezwał stronę do uzupełnienia w terminie 7 dni od dnia odebrania wezwania, braków formalnych pisma </w:t>
      </w:r>
      <w:r w:rsidRPr="00215824">
        <w:rPr>
          <w:rFonts w:asciiTheme="minorHAnsi" w:hAnsiTheme="minorHAnsi" w:cstheme="minorHAnsi"/>
        </w:rPr>
        <w:br/>
      </w:r>
      <w:r w:rsidRPr="00215824">
        <w:rPr>
          <w:rFonts w:asciiTheme="minorHAnsi" w:hAnsiTheme="minorHAnsi" w:cstheme="minorHAnsi"/>
        </w:rPr>
        <w:lastRenderedPageBreak/>
        <w:t xml:space="preserve">z 09.10.2025 r. poprzez przekazanie dokumentu potwierdzającego udzielenie </w:t>
      </w:r>
      <w:bookmarkStart w:id="11" w:name="_Hlk214622905"/>
      <w:r w:rsidRPr="00215824">
        <w:rPr>
          <w:rFonts w:asciiTheme="minorHAnsi" w:hAnsiTheme="minorHAnsi" w:cstheme="minorHAnsi"/>
        </w:rPr>
        <w:t>pełnomocnictwa opatrzonego właściwym podpisem oraz uiszczenia opłaty skarbowej i przekazanie potwierdzenia jej dokonania, pod rygorem pozostawienia pisma bez rozpoznania.</w:t>
      </w:r>
      <w:bookmarkEnd w:id="11"/>
      <w:r w:rsidRPr="00215824">
        <w:rPr>
          <w:rFonts w:asciiTheme="minorHAnsi" w:hAnsiTheme="minorHAnsi" w:cstheme="minorHAnsi"/>
        </w:rPr>
        <w:t xml:space="preserve"> Mając na uwadze konieczność zapewnienia stronie czynnego udziału w każdym stadium postępowania, a przed wydaniem decyzji umożliwienie stronie wypowiedzenie się co do zebranych dowodów i materiałów oraz zgłoszonych żądań, organ na podstawie art. 36 § 1 kpa pismem z 30.10.2025 r. poinformował stronę, że przedmiotowe postępowanie zostanie załatwione w terminie do dnia 02.12.2025 r. </w:t>
      </w:r>
    </w:p>
    <w:p w14:paraId="3EDA7604" w14:textId="6A357CF6" w:rsidR="00F760E1" w:rsidRPr="00215824" w:rsidRDefault="00F760E1" w:rsidP="00215824">
      <w:pPr>
        <w:spacing w:before="120" w:line="360" w:lineRule="auto"/>
        <w:rPr>
          <w:rFonts w:asciiTheme="minorHAnsi" w:hAnsiTheme="minorHAnsi" w:cstheme="minorHAnsi"/>
        </w:rPr>
      </w:pPr>
      <w:r w:rsidRPr="00215824">
        <w:rPr>
          <w:rFonts w:asciiTheme="minorHAnsi" w:hAnsiTheme="minorHAnsi" w:cstheme="minorHAnsi"/>
        </w:rPr>
        <w:t>Przedsiębiorca ww. pismo organu odebrał 13.11.2025 r., pełnomocnictwo dla p. oraz dowód uiszczenia opłaty skarbowej prze</w:t>
      </w:r>
      <w:r w:rsidR="00C31AFB" w:rsidRPr="00215824">
        <w:rPr>
          <w:rFonts w:asciiTheme="minorHAnsi" w:hAnsiTheme="minorHAnsi" w:cstheme="minorHAnsi"/>
        </w:rPr>
        <w:t>kazane zostało</w:t>
      </w:r>
      <w:r w:rsidRPr="00215824">
        <w:rPr>
          <w:rFonts w:asciiTheme="minorHAnsi" w:hAnsiTheme="minorHAnsi" w:cstheme="minorHAnsi"/>
        </w:rPr>
        <w:t xml:space="preserve"> za pomocą platformy </w:t>
      </w:r>
      <w:proofErr w:type="spellStart"/>
      <w:r w:rsidRPr="00215824">
        <w:rPr>
          <w:rFonts w:asciiTheme="minorHAnsi" w:hAnsiTheme="minorHAnsi" w:cstheme="minorHAnsi"/>
        </w:rPr>
        <w:t>eDoręczenia</w:t>
      </w:r>
      <w:proofErr w:type="spellEnd"/>
      <w:r w:rsidRPr="00215824">
        <w:rPr>
          <w:rFonts w:asciiTheme="minorHAnsi" w:hAnsiTheme="minorHAnsi" w:cstheme="minorHAnsi"/>
        </w:rPr>
        <w:t xml:space="preserve"> 17.11.2025 r.</w:t>
      </w:r>
    </w:p>
    <w:p w14:paraId="5DEE5DA7" w14:textId="7B5946A0" w:rsidR="00F760E1" w:rsidRPr="00215824" w:rsidRDefault="00F760E1" w:rsidP="00215824">
      <w:pPr>
        <w:spacing w:before="120" w:line="360" w:lineRule="auto"/>
        <w:rPr>
          <w:rFonts w:asciiTheme="minorHAnsi" w:hAnsiTheme="minorHAnsi" w:cstheme="minorHAnsi"/>
        </w:rPr>
      </w:pPr>
      <w:r w:rsidRPr="00215824">
        <w:rPr>
          <w:rFonts w:asciiTheme="minorHAnsi" w:hAnsiTheme="minorHAnsi" w:cstheme="minorHAnsi"/>
        </w:rPr>
        <w:t xml:space="preserve">W związku z powyższym Mazowiecki Wojewódzki Inspektor Inspekcji Handlowej wziął pod uwagę wszystkie wyjaśnienia strony, charakter stwierdzonych uchybień, brak wcześniejszego naruszenia przez przedsiębiorcę przepisów z przedmiotowego zakresu. Organ wziął także pod uwagę informację w zakresie uzyskanych korzyści majątkowych lub strat w związku z naruszonymi obowiązków oraz informację </w:t>
      </w:r>
      <w:r w:rsidR="00123FC4" w:rsidRPr="00215824">
        <w:rPr>
          <w:rFonts w:asciiTheme="minorHAnsi" w:hAnsiTheme="minorHAnsi" w:cstheme="minorHAnsi"/>
        </w:rPr>
        <w:br/>
      </w:r>
      <w:r w:rsidRPr="00215824">
        <w:rPr>
          <w:rFonts w:asciiTheme="minorHAnsi" w:hAnsiTheme="minorHAnsi" w:cstheme="minorHAnsi"/>
        </w:rPr>
        <w:t>o wielkości przychodu za 2024 rok.</w:t>
      </w:r>
    </w:p>
    <w:p w14:paraId="394DFFB8" w14:textId="2BCE905B" w:rsidR="00F760E1" w:rsidRPr="00215824" w:rsidRDefault="00F760E1" w:rsidP="00215824">
      <w:pPr>
        <w:spacing w:before="120" w:line="360" w:lineRule="auto"/>
        <w:rPr>
          <w:rFonts w:asciiTheme="minorHAnsi" w:hAnsiTheme="minorHAnsi" w:cstheme="minorHAnsi"/>
        </w:rPr>
      </w:pPr>
      <w:r w:rsidRPr="00215824">
        <w:rPr>
          <w:rFonts w:asciiTheme="minorHAnsi" w:hAnsiTheme="minorHAnsi" w:cstheme="minorHAnsi"/>
        </w:rPr>
        <w:t xml:space="preserve">Organ zauważa, że odpowiedzialność wynikająca z popełnienia deliktu administracyjnego ma charakter obiektywny. Ustawodawca nie różnicuje wymogów od charakteru prowadzonej działalności, ilości oferowanych towarów itp. okoliczności. Oznacza to, że okoliczności towarzyszące naruszeniu prawa, takie jak specyfika prowadzonej działalności, przyczyny powstania naruszenia, ilość oferowanych towarów, nieprawidłowa interpretacja czy nieznajomość obowiązującego prawa, niezamierzone działanie, omyłka pisarska czy problemy techniczne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00581B87" w14:textId="3B913030" w:rsidR="00F760E1" w:rsidRPr="00215824" w:rsidRDefault="00F760E1" w:rsidP="00215824">
      <w:pPr>
        <w:spacing w:before="120" w:line="360" w:lineRule="auto"/>
        <w:rPr>
          <w:rFonts w:asciiTheme="minorHAnsi" w:hAnsiTheme="minorHAnsi" w:cstheme="minorHAnsi"/>
        </w:rPr>
      </w:pPr>
      <w:r w:rsidRPr="00215824">
        <w:rPr>
          <w:rFonts w:asciiTheme="minorHAnsi" w:hAnsiTheme="minorHAnsi" w:cstheme="minorHAnsi"/>
        </w:rPr>
        <w:t xml:space="preserve">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i wymóg ten musi zostać spełniony. Przedsiębiorca nie sprostał powyższemu, a w toku kontroli jednoznacznie stwierdzono stan naruszający przepisy prawa. Okoliczność braku uwidocznienia cen jednostkowych </w:t>
      </w:r>
      <w:r w:rsidR="00F247FB" w:rsidRPr="00215824">
        <w:rPr>
          <w:rFonts w:asciiTheme="minorHAnsi" w:hAnsiTheme="minorHAnsi" w:cstheme="minorHAnsi"/>
        </w:rPr>
        <w:br/>
      </w:r>
      <w:r w:rsidRPr="00215824">
        <w:rPr>
          <w:rFonts w:asciiTheme="minorHAnsi" w:hAnsiTheme="minorHAnsi" w:cstheme="minorHAnsi"/>
        </w:rPr>
        <w:t>27 towarów została stwierdzona w protokole kontroli i stanowi fakt bezsporny.</w:t>
      </w:r>
    </w:p>
    <w:p w14:paraId="40FAF8AA" w14:textId="746CD217" w:rsidR="00F760E1" w:rsidRPr="00215824" w:rsidRDefault="00F760E1" w:rsidP="00215824">
      <w:pPr>
        <w:spacing w:before="120" w:line="360" w:lineRule="auto"/>
        <w:rPr>
          <w:rFonts w:asciiTheme="minorHAnsi" w:hAnsiTheme="minorHAnsi" w:cstheme="minorHAnsi"/>
        </w:rPr>
      </w:pPr>
      <w:r w:rsidRPr="00215824">
        <w:rPr>
          <w:rFonts w:asciiTheme="minorHAnsi" w:hAnsiTheme="minorHAnsi" w:cstheme="minorHAnsi"/>
        </w:rPr>
        <w:lastRenderedPageBreak/>
        <w:t xml:space="preserve">Ustawodawca na gruncie ustawy z dnia 9 maja 2014 r. o informowaniu o cenach towarów 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 </w:t>
      </w:r>
    </w:p>
    <w:p w14:paraId="39DCED7D" w14:textId="45CFCC4C" w:rsidR="00E421D5" w:rsidRPr="00215824" w:rsidRDefault="00E421D5" w:rsidP="00215824">
      <w:pPr>
        <w:spacing w:before="120" w:line="360" w:lineRule="auto"/>
        <w:rPr>
          <w:rFonts w:asciiTheme="minorHAnsi" w:eastAsiaTheme="minorHAnsi" w:hAnsiTheme="minorHAnsi" w:cstheme="minorHAnsi"/>
          <w:lang w:eastAsia="en-US"/>
        </w:rPr>
      </w:pPr>
      <w:r w:rsidRPr="00215824">
        <w:rPr>
          <w:rFonts w:asciiTheme="minorHAnsi" w:hAnsiTheme="minorHAnsi" w:cstheme="minorHAnsi"/>
        </w:rPr>
        <w:t xml:space="preserve">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B96F03" w:rsidRPr="00215824">
        <w:rPr>
          <w:rFonts w:asciiTheme="minorHAnsi" w:hAnsiTheme="minorHAnsi" w:cstheme="minorHAnsi"/>
        </w:rPr>
        <w:br/>
      </w:r>
      <w:r w:rsidRPr="00215824">
        <w:rPr>
          <w:rFonts w:asciiTheme="minorHAnsi" w:hAnsiTheme="minorHAnsi" w:cstheme="minorHAnsi"/>
        </w:rPr>
        <w:t xml:space="preserve">o których mowa w art. 4 ustawy o informowaniu o cenach towarów i usług, jak i dotychczasową działalność przedsiębiorcy oraz wielkość jego obrotów i przychodu (art. 6 ust. 3 tej ustawy).”  </w:t>
      </w:r>
    </w:p>
    <w:p w14:paraId="33BECF6C" w14:textId="77777777" w:rsidR="00B13A00" w:rsidRPr="00215824" w:rsidRDefault="00B13A00" w:rsidP="00215824">
      <w:pPr>
        <w:spacing w:before="120" w:line="360" w:lineRule="auto"/>
        <w:rPr>
          <w:rFonts w:asciiTheme="minorHAnsi" w:hAnsiTheme="minorHAnsi" w:cstheme="minorHAnsi"/>
        </w:rPr>
      </w:pPr>
      <w:r w:rsidRPr="00215824">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215824" w:rsidRDefault="00B13A00" w:rsidP="00215824">
      <w:pPr>
        <w:spacing w:before="120" w:line="360" w:lineRule="auto"/>
        <w:rPr>
          <w:rFonts w:asciiTheme="minorHAnsi" w:hAnsiTheme="minorHAnsi" w:cstheme="minorHAnsi"/>
        </w:rPr>
      </w:pPr>
      <w:r w:rsidRPr="00215824">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215824" w:rsidRDefault="00B13A00" w:rsidP="00215824">
      <w:pPr>
        <w:tabs>
          <w:tab w:val="left" w:pos="7260"/>
        </w:tabs>
        <w:spacing w:line="360" w:lineRule="auto"/>
        <w:rPr>
          <w:rFonts w:asciiTheme="minorHAnsi" w:hAnsiTheme="minorHAnsi" w:cstheme="minorHAnsi"/>
          <w:color w:val="000000"/>
        </w:rPr>
      </w:pPr>
      <w:bookmarkStart w:id="12" w:name="_Hlk137536132"/>
      <w:r w:rsidRPr="00215824">
        <w:rPr>
          <w:rFonts w:asciiTheme="minorHAnsi" w:hAnsiTheme="minorHAnsi" w:cstheme="minorHAnsi"/>
          <w:color w:val="000000"/>
        </w:rPr>
        <w:t>Stopień naruszenia obowiązków (charakter, waga, skala, czas trwania naruszenia):</w:t>
      </w:r>
    </w:p>
    <w:p w14:paraId="30457E05" w14:textId="0B530544" w:rsidR="000948AA" w:rsidRPr="00215824" w:rsidRDefault="000948AA" w:rsidP="00215824">
      <w:pPr>
        <w:spacing w:line="360" w:lineRule="auto"/>
        <w:rPr>
          <w:rFonts w:asciiTheme="minorHAnsi" w:eastAsiaTheme="minorHAnsi" w:hAnsiTheme="minorHAnsi" w:cstheme="minorHAnsi"/>
          <w:lang w:eastAsia="en-US"/>
        </w:rPr>
      </w:pPr>
      <w:bookmarkStart w:id="13" w:name="_Hlk207793634"/>
      <w:r w:rsidRPr="00215824">
        <w:rPr>
          <w:rFonts w:asciiTheme="minorHAnsi" w:eastAsiaTheme="minorHAnsi" w:hAnsiTheme="minorHAnsi" w:cstheme="minorHAnsi"/>
          <w:lang w:eastAsia="en-US"/>
        </w:rPr>
        <w:t xml:space="preserve">W miejscu sprzedaży detalicznej przy 27 partiach towarów stwierdzono brak uwidocznienia ich cen jednostkowych, co stanowi naruszenie art. 4 ust. 1 ustawy z dnia 9 maja 2014 r. o informowaniu o cenach towarów i usług oraz § 3 ust. 1 </w:t>
      </w:r>
      <w:bookmarkStart w:id="14" w:name="_Hlk209519893"/>
      <w:r w:rsidRPr="00215824">
        <w:rPr>
          <w:rFonts w:asciiTheme="minorHAnsi" w:eastAsiaTheme="minorHAnsi" w:hAnsiTheme="minorHAnsi" w:cstheme="minorHAnsi"/>
          <w:lang w:eastAsia="en-US"/>
        </w:rPr>
        <w:t xml:space="preserve">rozporządzenia Ministra Rozwoju i Technologii z dnia 19 grudnia 2022 r. </w:t>
      </w:r>
      <w:r w:rsidRPr="00215824">
        <w:rPr>
          <w:rFonts w:asciiTheme="minorHAnsi" w:eastAsiaTheme="minorHAnsi" w:hAnsiTheme="minorHAnsi" w:cstheme="minorHAnsi"/>
          <w:lang w:eastAsia="en-US"/>
        </w:rPr>
        <w:br/>
        <w:t>w sprawie uwidaczniania cen towarów i usług.</w:t>
      </w:r>
      <w:bookmarkEnd w:id="14"/>
      <w:r w:rsidRPr="00215824">
        <w:rPr>
          <w:rFonts w:asciiTheme="minorHAnsi" w:eastAsiaTheme="minorHAnsi" w:hAnsiTheme="minorHAnsi" w:cstheme="minorHAnsi"/>
          <w:lang w:eastAsia="en-US"/>
        </w:rPr>
        <w:t xml:space="preserve"> Zakwestionowano 27 partii towarów na 27 sprawdzonych. Tym samym zakwestionowano 100 % asortymentu. Brak uwidocznienia cen jednostkowych utrudniał konsumentowi porównanie cen. </w:t>
      </w:r>
      <w:r w:rsidR="00F760E1" w:rsidRPr="00215824">
        <w:rPr>
          <w:rFonts w:asciiTheme="minorHAnsi" w:eastAsiaTheme="minorHAnsi" w:hAnsiTheme="minorHAnsi" w:cstheme="minorHAnsi"/>
          <w:lang w:eastAsia="en-US"/>
        </w:rPr>
        <w:t xml:space="preserve">Tym samym konsument pozbawiony został istotnych informacji, na podstawie których dokonuje zakupu, mimo, że konsument posiadając wiedzę o cenie, może samodzielnie wyliczyć cenę jednostkową. </w:t>
      </w:r>
      <w:r w:rsidRPr="00215824">
        <w:rPr>
          <w:rFonts w:asciiTheme="minorHAnsi" w:eastAsiaTheme="minorHAnsi" w:hAnsiTheme="minorHAnsi" w:cstheme="minorHAnsi"/>
          <w:lang w:eastAsia="en-US"/>
        </w:rPr>
        <w:t xml:space="preserve">Mając na uwadze </w:t>
      </w:r>
      <w:r w:rsidRPr="00215824">
        <w:rPr>
          <w:rFonts w:asciiTheme="minorHAnsi" w:eastAsiaTheme="minorHAnsi" w:hAnsiTheme="minorHAnsi" w:cstheme="minorHAnsi"/>
          <w:lang w:eastAsia="en-US"/>
        </w:rPr>
        <w:lastRenderedPageBreak/>
        <w:t xml:space="preserve">powyższe, interes konsumenta został naruszony w istotnym stopniu. Naruszenie zostało stwierdzone 07.05.2025 r. </w:t>
      </w:r>
      <w:r w:rsidR="00D77ADB" w:rsidRPr="00215824">
        <w:rPr>
          <w:rFonts w:asciiTheme="minorHAnsi" w:eastAsiaTheme="minorHAnsi" w:hAnsiTheme="minorHAnsi" w:cstheme="minorHAnsi"/>
          <w:lang w:eastAsia="en-US"/>
        </w:rPr>
        <w:t>N</w:t>
      </w:r>
      <w:r w:rsidRPr="00215824">
        <w:rPr>
          <w:rFonts w:asciiTheme="minorHAnsi" w:eastAsiaTheme="minorHAnsi" w:hAnsiTheme="minorHAnsi" w:cstheme="minorHAnsi"/>
          <w:lang w:eastAsia="en-US"/>
        </w:rPr>
        <w:t>ieprawidłowości zostały naprawione zgodnie z żądaniem inspektorów.</w:t>
      </w:r>
    </w:p>
    <w:bookmarkEnd w:id="13"/>
    <w:p w14:paraId="50F03193" w14:textId="071FA2C3" w:rsidR="00B13A00" w:rsidRPr="00215824" w:rsidRDefault="00B13A00" w:rsidP="00215824">
      <w:pPr>
        <w:spacing w:line="360" w:lineRule="auto"/>
        <w:rPr>
          <w:rFonts w:asciiTheme="minorHAnsi" w:hAnsiTheme="minorHAnsi" w:cstheme="minorHAnsi"/>
        </w:rPr>
      </w:pPr>
      <w:r w:rsidRPr="00215824">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294DDF3F" w14:textId="71CEA039" w:rsidR="000948AA" w:rsidRPr="00215824" w:rsidRDefault="000948AA" w:rsidP="00215824">
      <w:pPr>
        <w:tabs>
          <w:tab w:val="left" w:pos="3261"/>
        </w:tabs>
        <w:spacing w:line="360" w:lineRule="auto"/>
        <w:rPr>
          <w:rFonts w:asciiTheme="minorHAnsi" w:eastAsiaTheme="minorHAnsi" w:hAnsiTheme="minorHAnsi" w:cstheme="minorHAnsi"/>
          <w:lang w:eastAsia="en-US"/>
        </w:rPr>
      </w:pPr>
      <w:bookmarkStart w:id="15" w:name="_Hlk209771720"/>
      <w:r w:rsidRPr="00215824">
        <w:rPr>
          <w:rFonts w:asciiTheme="minorHAnsi" w:eastAsiaTheme="minorHAnsi" w:hAnsiTheme="minorHAnsi" w:cstheme="minorHAnsi"/>
          <w:lang w:eastAsia="en-US"/>
        </w:rPr>
        <w:t xml:space="preserve">W oparciu o wpis do Krajowego Rejestru Sądowego ustalono, że przedsiębiorca został zarejestrowany </w:t>
      </w:r>
      <w:r w:rsidRPr="00215824">
        <w:rPr>
          <w:rFonts w:asciiTheme="minorHAnsi" w:eastAsiaTheme="minorHAnsi" w:hAnsiTheme="minorHAnsi" w:cstheme="minorHAnsi"/>
          <w:lang w:eastAsia="en-US"/>
        </w:rPr>
        <w:br/>
        <w:t>w KRS 31.12.2003 r. Mazowiecki Wojewódzki Inspektor Inspekcji Handlowej nie stwierdził wcześniejszego naruszenia przez przedsiębiorcę przepisów z zakresu obowiązku informowania o cenach. Przedsiębiorca przekazał informacj</w:t>
      </w:r>
      <w:r w:rsidR="00F760E1" w:rsidRPr="00215824">
        <w:rPr>
          <w:rFonts w:asciiTheme="minorHAnsi" w:eastAsiaTheme="minorHAnsi" w:hAnsiTheme="minorHAnsi" w:cstheme="minorHAnsi"/>
          <w:lang w:eastAsia="en-US"/>
        </w:rPr>
        <w:t xml:space="preserve">e w zakresie </w:t>
      </w:r>
      <w:r w:rsidRPr="00215824">
        <w:rPr>
          <w:rFonts w:asciiTheme="minorHAnsi" w:eastAsiaTheme="minorHAnsi" w:hAnsiTheme="minorHAnsi" w:cstheme="minorHAnsi"/>
          <w:lang w:eastAsia="en-US"/>
        </w:rPr>
        <w:t>uzyskanych korzyści majątkowych lub strat w związku z naruszeniem ww. obowiązków.</w:t>
      </w:r>
    </w:p>
    <w:bookmarkEnd w:id="15"/>
    <w:p w14:paraId="2B7A3873" w14:textId="77777777" w:rsidR="000948AA" w:rsidRPr="00215824" w:rsidRDefault="000948AA" w:rsidP="00215824">
      <w:pPr>
        <w:tabs>
          <w:tab w:val="left" w:pos="3261"/>
        </w:tabs>
        <w:spacing w:line="360" w:lineRule="auto"/>
        <w:rPr>
          <w:rFonts w:asciiTheme="minorHAnsi" w:eastAsiaTheme="minorHAnsi" w:hAnsiTheme="minorHAnsi" w:cstheme="minorHAnsi"/>
          <w:lang w:eastAsia="en-US"/>
        </w:rPr>
      </w:pPr>
      <w:r w:rsidRPr="00215824">
        <w:rPr>
          <w:rFonts w:asciiTheme="minorHAnsi" w:eastAsiaTheme="minorHAnsi" w:hAnsiTheme="minorHAnsi" w:cstheme="minorHAnsi"/>
          <w:lang w:eastAsia="en-US"/>
        </w:rPr>
        <w:t>Wielkość obrotów i przychodu:</w:t>
      </w:r>
    </w:p>
    <w:p w14:paraId="262AD4AA" w14:textId="0B8DEA26" w:rsidR="000948AA" w:rsidRPr="00215824" w:rsidRDefault="000948AA" w:rsidP="00215824">
      <w:pPr>
        <w:tabs>
          <w:tab w:val="left" w:pos="3261"/>
        </w:tabs>
        <w:spacing w:line="360" w:lineRule="auto"/>
        <w:rPr>
          <w:rFonts w:asciiTheme="minorHAnsi" w:eastAsiaTheme="minorHAnsi" w:hAnsiTheme="minorHAnsi" w:cstheme="minorHAnsi"/>
          <w:lang w:eastAsia="en-US"/>
        </w:rPr>
      </w:pPr>
      <w:bookmarkStart w:id="16" w:name="_Hlk209771806"/>
      <w:r w:rsidRPr="00215824">
        <w:rPr>
          <w:rFonts w:asciiTheme="minorHAnsi" w:eastAsiaTheme="minorHAnsi" w:hAnsiTheme="minorHAnsi" w:cstheme="minorHAnsi"/>
          <w:lang w:eastAsia="en-US"/>
        </w:rPr>
        <w:t>Przedsiębiorca przekazał informacji o wielkości przychodu za rok ubiegły.</w:t>
      </w:r>
      <w:bookmarkEnd w:id="16"/>
    </w:p>
    <w:p w14:paraId="0102E623" w14:textId="77777777" w:rsidR="00AB2DF2" w:rsidRPr="00215824" w:rsidRDefault="00AB2DF2" w:rsidP="00215824">
      <w:pPr>
        <w:tabs>
          <w:tab w:val="left" w:pos="3261"/>
        </w:tabs>
        <w:spacing w:line="360" w:lineRule="auto"/>
        <w:rPr>
          <w:rFonts w:asciiTheme="minorHAnsi" w:eastAsiaTheme="minorHAnsi" w:hAnsiTheme="minorHAnsi" w:cstheme="minorHAnsi"/>
          <w:lang w:eastAsia="en-US"/>
        </w:rPr>
      </w:pPr>
    </w:p>
    <w:p w14:paraId="17888DE4" w14:textId="77777777" w:rsidR="00B13A00" w:rsidRPr="00215824" w:rsidRDefault="00B13A00" w:rsidP="00215824">
      <w:pPr>
        <w:spacing w:line="360" w:lineRule="auto"/>
        <w:rPr>
          <w:rFonts w:asciiTheme="minorHAnsi" w:hAnsiTheme="minorHAnsi" w:cstheme="minorHAnsi"/>
        </w:rPr>
      </w:pPr>
      <w:r w:rsidRPr="00215824">
        <w:rPr>
          <w:rFonts w:asciiTheme="minorHAnsi" w:hAnsiTheme="minorHAnsi" w:cstheme="minorHAnsi"/>
        </w:rPr>
        <w:t>Sankcje nałożone na przedsiębiorcę za to samo naruszenie w innych państwach członkowskich UE:</w:t>
      </w:r>
    </w:p>
    <w:p w14:paraId="6CB82FBA" w14:textId="77777777" w:rsidR="00B13A00" w:rsidRPr="00215824" w:rsidRDefault="00B13A00" w:rsidP="00215824">
      <w:pPr>
        <w:spacing w:line="360" w:lineRule="auto"/>
        <w:rPr>
          <w:rFonts w:asciiTheme="minorHAnsi" w:hAnsiTheme="minorHAnsi" w:cstheme="minorHAnsi"/>
          <w:color w:val="000000"/>
        </w:rPr>
      </w:pPr>
      <w:r w:rsidRPr="00215824">
        <w:rPr>
          <w:rFonts w:asciiTheme="minorHAnsi" w:hAnsiTheme="minorHAnsi" w:cstheme="minorHAnsi"/>
          <w:color w:val="000000"/>
        </w:rPr>
        <w:t>Powyższa przesłanka nie ma zastosowania, ponieważ kontrola przeprowadzona przez Inspekcję Handlową</w:t>
      </w:r>
      <w:r w:rsidRPr="00215824">
        <w:rPr>
          <w:rFonts w:asciiTheme="minorHAnsi" w:hAnsiTheme="minorHAnsi" w:cstheme="minorHAnsi"/>
          <w:color w:val="000000"/>
        </w:rPr>
        <w:br/>
        <w:t>nie jest kontrolą przeprowadzoną w sprawach transgranicznych, tj. działalności gospodarczej</w:t>
      </w:r>
      <w:r w:rsidRPr="00215824">
        <w:rPr>
          <w:rFonts w:asciiTheme="minorHAnsi" w:hAnsiTheme="minorHAnsi" w:cstheme="minorHAnsi"/>
          <w:color w:val="000000"/>
        </w:rPr>
        <w:br/>
        <w:t>o transgranicznym charakterze prowadzonej przez przedsiębiorcę.</w:t>
      </w:r>
    </w:p>
    <w:p w14:paraId="65A4E93C" w14:textId="61785EBF" w:rsidR="00E421D5" w:rsidRPr="00215824" w:rsidRDefault="00B13A00" w:rsidP="00215824">
      <w:pPr>
        <w:tabs>
          <w:tab w:val="left" w:pos="0"/>
          <w:tab w:val="left" w:pos="462"/>
        </w:tabs>
        <w:spacing w:before="120" w:line="360" w:lineRule="auto"/>
        <w:rPr>
          <w:rFonts w:asciiTheme="minorHAnsi" w:eastAsiaTheme="minorHAnsi" w:hAnsiTheme="minorHAnsi" w:cstheme="minorHAnsi"/>
          <w:lang w:eastAsia="en-US"/>
        </w:rPr>
      </w:pPr>
      <w:r w:rsidRPr="00215824">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15824">
        <w:rPr>
          <w:rFonts w:asciiTheme="minorHAnsi" w:eastAsiaTheme="minorHAnsi" w:hAnsiTheme="minorHAnsi" w:cstheme="minorHAnsi"/>
          <w:lang w:eastAsia="en-US"/>
        </w:rPr>
        <w:t>Knysiak-Sudyka</w:t>
      </w:r>
      <w:proofErr w:type="spellEnd"/>
      <w:r w:rsidRPr="00215824">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2"/>
      <w:r w:rsidRPr="00215824">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215824">
        <w:rPr>
          <w:rFonts w:asciiTheme="minorHAnsi" w:eastAsiaTheme="minorHAnsi" w:hAnsiTheme="minorHAnsi" w:cstheme="minorHAnsi"/>
          <w:lang w:eastAsia="en-US"/>
        </w:rPr>
        <w:br/>
      </w:r>
      <w:r w:rsidRPr="00215824">
        <w:rPr>
          <w:rFonts w:asciiTheme="minorHAnsi" w:eastAsiaTheme="minorHAnsi" w:hAnsiTheme="minorHAnsi" w:cstheme="minorHAnsi"/>
          <w:lang w:eastAsia="en-US"/>
        </w:rPr>
        <w:lastRenderedPageBreak/>
        <w:t>w drodze postanowienia, może wyznaczyć stronie termin do przedstawienia dowodów potwierdzających: usunięcie naruszenia prawa lub powiadomienie właściwych podmiotów</w:t>
      </w:r>
      <w:r w:rsidR="00334032" w:rsidRPr="00215824">
        <w:rPr>
          <w:rFonts w:asciiTheme="minorHAnsi" w:eastAsiaTheme="minorHAnsi" w:hAnsiTheme="minorHAnsi" w:cstheme="minorHAnsi"/>
          <w:lang w:eastAsia="en-US"/>
        </w:rPr>
        <w:t xml:space="preserve"> </w:t>
      </w:r>
      <w:r w:rsidRPr="00215824">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334032" w:rsidRPr="00215824">
        <w:rPr>
          <w:rFonts w:asciiTheme="minorHAnsi" w:eastAsiaTheme="minorHAnsi" w:hAnsiTheme="minorHAnsi" w:cstheme="minorHAnsi"/>
          <w:lang w:eastAsia="en-US"/>
        </w:rPr>
        <w:br/>
      </w:r>
      <w:r w:rsidRPr="00215824">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r w:rsidR="00BE1761" w:rsidRPr="00215824">
        <w:rPr>
          <w:rFonts w:asciiTheme="minorHAnsi" w:eastAsiaTheme="minorHAnsi" w:hAnsiTheme="minorHAnsi" w:cstheme="minorHAnsi"/>
          <w:lang w:eastAsia="en-US"/>
        </w:rPr>
        <w:t xml:space="preserve">Organ zauważa, że charakter naruszeń, jakich dopuściła się strona, wyklucza możliwość usunięcia skutków naruszenia. Warunkiem odstąpienia od nałożenia administracyjnej kary pieniężnej jest przywrócenie stanu zgodnego </w:t>
      </w:r>
      <w:r w:rsidR="009571E4" w:rsidRPr="00215824">
        <w:rPr>
          <w:rFonts w:asciiTheme="minorHAnsi" w:eastAsiaTheme="minorHAnsi" w:hAnsiTheme="minorHAnsi" w:cstheme="minorHAnsi"/>
          <w:lang w:eastAsia="en-US"/>
        </w:rPr>
        <w:br/>
      </w:r>
      <w:r w:rsidR="00BE1761" w:rsidRPr="00215824">
        <w:rPr>
          <w:rFonts w:asciiTheme="minorHAnsi" w:eastAsiaTheme="minorHAnsi" w:hAnsiTheme="minorHAnsi" w:cstheme="minorHAnsi"/>
          <w:lang w:eastAsia="en-US"/>
        </w:rPr>
        <w:t>z prawem, naruszonego przez zachowanie stanowiące podstawę odpowiedzialności administracyjnej</w:t>
      </w:r>
      <w:r w:rsidRPr="00215824">
        <w:rPr>
          <w:rFonts w:asciiTheme="minorHAnsi" w:eastAsiaTheme="minorHAnsi" w:hAnsiTheme="minorHAnsi" w:cstheme="minorHAnsi"/>
          <w:lang w:eastAsia="en-US"/>
        </w:rPr>
        <w:t>.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15824">
        <w:rPr>
          <w:rFonts w:asciiTheme="minorHAnsi" w:eastAsiaTheme="minorHAnsi" w:hAnsiTheme="minorHAnsi" w:cstheme="minorHAnsi"/>
          <w:lang w:eastAsia="en-US"/>
        </w:rPr>
        <w:t>Wa</w:t>
      </w:r>
      <w:proofErr w:type="spellEnd"/>
      <w:r w:rsidRPr="00215824">
        <w:rPr>
          <w:rFonts w:asciiTheme="minorHAnsi" w:eastAsiaTheme="minorHAnsi" w:hAnsiTheme="minorHAnsi" w:cstheme="minorHAnsi"/>
          <w:lang w:eastAsia="en-US"/>
        </w:rPr>
        <w:t xml:space="preserve"> 991/19). </w:t>
      </w:r>
    </w:p>
    <w:p w14:paraId="28D3AC7B" w14:textId="4502FB34" w:rsidR="00723F34" w:rsidRPr="00215824" w:rsidRDefault="00723F34" w:rsidP="00215824">
      <w:pPr>
        <w:tabs>
          <w:tab w:val="left" w:pos="0"/>
        </w:tabs>
        <w:spacing w:line="360" w:lineRule="auto"/>
        <w:rPr>
          <w:rFonts w:asciiTheme="minorHAnsi" w:eastAsiaTheme="minorHAnsi" w:hAnsiTheme="minorHAnsi" w:cstheme="minorHAnsi"/>
          <w:lang w:eastAsia="en-US"/>
        </w:rPr>
      </w:pPr>
      <w:r w:rsidRPr="00215824">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215824">
        <w:rPr>
          <w:rFonts w:asciiTheme="minorHAnsi" w:eastAsiaTheme="minorHAnsi" w:hAnsiTheme="minorHAnsi" w:cstheme="minorHAnsi"/>
          <w:lang w:eastAsia="en-US"/>
        </w:rPr>
        <w:t>e</w:t>
      </w:r>
      <w:r w:rsidRPr="00215824">
        <w:rPr>
          <w:rFonts w:asciiTheme="minorHAnsi" w:eastAsiaTheme="minorHAnsi" w:hAnsiTheme="minorHAnsi" w:cstheme="minorHAnsi"/>
          <w:lang w:eastAsia="en-US"/>
        </w:rPr>
        <w:t xml:space="preserve"> w przedmiotowej sprawie waga naruszenia prawa była znikoma,</w:t>
      </w:r>
      <w:r w:rsidRPr="00215824">
        <w:rPr>
          <w:rFonts w:asciiTheme="minorHAnsi" w:eastAsiaTheme="minorHAnsi" w:hAnsiTheme="minorHAnsi" w:cstheme="minorHAnsi"/>
          <w:lang w:eastAsia="en-US"/>
        </w:rPr>
        <w:br/>
        <w:t>z powodu istotnego naruszenia interesu konsumentów</w:t>
      </w:r>
      <w:r w:rsidR="00584232" w:rsidRPr="00215824">
        <w:rPr>
          <w:rFonts w:asciiTheme="minorHAnsi" w:eastAsiaTheme="minorHAnsi" w:hAnsiTheme="minorHAnsi" w:cstheme="minorHAnsi"/>
          <w:lang w:eastAsia="en-US"/>
        </w:rPr>
        <w:t xml:space="preserve"> (brak uwidocznienia cen jednostkowych utrudniał konsumentowi ich porównanie). </w:t>
      </w:r>
      <w:r w:rsidRPr="00215824">
        <w:rPr>
          <w:rFonts w:asciiTheme="minorHAnsi" w:eastAsiaTheme="minorHAnsi" w:hAnsiTheme="minorHAnsi" w:cstheme="minorHAnsi"/>
          <w:lang w:eastAsia="en-US"/>
        </w:rPr>
        <w:t xml:space="preserve">W przedmiotowej sprawie przedsiębiorca zaprzestał naruszenia, jednakże </w:t>
      </w:r>
      <w:r w:rsidR="00AB2DF2" w:rsidRPr="00215824">
        <w:rPr>
          <w:rFonts w:asciiTheme="minorHAnsi" w:eastAsiaTheme="minorHAnsi" w:hAnsiTheme="minorHAnsi" w:cstheme="minorHAnsi"/>
          <w:lang w:eastAsia="en-US"/>
        </w:rPr>
        <w:br/>
      </w:r>
      <w:r w:rsidRPr="00215824">
        <w:rPr>
          <w:rFonts w:asciiTheme="minorHAnsi" w:eastAsiaTheme="minorHAnsi" w:hAnsiTheme="minorHAnsi" w:cstheme="minorHAnsi"/>
          <w:lang w:eastAsia="en-US"/>
        </w:rPr>
        <w:t xml:space="preserve">nie usunął skutków naruszenia prawa, albowiem zaistniałe naruszenie prawa, stwierdzone w dniu kontroli nieodwracalnie pozbawiło pewną grupę konsumentów prawa do uzyskania przysługujących im istotnych informacji. </w:t>
      </w:r>
    </w:p>
    <w:p w14:paraId="72704778" w14:textId="4CB9E2AC" w:rsidR="00B13A00" w:rsidRPr="00215824" w:rsidRDefault="00B13A00" w:rsidP="00215824">
      <w:pPr>
        <w:spacing w:before="120" w:line="360" w:lineRule="auto"/>
        <w:rPr>
          <w:rFonts w:asciiTheme="minorHAnsi" w:eastAsiaTheme="minorHAnsi" w:hAnsiTheme="minorHAnsi" w:cstheme="minorHAnsi"/>
          <w:lang w:eastAsia="en-US"/>
        </w:rPr>
      </w:pPr>
      <w:r w:rsidRPr="00215824">
        <w:rPr>
          <w:rFonts w:asciiTheme="minorHAnsi" w:eastAsiaTheme="minorHAnsi" w:hAnsiTheme="minorHAnsi" w:cstheme="minorHAnsi"/>
          <w:lang w:eastAsia="en-US"/>
        </w:rPr>
        <w:t>Biorąc pod uwagę przesłanki określone w art. 6 ww. ustawy o informowaniu o cenach towarów i usług</w:t>
      </w:r>
      <w:r w:rsidRPr="00215824">
        <w:rPr>
          <w:rFonts w:asciiTheme="minorHAnsi" w:eastAsiaTheme="minorHAnsi" w:hAnsiTheme="minorHAnsi" w:cstheme="minorHAnsi"/>
          <w:lang w:eastAsia="en-US"/>
        </w:rPr>
        <w:br/>
        <w:t>oraz wymogi określone w art. 8 dyrektywy 98/6 WE Parlamentu Europejskiego i Rady z dnia 16 lutego 1998</w:t>
      </w:r>
      <w:r w:rsidR="009571E4" w:rsidRPr="00215824">
        <w:rPr>
          <w:rFonts w:asciiTheme="minorHAnsi" w:eastAsiaTheme="minorHAnsi" w:hAnsiTheme="minorHAnsi" w:cstheme="minorHAnsi"/>
          <w:lang w:eastAsia="en-US"/>
        </w:rPr>
        <w:t xml:space="preserve"> </w:t>
      </w:r>
      <w:r w:rsidRPr="00215824">
        <w:rPr>
          <w:rFonts w:asciiTheme="minorHAnsi" w:eastAsiaTheme="minorHAnsi" w:hAnsiTheme="minorHAnsi" w:cstheme="minorHAnsi"/>
          <w:lang w:eastAsia="en-US"/>
        </w:rPr>
        <w:t>r. w sprawie ochrony konsumenta przez podawanie cen produktów oferowanych konsumentom (Dz. Urz. WE L Nr 80, s. 27), kary za naruszenie przepisów ustawy o informowaniu o cenach towarów i usług muszą</w:t>
      </w:r>
      <w:r w:rsidRPr="00215824">
        <w:rPr>
          <w:rFonts w:asciiTheme="minorHAnsi" w:eastAsiaTheme="minorHAnsi" w:hAnsiTheme="minorHAnsi" w:cstheme="minorHAnsi"/>
          <w:lang w:eastAsia="en-US"/>
        </w:rPr>
        <w:br/>
        <w:t>być skuteczne, proporcjonalne i odstraszające.</w:t>
      </w:r>
    </w:p>
    <w:p w14:paraId="396D8CEC" w14:textId="77777777" w:rsidR="00E421D5" w:rsidRPr="00215824" w:rsidRDefault="00E421D5" w:rsidP="00215824">
      <w:pPr>
        <w:tabs>
          <w:tab w:val="left" w:pos="0"/>
          <w:tab w:val="left" w:pos="462"/>
        </w:tabs>
        <w:spacing w:before="120" w:line="360" w:lineRule="auto"/>
        <w:rPr>
          <w:rFonts w:asciiTheme="minorHAnsi" w:eastAsiaTheme="minorHAnsi" w:hAnsiTheme="minorHAnsi" w:cstheme="minorHAnsi"/>
          <w:lang w:eastAsia="en-US"/>
        </w:rPr>
      </w:pPr>
      <w:r w:rsidRPr="00215824">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56EEF650" w:rsidR="00B13A00" w:rsidRPr="00215824" w:rsidRDefault="00B13A00" w:rsidP="00215824">
      <w:pPr>
        <w:tabs>
          <w:tab w:val="left" w:pos="0"/>
          <w:tab w:val="left" w:pos="462"/>
        </w:tabs>
        <w:spacing w:before="120" w:line="360" w:lineRule="auto"/>
        <w:rPr>
          <w:rFonts w:asciiTheme="minorHAnsi" w:hAnsiTheme="minorHAnsi" w:cstheme="minorHAnsi"/>
        </w:rPr>
      </w:pPr>
      <w:r w:rsidRPr="00215824">
        <w:rPr>
          <w:rFonts w:asciiTheme="minorHAnsi" w:hAnsiTheme="minorHAnsi" w:cstheme="minorHAnsi"/>
        </w:rPr>
        <w:lastRenderedPageBreak/>
        <w:t>Mając na uwadze ww. przesłanki, Mazowiecki Wojewódzki Inspektor Inspekcji Handlowej uznał</w:t>
      </w:r>
      <w:r w:rsidR="005C646A" w:rsidRPr="00215824">
        <w:rPr>
          <w:rFonts w:asciiTheme="minorHAnsi" w:hAnsiTheme="minorHAnsi" w:cstheme="minorHAnsi"/>
        </w:rPr>
        <w:t xml:space="preserve">, </w:t>
      </w:r>
      <w:r w:rsidR="005C646A" w:rsidRPr="00215824">
        <w:rPr>
          <w:rFonts w:asciiTheme="minorHAnsi" w:hAnsiTheme="minorHAnsi" w:cstheme="minorHAnsi"/>
        </w:rPr>
        <w:br/>
        <w:t>że</w:t>
      </w:r>
      <w:r w:rsidRPr="00215824">
        <w:rPr>
          <w:rFonts w:asciiTheme="minorHAnsi" w:hAnsiTheme="minorHAnsi" w:cstheme="minorHAnsi"/>
        </w:rPr>
        <w:t xml:space="preserve"> przedsiębiorcy </w:t>
      </w:r>
      <w:r w:rsidR="000948AA" w:rsidRPr="00215824">
        <w:rPr>
          <w:rFonts w:asciiTheme="minorHAnsi" w:hAnsiTheme="minorHAnsi" w:cstheme="minorHAnsi"/>
        </w:rPr>
        <w:t xml:space="preserve">”PRZEDSIĘBIORSTWO WIELOBRANŻOWE PLOH” SPÓŁKA Z OGRANICZONĄ ODPOWIEDZIALNOŚCIĄ z siedzibą w Broniszach </w:t>
      </w:r>
      <w:r w:rsidR="00BE369C" w:rsidRPr="00215824">
        <w:rPr>
          <w:rFonts w:asciiTheme="minorHAnsi" w:hAnsiTheme="minorHAnsi" w:cstheme="minorHAnsi"/>
        </w:rPr>
        <w:t>z</w:t>
      </w:r>
      <w:r w:rsidRPr="00215824">
        <w:rPr>
          <w:rFonts w:asciiTheme="minorHAnsi" w:hAnsiTheme="minorHAnsi" w:cstheme="minorHAnsi"/>
        </w:rPr>
        <w:t>a naruszenie obowiązku wynikającego z art. 4 ust. 1 ww. ustawy</w:t>
      </w:r>
      <w:r w:rsidRPr="00215824">
        <w:rPr>
          <w:rFonts w:asciiTheme="minorHAnsi" w:eastAsiaTheme="minorHAnsi" w:hAnsiTheme="minorHAnsi" w:cstheme="minorHAnsi"/>
          <w:lang w:eastAsia="en-US"/>
        </w:rPr>
        <w:t>,</w:t>
      </w:r>
      <w:r w:rsidRPr="00215824">
        <w:rPr>
          <w:rFonts w:asciiTheme="minorHAnsi" w:hAnsiTheme="minorHAnsi" w:cstheme="minorHAnsi"/>
        </w:rPr>
        <w:t xml:space="preserve"> należy wymierzyć karę pieniężną przewidzianą w art. 6 ust. 1 w wysokości </w:t>
      </w:r>
      <w:r w:rsidR="00E421D5" w:rsidRPr="00215824">
        <w:rPr>
          <w:rFonts w:asciiTheme="minorHAnsi" w:hAnsiTheme="minorHAnsi" w:cstheme="minorHAnsi"/>
        </w:rPr>
        <w:t>1</w:t>
      </w:r>
      <w:r w:rsidR="00103C56" w:rsidRPr="00215824">
        <w:rPr>
          <w:rFonts w:asciiTheme="minorHAnsi" w:hAnsiTheme="minorHAnsi" w:cstheme="minorHAnsi"/>
        </w:rPr>
        <w:t>5</w:t>
      </w:r>
      <w:r w:rsidRPr="00215824">
        <w:rPr>
          <w:rFonts w:asciiTheme="minorHAnsi" w:hAnsiTheme="minorHAnsi" w:cstheme="minorHAnsi"/>
        </w:rPr>
        <w:t>00 zł.</w:t>
      </w:r>
    </w:p>
    <w:p w14:paraId="7A6D4D79" w14:textId="77777777" w:rsidR="00B13A00" w:rsidRPr="00215824" w:rsidRDefault="00B13A00" w:rsidP="00215824">
      <w:pPr>
        <w:spacing w:before="120" w:line="360" w:lineRule="auto"/>
        <w:rPr>
          <w:rFonts w:asciiTheme="minorHAnsi" w:hAnsiTheme="minorHAnsi" w:cstheme="minorHAnsi"/>
        </w:rPr>
      </w:pPr>
      <w:r w:rsidRPr="00215824">
        <w:rPr>
          <w:rFonts w:asciiTheme="minorHAnsi" w:hAnsiTheme="minorHAnsi" w:cstheme="minorHAnsi"/>
        </w:rPr>
        <w:t>W związku z powyższym Mazowiecki Wojewódzki Inspektor Inspekcji Handlowej orzekł jak w sentencji.</w:t>
      </w:r>
    </w:p>
    <w:p w14:paraId="62D4A560" w14:textId="7B6CD288" w:rsidR="00F760E1" w:rsidRPr="00215824" w:rsidRDefault="00B13A00" w:rsidP="00215824">
      <w:pPr>
        <w:spacing w:before="120" w:line="360" w:lineRule="auto"/>
        <w:rPr>
          <w:rFonts w:asciiTheme="minorHAnsi" w:hAnsiTheme="minorHAnsi" w:cstheme="minorHAnsi"/>
        </w:rPr>
      </w:pPr>
      <w:r w:rsidRPr="00215824">
        <w:rPr>
          <w:rFonts w:asciiTheme="minorHAnsi" w:hAnsiTheme="minorHAnsi" w:cstheme="minorHAnsi"/>
        </w:rPr>
        <w:t xml:space="preserve">Na podstawie art. 7 ust. 1 i ust. 3 ustawy z dnia 9 maja 2014 r. o informowaniu o cenach towarów i usług, karę pieniężną w kwocie </w:t>
      </w:r>
      <w:r w:rsidR="00833415" w:rsidRPr="00215824">
        <w:rPr>
          <w:rFonts w:asciiTheme="minorHAnsi" w:hAnsiTheme="minorHAnsi" w:cstheme="minorHAnsi"/>
        </w:rPr>
        <w:t>1</w:t>
      </w:r>
      <w:r w:rsidR="00103C56" w:rsidRPr="00215824">
        <w:rPr>
          <w:rFonts w:asciiTheme="minorHAnsi" w:hAnsiTheme="minorHAnsi" w:cstheme="minorHAnsi"/>
        </w:rPr>
        <w:t>5</w:t>
      </w:r>
      <w:r w:rsidRPr="00215824">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215824">
        <w:rPr>
          <w:rFonts w:asciiTheme="minorHAnsi" w:hAnsiTheme="minorHAnsi" w:cstheme="minorHAnsi"/>
        </w:rPr>
        <w:t xml:space="preserve"> </w:t>
      </w:r>
    </w:p>
    <w:p w14:paraId="591E8562" w14:textId="4B829603" w:rsidR="00B13A00" w:rsidRPr="00215824" w:rsidRDefault="00B13A00" w:rsidP="00215824">
      <w:pPr>
        <w:spacing w:before="120" w:line="360" w:lineRule="auto"/>
        <w:rPr>
          <w:rFonts w:asciiTheme="minorHAnsi" w:hAnsiTheme="minorHAnsi" w:cstheme="minorHAnsi"/>
        </w:rPr>
      </w:pPr>
      <w:r w:rsidRPr="00215824">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AB2DF2" w:rsidRPr="00215824">
        <w:rPr>
          <w:rFonts w:asciiTheme="minorHAnsi" w:hAnsiTheme="minorHAnsi" w:cstheme="minorHAnsi"/>
        </w:rPr>
        <w:br/>
      </w:r>
      <w:r w:rsidRPr="00215824">
        <w:rPr>
          <w:rFonts w:asciiTheme="minorHAnsi" w:hAnsiTheme="minorHAnsi" w:cstheme="minorHAnsi"/>
        </w:rPr>
        <w:t>(Dz. U. z 2023</w:t>
      </w:r>
      <w:r w:rsidR="00503002" w:rsidRPr="00215824">
        <w:rPr>
          <w:rFonts w:asciiTheme="minorHAnsi" w:hAnsiTheme="minorHAnsi" w:cstheme="minorHAnsi"/>
        </w:rPr>
        <w:t xml:space="preserve"> </w:t>
      </w:r>
      <w:r w:rsidRPr="00215824">
        <w:rPr>
          <w:rFonts w:asciiTheme="minorHAnsi" w:hAnsiTheme="minorHAnsi" w:cstheme="minorHAnsi"/>
        </w:rPr>
        <w:t xml:space="preserve"> r. poz. 2383, ze zm.). Kara niezapłacona w terminie staje się zaległością podatkową w rozumieniu art. 51 § 1 Ordynacji podatkowej, od której zgodnie z art. 53 § 1 ww. ustawy, naliczane są odsetki za zwłokę.</w:t>
      </w:r>
    </w:p>
    <w:p w14:paraId="3F47C4D1" w14:textId="77777777" w:rsidR="00225AC5" w:rsidRPr="00215824" w:rsidRDefault="00225AC5" w:rsidP="00215824">
      <w:pPr>
        <w:spacing w:before="120" w:line="360" w:lineRule="auto"/>
        <w:rPr>
          <w:rFonts w:asciiTheme="minorHAnsi" w:hAnsiTheme="minorHAnsi" w:cstheme="minorHAnsi"/>
        </w:rPr>
      </w:pPr>
      <w:r w:rsidRPr="00215824">
        <w:rPr>
          <w:rFonts w:asciiTheme="minorHAnsi" w:hAnsiTheme="minorHAnsi" w:cstheme="minorHAnsi"/>
        </w:rPr>
        <w:t>Pouczenie:</w:t>
      </w:r>
    </w:p>
    <w:p w14:paraId="2B0B9780" w14:textId="77777777" w:rsidR="007C1A49" w:rsidRPr="00215824" w:rsidRDefault="007C1A49" w:rsidP="00215824">
      <w:pPr>
        <w:spacing w:line="360" w:lineRule="auto"/>
        <w:rPr>
          <w:rFonts w:asciiTheme="minorHAnsi" w:hAnsiTheme="minorHAnsi" w:cstheme="minorHAnsi"/>
        </w:rPr>
      </w:pPr>
      <w:r w:rsidRPr="00215824">
        <w:rPr>
          <w:rFonts w:asciiTheme="minorHAnsi" w:hAnsiTheme="minorHAnsi" w:cstheme="minorHAnsi"/>
        </w:rPr>
        <w:t>Zgodnie z art. 5 ust. 2 ustawy z dnia 15 grudnia 2000 r. o Inspekcji Handlowej (Dz. U. z 2025 r. poz. 229), 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215824">
        <w:rPr>
          <w:rFonts w:asciiTheme="minorHAnsi" w:hAnsiTheme="minorHAnsi" w:cstheme="minorHAnsi"/>
        </w:rPr>
        <w:t>ePUAP</w:t>
      </w:r>
      <w:proofErr w:type="spellEnd"/>
      <w:r w:rsidRPr="00215824">
        <w:rPr>
          <w:rFonts w:asciiTheme="minorHAnsi" w:hAnsiTheme="minorHAnsi" w:cstheme="minorHAnsi"/>
        </w:rPr>
        <w:t>) Wojewódzkiego Inspektoratu Inspekcji Handlowej w Warszawie. Odwołanie wniesione na adres poczty elektronicznej organu (email) pozostawia się bez rozpoznania.</w:t>
      </w:r>
    </w:p>
    <w:p w14:paraId="7F67F91C" w14:textId="77777777" w:rsidR="00B13A00" w:rsidRPr="00215824" w:rsidRDefault="00B13A00" w:rsidP="00215824">
      <w:pPr>
        <w:autoSpaceDE w:val="0"/>
        <w:autoSpaceDN w:val="0"/>
        <w:adjustRightInd w:val="0"/>
        <w:spacing w:before="360" w:line="360" w:lineRule="auto"/>
        <w:ind w:left="2268"/>
        <w:rPr>
          <w:rFonts w:asciiTheme="minorHAnsi" w:hAnsiTheme="minorHAnsi" w:cstheme="minorHAnsi"/>
        </w:rPr>
      </w:pPr>
      <w:r w:rsidRPr="00215824">
        <w:rPr>
          <w:rFonts w:asciiTheme="minorHAnsi" w:hAnsiTheme="minorHAnsi" w:cstheme="minorHAnsi"/>
        </w:rPr>
        <w:t>Z up. Mazowieckiego Wojewódzkiego Inspektora Inspekcji Handlowej</w:t>
      </w:r>
    </w:p>
    <w:p w14:paraId="52CCAA25" w14:textId="77777777" w:rsidR="00B13A00" w:rsidRPr="00215824" w:rsidRDefault="00B13A00" w:rsidP="00215824">
      <w:pPr>
        <w:autoSpaceDE w:val="0"/>
        <w:autoSpaceDN w:val="0"/>
        <w:adjustRightInd w:val="0"/>
        <w:spacing w:line="360" w:lineRule="auto"/>
        <w:ind w:left="2268"/>
        <w:rPr>
          <w:rFonts w:asciiTheme="minorHAnsi" w:hAnsiTheme="minorHAnsi" w:cstheme="minorHAnsi"/>
        </w:rPr>
      </w:pPr>
      <w:r w:rsidRPr="00215824">
        <w:rPr>
          <w:rFonts w:asciiTheme="minorHAnsi" w:hAnsiTheme="minorHAnsi" w:cstheme="minorHAnsi"/>
        </w:rPr>
        <w:t>Agnieszka Cieślik</w:t>
      </w:r>
    </w:p>
    <w:p w14:paraId="10A83AC4" w14:textId="77777777" w:rsidR="00B13A00" w:rsidRPr="00215824" w:rsidRDefault="00B13A00" w:rsidP="00215824">
      <w:pPr>
        <w:spacing w:line="360" w:lineRule="auto"/>
        <w:ind w:left="2268" w:firstLine="708"/>
        <w:rPr>
          <w:rFonts w:asciiTheme="minorHAnsi" w:hAnsiTheme="minorHAnsi" w:cstheme="minorHAnsi"/>
        </w:rPr>
      </w:pPr>
      <w:r w:rsidRPr="00215824">
        <w:rPr>
          <w:rFonts w:asciiTheme="minorHAnsi" w:hAnsiTheme="minorHAnsi" w:cstheme="minorHAnsi"/>
        </w:rPr>
        <w:t>Z-ca Mazowieckiego Wojewódzkiego Inspektora Inspekcji Handlowej</w:t>
      </w:r>
    </w:p>
    <w:p w14:paraId="20E32535" w14:textId="77777777" w:rsidR="00B13A00" w:rsidRPr="00215824" w:rsidRDefault="00B13A00" w:rsidP="00215824">
      <w:pPr>
        <w:spacing w:line="360" w:lineRule="auto"/>
        <w:ind w:left="3538" w:firstLine="709"/>
        <w:rPr>
          <w:rFonts w:asciiTheme="minorHAnsi" w:hAnsiTheme="minorHAnsi" w:cstheme="minorHAnsi"/>
        </w:rPr>
      </w:pPr>
      <w:r w:rsidRPr="00215824">
        <w:rPr>
          <w:rFonts w:asciiTheme="minorHAnsi" w:hAnsiTheme="minorHAnsi" w:cstheme="minorHAnsi"/>
        </w:rPr>
        <w:t>/podpisano elektronicznie/</w:t>
      </w:r>
    </w:p>
    <w:p w14:paraId="21FFB4BA" w14:textId="77777777" w:rsidR="00B13A00" w:rsidRPr="00215824" w:rsidRDefault="00B13A00" w:rsidP="00215824">
      <w:pPr>
        <w:spacing w:before="240"/>
        <w:rPr>
          <w:rFonts w:asciiTheme="minorHAnsi" w:hAnsiTheme="minorHAnsi" w:cstheme="minorHAnsi"/>
        </w:rPr>
      </w:pPr>
      <w:r w:rsidRPr="00215824">
        <w:rPr>
          <w:rFonts w:asciiTheme="minorHAnsi" w:hAnsiTheme="minorHAnsi" w:cstheme="minorHAnsi"/>
        </w:rPr>
        <w:lastRenderedPageBreak/>
        <w:t>Otrzymują:</w:t>
      </w:r>
    </w:p>
    <w:bookmarkEnd w:id="8"/>
    <w:p w14:paraId="7F60F95E" w14:textId="2107D3EB" w:rsidR="007C1A49" w:rsidRPr="00215824" w:rsidRDefault="00F93E4D" w:rsidP="00215824">
      <w:pPr>
        <w:pStyle w:val="Akapitzlist"/>
        <w:numPr>
          <w:ilvl w:val="0"/>
          <w:numId w:val="27"/>
        </w:numPr>
        <w:rPr>
          <w:rFonts w:asciiTheme="minorHAnsi" w:hAnsiTheme="minorHAnsi" w:cstheme="minorHAnsi"/>
        </w:rPr>
      </w:pPr>
      <w:r w:rsidRPr="00215824">
        <w:rPr>
          <w:rFonts w:asciiTheme="minorHAnsi" w:hAnsiTheme="minorHAnsi" w:cstheme="minorHAnsi"/>
        </w:rPr>
        <w:t xml:space="preserve">p., </w:t>
      </w:r>
      <w:r w:rsidR="007C1A49" w:rsidRPr="00215824">
        <w:rPr>
          <w:rFonts w:asciiTheme="minorHAnsi" w:hAnsiTheme="minorHAnsi" w:cstheme="minorHAnsi"/>
        </w:rPr>
        <w:t xml:space="preserve">"PRZEDSIĘBIORSTWO WIELOBRANŻOWE PLOH" </w:t>
      </w:r>
      <w:r w:rsidRPr="00215824">
        <w:rPr>
          <w:rFonts w:asciiTheme="minorHAnsi" w:hAnsiTheme="minorHAnsi" w:cstheme="minorHAnsi"/>
        </w:rPr>
        <w:t>sp. z o.o.</w:t>
      </w:r>
      <w:r w:rsidR="007C1A49" w:rsidRPr="00215824">
        <w:rPr>
          <w:rFonts w:asciiTheme="minorHAnsi" w:hAnsiTheme="minorHAnsi" w:cstheme="minorHAnsi"/>
        </w:rPr>
        <w:t>,</w:t>
      </w:r>
      <w:r w:rsidR="004B13C7" w:rsidRPr="00215824">
        <w:rPr>
          <w:rFonts w:asciiTheme="minorHAnsi" w:hAnsiTheme="minorHAnsi" w:cstheme="minorHAnsi"/>
        </w:rPr>
        <w:t xml:space="preserve"> </w:t>
      </w:r>
      <w:r w:rsidR="00866D1B" w:rsidRPr="00215824">
        <w:rPr>
          <w:rFonts w:asciiTheme="minorHAnsi" w:hAnsiTheme="minorHAnsi" w:cstheme="minorHAnsi"/>
        </w:rPr>
        <w:t>a</w:t>
      </w:r>
      <w:r w:rsidR="004B13C7" w:rsidRPr="00215824">
        <w:rPr>
          <w:rFonts w:asciiTheme="minorHAnsi" w:hAnsiTheme="minorHAnsi" w:cstheme="minorHAnsi"/>
        </w:rPr>
        <w:t>dres do doręczeń elektronicznych</w:t>
      </w:r>
      <w:r w:rsidR="00866D1B" w:rsidRPr="00215824">
        <w:rPr>
          <w:rFonts w:asciiTheme="minorHAnsi" w:hAnsiTheme="minorHAnsi" w:cstheme="minorHAnsi"/>
        </w:rPr>
        <w:t xml:space="preserve">: </w:t>
      </w:r>
      <w:r w:rsidR="004B13C7" w:rsidRPr="00215824">
        <w:rPr>
          <w:rFonts w:asciiTheme="minorHAnsi" w:hAnsiTheme="minorHAnsi" w:cstheme="minorHAnsi"/>
        </w:rPr>
        <w:t>AE:PL-90854-16338-BUVAB-21</w:t>
      </w:r>
      <w:r w:rsidR="00866D1B" w:rsidRPr="00215824">
        <w:rPr>
          <w:rFonts w:asciiTheme="minorHAnsi" w:hAnsiTheme="minorHAnsi" w:cstheme="minorHAnsi"/>
        </w:rPr>
        <w:t>,</w:t>
      </w:r>
    </w:p>
    <w:p w14:paraId="1DD7FF0C" w14:textId="776745CF" w:rsidR="005A65C8" w:rsidRPr="00215824" w:rsidRDefault="007C1A49" w:rsidP="00215824">
      <w:pPr>
        <w:pStyle w:val="Akapitzlist"/>
        <w:numPr>
          <w:ilvl w:val="0"/>
          <w:numId w:val="27"/>
        </w:numPr>
        <w:rPr>
          <w:rFonts w:asciiTheme="minorHAnsi" w:hAnsiTheme="minorHAnsi" w:cstheme="minorHAnsi"/>
        </w:rPr>
      </w:pPr>
      <w:r w:rsidRPr="00215824">
        <w:rPr>
          <w:rFonts w:asciiTheme="minorHAnsi" w:hAnsiTheme="minorHAnsi" w:cstheme="minorHAnsi"/>
        </w:rPr>
        <w:t>aa.</w:t>
      </w:r>
    </w:p>
    <w:sectPr w:rsidR="005A65C8" w:rsidRPr="00215824" w:rsidSect="00B1304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3573" w14:textId="77777777" w:rsidR="003F25D3" w:rsidRDefault="003F25D3">
      <w:r>
        <w:separator/>
      </w:r>
    </w:p>
  </w:endnote>
  <w:endnote w:type="continuationSeparator" w:id="0">
    <w:p w14:paraId="34CCF711" w14:textId="77777777" w:rsidR="003F25D3" w:rsidRDefault="003F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2585140" name="Obraz 2258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8E71" w14:textId="77777777" w:rsidR="003F25D3" w:rsidRDefault="003F25D3">
      <w:r>
        <w:separator/>
      </w:r>
    </w:p>
  </w:footnote>
  <w:footnote w:type="continuationSeparator" w:id="0">
    <w:p w14:paraId="7214E45D" w14:textId="77777777" w:rsidR="003F25D3" w:rsidRDefault="003F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AF2596"/>
    <w:multiLevelType w:val="hybridMultilevel"/>
    <w:tmpl w:val="3BE06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907A70"/>
    <w:multiLevelType w:val="hybridMultilevel"/>
    <w:tmpl w:val="FDF69246"/>
    <w:lvl w:ilvl="0" w:tplc="0415000F">
      <w:start w:val="1"/>
      <w:numFmt w:val="decimal"/>
      <w:lvlText w:val="%1."/>
      <w:lvlJc w:val="left"/>
      <w:pPr>
        <w:ind w:left="4755" w:hanging="360"/>
      </w:pPr>
    </w:lvl>
    <w:lvl w:ilvl="1" w:tplc="04150019" w:tentative="1">
      <w:start w:val="1"/>
      <w:numFmt w:val="lowerLetter"/>
      <w:lvlText w:val="%2."/>
      <w:lvlJc w:val="left"/>
      <w:pPr>
        <w:ind w:left="3566" w:hanging="360"/>
      </w:pPr>
    </w:lvl>
    <w:lvl w:ilvl="2" w:tplc="0415001B" w:tentative="1">
      <w:start w:val="1"/>
      <w:numFmt w:val="lowerRoman"/>
      <w:lvlText w:val="%3."/>
      <w:lvlJc w:val="right"/>
      <w:pPr>
        <w:ind w:left="4286" w:hanging="180"/>
      </w:pPr>
    </w:lvl>
    <w:lvl w:ilvl="3" w:tplc="0415000F" w:tentative="1">
      <w:start w:val="1"/>
      <w:numFmt w:val="decimal"/>
      <w:lvlText w:val="%4."/>
      <w:lvlJc w:val="left"/>
      <w:pPr>
        <w:ind w:left="5006" w:hanging="360"/>
      </w:pPr>
    </w:lvl>
    <w:lvl w:ilvl="4" w:tplc="04150019" w:tentative="1">
      <w:start w:val="1"/>
      <w:numFmt w:val="lowerLetter"/>
      <w:lvlText w:val="%5."/>
      <w:lvlJc w:val="left"/>
      <w:pPr>
        <w:ind w:left="5726" w:hanging="360"/>
      </w:pPr>
    </w:lvl>
    <w:lvl w:ilvl="5" w:tplc="0415001B" w:tentative="1">
      <w:start w:val="1"/>
      <w:numFmt w:val="lowerRoman"/>
      <w:lvlText w:val="%6."/>
      <w:lvlJc w:val="right"/>
      <w:pPr>
        <w:ind w:left="6446" w:hanging="180"/>
      </w:pPr>
    </w:lvl>
    <w:lvl w:ilvl="6" w:tplc="0415000F" w:tentative="1">
      <w:start w:val="1"/>
      <w:numFmt w:val="decimal"/>
      <w:lvlText w:val="%7."/>
      <w:lvlJc w:val="left"/>
      <w:pPr>
        <w:ind w:left="7166" w:hanging="360"/>
      </w:pPr>
    </w:lvl>
    <w:lvl w:ilvl="7" w:tplc="04150019" w:tentative="1">
      <w:start w:val="1"/>
      <w:numFmt w:val="lowerLetter"/>
      <w:lvlText w:val="%8."/>
      <w:lvlJc w:val="left"/>
      <w:pPr>
        <w:ind w:left="7886" w:hanging="360"/>
      </w:pPr>
    </w:lvl>
    <w:lvl w:ilvl="8" w:tplc="0415001B" w:tentative="1">
      <w:start w:val="1"/>
      <w:numFmt w:val="lowerRoman"/>
      <w:lvlText w:val="%9."/>
      <w:lvlJc w:val="right"/>
      <w:pPr>
        <w:ind w:left="8606" w:hanging="180"/>
      </w:pPr>
    </w:lvl>
  </w:abstractNum>
  <w:abstractNum w:abstractNumId="1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64171874"/>
    <w:multiLevelType w:val="hybridMultilevel"/>
    <w:tmpl w:val="B634666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3"/>
  </w:num>
  <w:num w:numId="2" w16cid:durableId="873620303">
    <w:abstractNumId w:val="15"/>
  </w:num>
  <w:num w:numId="3" w16cid:durableId="760371644">
    <w:abstractNumId w:val="2"/>
  </w:num>
  <w:num w:numId="4" w16cid:durableId="1523325217">
    <w:abstractNumId w:val="8"/>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8"/>
  </w:num>
  <w:num w:numId="8" w16cid:durableId="1900508956">
    <w:abstractNumId w:val="9"/>
  </w:num>
  <w:num w:numId="9" w16cid:durableId="1704405355">
    <w:abstractNumId w:val="18"/>
  </w:num>
  <w:num w:numId="10" w16cid:durableId="566384278">
    <w:abstractNumId w:val="5"/>
  </w:num>
  <w:num w:numId="11" w16cid:durableId="409933487">
    <w:abstractNumId w:val="3"/>
  </w:num>
  <w:num w:numId="12" w16cid:durableId="601188837">
    <w:abstractNumId w:val="23"/>
  </w:num>
  <w:num w:numId="13" w16cid:durableId="444077000">
    <w:abstractNumId w:val="29"/>
  </w:num>
  <w:num w:numId="14" w16cid:durableId="1116951403">
    <w:abstractNumId w:val="22"/>
  </w:num>
  <w:num w:numId="15" w16cid:durableId="1481310805">
    <w:abstractNumId w:val="0"/>
  </w:num>
  <w:num w:numId="16" w16cid:durableId="1518235485">
    <w:abstractNumId w:val="13"/>
  </w:num>
  <w:num w:numId="17" w16cid:durableId="1288194975">
    <w:abstractNumId w:val="31"/>
  </w:num>
  <w:num w:numId="18" w16cid:durableId="1423918452">
    <w:abstractNumId w:val="14"/>
  </w:num>
  <w:num w:numId="19" w16cid:durableId="1676954484">
    <w:abstractNumId w:val="34"/>
  </w:num>
  <w:num w:numId="20" w16cid:durableId="392654194">
    <w:abstractNumId w:val="6"/>
  </w:num>
  <w:num w:numId="21" w16cid:durableId="1315262049">
    <w:abstractNumId w:val="19"/>
  </w:num>
  <w:num w:numId="22" w16cid:durableId="1356887120">
    <w:abstractNumId w:val="1"/>
  </w:num>
  <w:num w:numId="23" w16cid:durableId="742948204">
    <w:abstractNumId w:val="32"/>
  </w:num>
  <w:num w:numId="24" w16cid:durableId="587425228">
    <w:abstractNumId w:val="27"/>
  </w:num>
  <w:num w:numId="25" w16cid:durableId="1639915598">
    <w:abstractNumId w:val="35"/>
  </w:num>
  <w:num w:numId="26" w16cid:durableId="1727876911">
    <w:abstractNumId w:val="12"/>
  </w:num>
  <w:num w:numId="27" w16cid:durableId="771054710">
    <w:abstractNumId w:val="20"/>
  </w:num>
  <w:num w:numId="28" w16cid:durableId="2113477641">
    <w:abstractNumId w:val="30"/>
  </w:num>
  <w:num w:numId="29" w16cid:durableId="1771508280">
    <w:abstractNumId w:val="21"/>
  </w:num>
  <w:num w:numId="30" w16cid:durableId="468212130">
    <w:abstractNumId w:val="11"/>
  </w:num>
  <w:num w:numId="31" w16cid:durableId="707920275">
    <w:abstractNumId w:val="26"/>
  </w:num>
  <w:num w:numId="32" w16cid:durableId="352462510">
    <w:abstractNumId w:val="10"/>
  </w:num>
  <w:num w:numId="33" w16cid:durableId="813369765">
    <w:abstractNumId w:val="16"/>
  </w:num>
  <w:num w:numId="34" w16cid:durableId="597442652">
    <w:abstractNumId w:val="25"/>
  </w:num>
  <w:num w:numId="35" w16cid:durableId="2011711769">
    <w:abstractNumId w:val="7"/>
  </w:num>
  <w:num w:numId="36" w16cid:durableId="64790145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2E34"/>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2C1B"/>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E9E"/>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67137"/>
    <w:rsid w:val="00067CBC"/>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52C"/>
    <w:rsid w:val="00093F3E"/>
    <w:rsid w:val="00093FA0"/>
    <w:rsid w:val="000941BD"/>
    <w:rsid w:val="000948AA"/>
    <w:rsid w:val="00095062"/>
    <w:rsid w:val="00095FB9"/>
    <w:rsid w:val="00095FF6"/>
    <w:rsid w:val="0009674E"/>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38B5"/>
    <w:rsid w:val="000E4693"/>
    <w:rsid w:val="000E7153"/>
    <w:rsid w:val="000E75B6"/>
    <w:rsid w:val="000E7B5B"/>
    <w:rsid w:val="000F03ED"/>
    <w:rsid w:val="000F07F4"/>
    <w:rsid w:val="000F0C97"/>
    <w:rsid w:val="000F147E"/>
    <w:rsid w:val="000F1C72"/>
    <w:rsid w:val="000F2F58"/>
    <w:rsid w:val="000F3554"/>
    <w:rsid w:val="000F40F7"/>
    <w:rsid w:val="000F4904"/>
    <w:rsid w:val="000F5380"/>
    <w:rsid w:val="000F7CAC"/>
    <w:rsid w:val="000F7E60"/>
    <w:rsid w:val="00100658"/>
    <w:rsid w:val="00100DCF"/>
    <w:rsid w:val="001010B8"/>
    <w:rsid w:val="001016D7"/>
    <w:rsid w:val="001028D0"/>
    <w:rsid w:val="0010311E"/>
    <w:rsid w:val="00103C56"/>
    <w:rsid w:val="00104AF8"/>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3FC4"/>
    <w:rsid w:val="00124070"/>
    <w:rsid w:val="0012489B"/>
    <w:rsid w:val="00125A63"/>
    <w:rsid w:val="00125DE9"/>
    <w:rsid w:val="00126353"/>
    <w:rsid w:val="0012768F"/>
    <w:rsid w:val="001313F7"/>
    <w:rsid w:val="00131DDD"/>
    <w:rsid w:val="00131E71"/>
    <w:rsid w:val="001326A1"/>
    <w:rsid w:val="00132C30"/>
    <w:rsid w:val="001336D9"/>
    <w:rsid w:val="00134B49"/>
    <w:rsid w:val="00135315"/>
    <w:rsid w:val="00135665"/>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83D"/>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4EAA"/>
    <w:rsid w:val="00185A39"/>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83C"/>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786"/>
    <w:rsid w:val="00211C25"/>
    <w:rsid w:val="00212CD5"/>
    <w:rsid w:val="002146DA"/>
    <w:rsid w:val="00214B6E"/>
    <w:rsid w:val="00214BF9"/>
    <w:rsid w:val="00214CB6"/>
    <w:rsid w:val="00214E4A"/>
    <w:rsid w:val="0021513F"/>
    <w:rsid w:val="00215604"/>
    <w:rsid w:val="0021581F"/>
    <w:rsid w:val="00215824"/>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44A"/>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113"/>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040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41CF"/>
    <w:rsid w:val="002755E2"/>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D41"/>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32C"/>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5A35"/>
    <w:rsid w:val="003562C5"/>
    <w:rsid w:val="00356F63"/>
    <w:rsid w:val="00357B5F"/>
    <w:rsid w:val="00357FA6"/>
    <w:rsid w:val="00360DC7"/>
    <w:rsid w:val="00362020"/>
    <w:rsid w:val="00362393"/>
    <w:rsid w:val="003626AD"/>
    <w:rsid w:val="00362A95"/>
    <w:rsid w:val="00362D29"/>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4F7C"/>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FE5"/>
    <w:rsid w:val="003F162C"/>
    <w:rsid w:val="003F25D3"/>
    <w:rsid w:val="003F39EB"/>
    <w:rsid w:val="003F4230"/>
    <w:rsid w:val="003F4691"/>
    <w:rsid w:val="003F4C28"/>
    <w:rsid w:val="003F4F8B"/>
    <w:rsid w:val="003F50D9"/>
    <w:rsid w:val="003F5116"/>
    <w:rsid w:val="003F59FC"/>
    <w:rsid w:val="003F5A8C"/>
    <w:rsid w:val="003F5BAD"/>
    <w:rsid w:val="003F7CB0"/>
    <w:rsid w:val="0040066D"/>
    <w:rsid w:val="004012D7"/>
    <w:rsid w:val="00402362"/>
    <w:rsid w:val="00402EAF"/>
    <w:rsid w:val="00403E72"/>
    <w:rsid w:val="00403F6A"/>
    <w:rsid w:val="00404C95"/>
    <w:rsid w:val="0040518C"/>
    <w:rsid w:val="004056F2"/>
    <w:rsid w:val="00405C7E"/>
    <w:rsid w:val="00406906"/>
    <w:rsid w:val="0040699D"/>
    <w:rsid w:val="00407D44"/>
    <w:rsid w:val="0041065D"/>
    <w:rsid w:val="0041096B"/>
    <w:rsid w:val="00411607"/>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15F"/>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68AA"/>
    <w:rsid w:val="004572E7"/>
    <w:rsid w:val="00457366"/>
    <w:rsid w:val="00457659"/>
    <w:rsid w:val="004608AE"/>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67DAE"/>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3C7"/>
    <w:rsid w:val="004B16D2"/>
    <w:rsid w:val="004B192A"/>
    <w:rsid w:val="004B1C53"/>
    <w:rsid w:val="004B1F6B"/>
    <w:rsid w:val="004B20BF"/>
    <w:rsid w:val="004B2357"/>
    <w:rsid w:val="004B3077"/>
    <w:rsid w:val="004B3D61"/>
    <w:rsid w:val="004B5193"/>
    <w:rsid w:val="004B5660"/>
    <w:rsid w:val="004B5A97"/>
    <w:rsid w:val="004B6639"/>
    <w:rsid w:val="004B6DD7"/>
    <w:rsid w:val="004B71B2"/>
    <w:rsid w:val="004B76B2"/>
    <w:rsid w:val="004B7E86"/>
    <w:rsid w:val="004C0615"/>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92B"/>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27DDF"/>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1A1"/>
    <w:rsid w:val="0058259C"/>
    <w:rsid w:val="00582D85"/>
    <w:rsid w:val="00583ACE"/>
    <w:rsid w:val="00583B19"/>
    <w:rsid w:val="005841CA"/>
    <w:rsid w:val="00584232"/>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5C8"/>
    <w:rsid w:val="005A6B81"/>
    <w:rsid w:val="005A7ABC"/>
    <w:rsid w:val="005A7BCD"/>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EC2"/>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1735"/>
    <w:rsid w:val="00612D92"/>
    <w:rsid w:val="00612EED"/>
    <w:rsid w:val="00614BB1"/>
    <w:rsid w:val="006169DB"/>
    <w:rsid w:val="00616D1E"/>
    <w:rsid w:val="00617856"/>
    <w:rsid w:val="00617A20"/>
    <w:rsid w:val="00620CC1"/>
    <w:rsid w:val="00620E40"/>
    <w:rsid w:val="006213BA"/>
    <w:rsid w:val="00621860"/>
    <w:rsid w:val="0062252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1BCB"/>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B44"/>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39E"/>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5F6B"/>
    <w:rsid w:val="006A63AD"/>
    <w:rsid w:val="006A69C0"/>
    <w:rsid w:val="006A6B7D"/>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D0C"/>
    <w:rsid w:val="006C4EBB"/>
    <w:rsid w:val="006C5015"/>
    <w:rsid w:val="006C5280"/>
    <w:rsid w:val="006C5A6D"/>
    <w:rsid w:val="006C5BF0"/>
    <w:rsid w:val="006C60EE"/>
    <w:rsid w:val="006C6544"/>
    <w:rsid w:val="006C6754"/>
    <w:rsid w:val="006C6EC3"/>
    <w:rsid w:val="006C74E6"/>
    <w:rsid w:val="006C7708"/>
    <w:rsid w:val="006C7BB2"/>
    <w:rsid w:val="006D0BFE"/>
    <w:rsid w:val="006D17B9"/>
    <w:rsid w:val="006D28FC"/>
    <w:rsid w:val="006D34F3"/>
    <w:rsid w:val="006D36DE"/>
    <w:rsid w:val="006D4DF8"/>
    <w:rsid w:val="006D5DA2"/>
    <w:rsid w:val="006D6900"/>
    <w:rsid w:val="006D7333"/>
    <w:rsid w:val="006D7EA6"/>
    <w:rsid w:val="006E1AFF"/>
    <w:rsid w:val="006E1C38"/>
    <w:rsid w:val="006E2526"/>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CE4"/>
    <w:rsid w:val="00730D4C"/>
    <w:rsid w:val="00731E74"/>
    <w:rsid w:val="007323A9"/>
    <w:rsid w:val="00732960"/>
    <w:rsid w:val="00732A40"/>
    <w:rsid w:val="00732ABD"/>
    <w:rsid w:val="00732AD4"/>
    <w:rsid w:val="0073351D"/>
    <w:rsid w:val="007340AC"/>
    <w:rsid w:val="0073440B"/>
    <w:rsid w:val="00734F4A"/>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A49"/>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3A1"/>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5E26"/>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6D1B"/>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453"/>
    <w:rsid w:val="00877A30"/>
    <w:rsid w:val="008809E1"/>
    <w:rsid w:val="00881261"/>
    <w:rsid w:val="008820AE"/>
    <w:rsid w:val="008820C7"/>
    <w:rsid w:val="00882A70"/>
    <w:rsid w:val="008833AF"/>
    <w:rsid w:val="008844B1"/>
    <w:rsid w:val="00884B21"/>
    <w:rsid w:val="00885B6D"/>
    <w:rsid w:val="00886245"/>
    <w:rsid w:val="00886329"/>
    <w:rsid w:val="00886FC5"/>
    <w:rsid w:val="00887756"/>
    <w:rsid w:val="00887AFD"/>
    <w:rsid w:val="00890168"/>
    <w:rsid w:val="008906E0"/>
    <w:rsid w:val="00892124"/>
    <w:rsid w:val="0089259B"/>
    <w:rsid w:val="00893CB6"/>
    <w:rsid w:val="00894326"/>
    <w:rsid w:val="00894574"/>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91"/>
    <w:rsid w:val="008C74F8"/>
    <w:rsid w:val="008C7519"/>
    <w:rsid w:val="008C768A"/>
    <w:rsid w:val="008C7C02"/>
    <w:rsid w:val="008D11AA"/>
    <w:rsid w:val="008D11DB"/>
    <w:rsid w:val="008D1366"/>
    <w:rsid w:val="008D17F7"/>
    <w:rsid w:val="008D1D21"/>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E7C1E"/>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8F7B1A"/>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5525"/>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C1C"/>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1E4"/>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176"/>
    <w:rsid w:val="0097151C"/>
    <w:rsid w:val="00972D75"/>
    <w:rsid w:val="0097382C"/>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001D"/>
    <w:rsid w:val="009917C1"/>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8B4"/>
    <w:rsid w:val="009D6CE4"/>
    <w:rsid w:val="009D6D40"/>
    <w:rsid w:val="009D7198"/>
    <w:rsid w:val="009D723B"/>
    <w:rsid w:val="009D750F"/>
    <w:rsid w:val="009D7D57"/>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220"/>
    <w:rsid w:val="009F33DA"/>
    <w:rsid w:val="009F3721"/>
    <w:rsid w:val="009F427A"/>
    <w:rsid w:val="009F474E"/>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0EA"/>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DF2"/>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459F"/>
    <w:rsid w:val="00AC5B66"/>
    <w:rsid w:val="00AC5CE2"/>
    <w:rsid w:val="00AC650E"/>
    <w:rsid w:val="00AC67A7"/>
    <w:rsid w:val="00AC7161"/>
    <w:rsid w:val="00AD088F"/>
    <w:rsid w:val="00AD270C"/>
    <w:rsid w:val="00AD33B4"/>
    <w:rsid w:val="00AD4429"/>
    <w:rsid w:val="00AD51A5"/>
    <w:rsid w:val="00AD51A9"/>
    <w:rsid w:val="00AD5E5D"/>
    <w:rsid w:val="00AD6276"/>
    <w:rsid w:val="00AD67FB"/>
    <w:rsid w:val="00AD690D"/>
    <w:rsid w:val="00AD7645"/>
    <w:rsid w:val="00AD79BE"/>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3DE"/>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429"/>
    <w:rsid w:val="00B52E9B"/>
    <w:rsid w:val="00B5319F"/>
    <w:rsid w:val="00B538F6"/>
    <w:rsid w:val="00B539F4"/>
    <w:rsid w:val="00B547D7"/>
    <w:rsid w:val="00B5540C"/>
    <w:rsid w:val="00B55B2C"/>
    <w:rsid w:val="00B55F50"/>
    <w:rsid w:val="00B56785"/>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730"/>
    <w:rsid w:val="00B93B61"/>
    <w:rsid w:val="00B93ED0"/>
    <w:rsid w:val="00B94A17"/>
    <w:rsid w:val="00B94AE0"/>
    <w:rsid w:val="00B95241"/>
    <w:rsid w:val="00B964BA"/>
    <w:rsid w:val="00B96BEC"/>
    <w:rsid w:val="00B96DD6"/>
    <w:rsid w:val="00B96EE3"/>
    <w:rsid w:val="00B96F0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4A"/>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1D"/>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1AFB"/>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5B45"/>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7A6"/>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284E"/>
    <w:rsid w:val="00C9345A"/>
    <w:rsid w:val="00C935AC"/>
    <w:rsid w:val="00C940EC"/>
    <w:rsid w:val="00C9467C"/>
    <w:rsid w:val="00C9486A"/>
    <w:rsid w:val="00C9566B"/>
    <w:rsid w:val="00C959B8"/>
    <w:rsid w:val="00C95F63"/>
    <w:rsid w:val="00C967E9"/>
    <w:rsid w:val="00C96B07"/>
    <w:rsid w:val="00C96BC4"/>
    <w:rsid w:val="00C972C1"/>
    <w:rsid w:val="00C9786D"/>
    <w:rsid w:val="00CA0530"/>
    <w:rsid w:val="00CA0567"/>
    <w:rsid w:val="00CA057D"/>
    <w:rsid w:val="00CA0610"/>
    <w:rsid w:val="00CA0937"/>
    <w:rsid w:val="00CA27B6"/>
    <w:rsid w:val="00CA323C"/>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943"/>
    <w:rsid w:val="00CC3A69"/>
    <w:rsid w:val="00CC444E"/>
    <w:rsid w:val="00CC44C4"/>
    <w:rsid w:val="00CC4A8B"/>
    <w:rsid w:val="00CC4F93"/>
    <w:rsid w:val="00CC50B9"/>
    <w:rsid w:val="00CC5247"/>
    <w:rsid w:val="00CC5426"/>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4354"/>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830"/>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77ADB"/>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5F8"/>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B7C7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9EE"/>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2EA4"/>
    <w:rsid w:val="00E03EDC"/>
    <w:rsid w:val="00E046A2"/>
    <w:rsid w:val="00E049AE"/>
    <w:rsid w:val="00E04AE3"/>
    <w:rsid w:val="00E04EC6"/>
    <w:rsid w:val="00E05455"/>
    <w:rsid w:val="00E05F8B"/>
    <w:rsid w:val="00E0603D"/>
    <w:rsid w:val="00E0620D"/>
    <w:rsid w:val="00E06F94"/>
    <w:rsid w:val="00E0794F"/>
    <w:rsid w:val="00E07E0E"/>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09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314"/>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293"/>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392"/>
    <w:rsid w:val="00EB75A4"/>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4B07"/>
    <w:rsid w:val="00EC560B"/>
    <w:rsid w:val="00EC56DA"/>
    <w:rsid w:val="00EC69C5"/>
    <w:rsid w:val="00EC6C8C"/>
    <w:rsid w:val="00EC731E"/>
    <w:rsid w:val="00EC7611"/>
    <w:rsid w:val="00EC7B57"/>
    <w:rsid w:val="00ED09D0"/>
    <w:rsid w:val="00ED0A28"/>
    <w:rsid w:val="00ED0D90"/>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47FB"/>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0E1"/>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3E4D"/>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1FC2"/>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020"/>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714"/>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ip.legalis.pl/document-view.seam?documentId=mfrxilrsheydonbzgq2taltqmfyc4mrygm3donzqg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2</TotalTime>
  <Pages>10</Pages>
  <Words>3096</Words>
  <Characters>18752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21805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2026-05-19T10:42:00Z</dcterms:created>
  <dcterms:modified xsi:type="dcterms:W3CDTF">2026-05-19T10:42:00Z</dcterms:modified>
</cp:coreProperties>
</file>